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3F3" w:rsidRPr="00790148" w:rsidRDefault="001B53F3" w:rsidP="001B53F3">
      <w:pPr>
        <w:pStyle w:val="FR1"/>
        <w:widowControl/>
        <w:rPr>
          <w:snapToGrid/>
          <w:szCs w:val="28"/>
          <w:lang w:val="en-US"/>
        </w:rPr>
      </w:pPr>
      <w:r w:rsidRPr="00384A6C">
        <w:rPr>
          <w:snapToGrid/>
          <w:szCs w:val="28"/>
        </w:rPr>
        <w:t>Ф.7.03-</w:t>
      </w:r>
      <w:r w:rsidR="00790148">
        <w:rPr>
          <w:snapToGrid/>
          <w:szCs w:val="28"/>
          <w:lang w:val="en-US"/>
        </w:rPr>
        <w:t>20</w:t>
      </w:r>
    </w:p>
    <w:p w:rsidR="001B53F3" w:rsidRPr="00384A6C" w:rsidRDefault="001B53F3" w:rsidP="001B53F3">
      <w:pPr>
        <w:pStyle w:val="FR1"/>
        <w:widowControl/>
        <w:rPr>
          <w:snapToGrid/>
          <w:szCs w:val="28"/>
          <w:lang w:val="kk-KZ"/>
        </w:rPr>
      </w:pPr>
    </w:p>
    <w:p w:rsidR="001B53F3" w:rsidRPr="00384A6C" w:rsidRDefault="001B53F3" w:rsidP="001B53F3">
      <w:pPr>
        <w:pStyle w:val="FR1"/>
        <w:widowControl/>
        <w:rPr>
          <w:snapToGrid/>
          <w:szCs w:val="28"/>
          <w:lang w:val="kk-KZ"/>
        </w:rPr>
      </w:pPr>
    </w:p>
    <w:p w:rsidR="001B53F3" w:rsidRPr="00384A6C" w:rsidRDefault="001B53F3" w:rsidP="001B53F3">
      <w:pPr>
        <w:jc w:val="center"/>
        <w:rPr>
          <w:rFonts w:ascii="Times New Roman" w:hAnsi="Times New Roman"/>
          <w:lang w:val="kk-KZ"/>
        </w:rPr>
      </w:pPr>
    </w:p>
    <w:p w:rsidR="001B53F3" w:rsidRPr="00384A6C" w:rsidRDefault="001B53F3" w:rsidP="001B53F3">
      <w:pPr>
        <w:jc w:val="center"/>
        <w:rPr>
          <w:rFonts w:ascii="Times New Roman" w:hAnsi="Times New Roman"/>
          <w:lang w:val="kk-KZ"/>
        </w:rPr>
      </w:pPr>
      <w:r w:rsidRPr="00384A6C">
        <w:rPr>
          <w:rFonts w:ascii="Times New Roman" w:hAnsi="Times New Roman"/>
          <w:noProof/>
        </w:rPr>
        <w:drawing>
          <wp:inline distT="0" distB="0" distL="0" distR="0">
            <wp:extent cx="1814195" cy="987425"/>
            <wp:effectExtent l="19050" t="0" r="0" b="0"/>
            <wp:docPr id="24"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1B53F3" w:rsidRPr="00384A6C" w:rsidRDefault="001B53F3" w:rsidP="001B53F3">
      <w:pPr>
        <w:jc w:val="center"/>
        <w:rPr>
          <w:rFonts w:ascii="Times New Roman" w:hAnsi="Times New Roman"/>
          <w:lang w:eastAsia="ko-KR"/>
        </w:rPr>
      </w:pPr>
    </w:p>
    <w:p w:rsidR="001B53F3" w:rsidRDefault="001B53F3" w:rsidP="001B53F3">
      <w:pPr>
        <w:jc w:val="center"/>
        <w:rPr>
          <w:rFonts w:ascii="Times New Roman" w:hAnsi="Times New Roman"/>
          <w:b/>
          <w:lang w:val="en-US"/>
        </w:rPr>
      </w:pPr>
    </w:p>
    <w:p w:rsidR="00B83BBF" w:rsidRDefault="00B83BBF" w:rsidP="001B53F3">
      <w:pPr>
        <w:jc w:val="center"/>
        <w:rPr>
          <w:rFonts w:ascii="Times New Roman" w:hAnsi="Times New Roman"/>
          <w:b/>
          <w:lang w:val="en-US"/>
        </w:rPr>
      </w:pPr>
    </w:p>
    <w:p w:rsidR="00B83BBF" w:rsidRPr="00B83BBF" w:rsidRDefault="00B83BBF" w:rsidP="001B53F3">
      <w:pPr>
        <w:jc w:val="center"/>
        <w:rPr>
          <w:rFonts w:ascii="Times New Roman" w:hAnsi="Times New Roman"/>
          <w:b/>
          <w:lang w:val="en-US"/>
        </w:rPr>
      </w:pPr>
    </w:p>
    <w:p w:rsidR="001B53F3" w:rsidRPr="00384A6C" w:rsidRDefault="00A61F08" w:rsidP="001B53F3">
      <w:pPr>
        <w:ind w:firstLine="709"/>
        <w:jc w:val="center"/>
        <w:rPr>
          <w:rFonts w:ascii="Times New Roman" w:hAnsi="Times New Roman"/>
          <w:b/>
          <w:lang w:val="kk-KZ"/>
        </w:rPr>
      </w:pPr>
      <w:r w:rsidRPr="00384A6C">
        <w:rPr>
          <w:rFonts w:ascii="Times New Roman" w:hAnsi="Times New Roman"/>
          <w:b/>
          <w:lang w:val="kk-KZ"/>
        </w:rPr>
        <w:t>Жошыбаева Д.А., Асқ</w:t>
      </w:r>
      <w:r w:rsidR="00756299" w:rsidRPr="00384A6C">
        <w:rPr>
          <w:rFonts w:ascii="Times New Roman" w:hAnsi="Times New Roman"/>
          <w:b/>
          <w:lang w:val="kk-KZ"/>
        </w:rPr>
        <w:t>арова Э.Т.</w:t>
      </w:r>
    </w:p>
    <w:p w:rsidR="001B53F3" w:rsidRPr="00384A6C" w:rsidRDefault="001B53F3" w:rsidP="001B53F3">
      <w:pPr>
        <w:ind w:firstLine="709"/>
        <w:jc w:val="center"/>
        <w:rPr>
          <w:rFonts w:ascii="Times New Roman" w:hAnsi="Times New Roman"/>
          <w:b/>
          <w:lang w:val="kk-KZ"/>
        </w:rPr>
      </w:pPr>
    </w:p>
    <w:p w:rsidR="001B53F3" w:rsidRPr="008B6F57" w:rsidRDefault="001B53F3" w:rsidP="001B53F3">
      <w:pPr>
        <w:ind w:firstLine="709"/>
        <w:jc w:val="center"/>
        <w:rPr>
          <w:rFonts w:ascii="Times New Roman" w:hAnsi="Times New Roman"/>
          <w:b/>
          <w:lang w:eastAsia="ko-KR"/>
        </w:rPr>
      </w:pPr>
    </w:p>
    <w:p w:rsidR="00A12EC9" w:rsidRPr="008B6F57" w:rsidRDefault="00A12EC9" w:rsidP="001B53F3">
      <w:pPr>
        <w:ind w:firstLine="709"/>
        <w:jc w:val="center"/>
        <w:rPr>
          <w:rFonts w:ascii="Times New Roman" w:hAnsi="Times New Roman"/>
          <w:b/>
          <w:lang w:eastAsia="ko-KR"/>
        </w:rPr>
      </w:pPr>
    </w:p>
    <w:p w:rsidR="001B53F3" w:rsidRPr="008B6F57" w:rsidRDefault="002B6BCD" w:rsidP="001B53F3">
      <w:pPr>
        <w:shd w:val="clear" w:color="auto" w:fill="FFFFFF"/>
        <w:ind w:firstLine="709"/>
        <w:jc w:val="center"/>
        <w:rPr>
          <w:rFonts w:ascii="Times New Roman" w:hAnsi="Times New Roman"/>
          <w:b/>
        </w:rPr>
      </w:pPr>
      <w:r w:rsidRPr="00384A6C">
        <w:rPr>
          <w:rFonts w:ascii="Times New Roman" w:hAnsi="Times New Roman"/>
          <w:b/>
          <w:lang w:val="kk-KZ"/>
        </w:rPr>
        <w:t xml:space="preserve">Қаржылық менеджмент </w:t>
      </w:r>
    </w:p>
    <w:p w:rsidR="001B53F3" w:rsidRPr="00384A6C" w:rsidRDefault="001B53F3" w:rsidP="001B53F3">
      <w:pPr>
        <w:ind w:left="360"/>
        <w:jc w:val="center"/>
        <w:rPr>
          <w:rFonts w:ascii="Times New Roman" w:hAnsi="Times New Roman"/>
          <w:b/>
          <w:lang w:val="kk-KZ"/>
        </w:rPr>
      </w:pPr>
    </w:p>
    <w:p w:rsidR="001B53F3" w:rsidRPr="00384A6C" w:rsidRDefault="001B53F3" w:rsidP="001B53F3">
      <w:pPr>
        <w:ind w:left="360"/>
        <w:jc w:val="center"/>
        <w:rPr>
          <w:rFonts w:ascii="Times New Roman" w:hAnsi="Times New Roman"/>
          <w:b/>
          <w:lang w:val="kk-KZ"/>
        </w:rPr>
      </w:pPr>
      <w:r w:rsidRPr="00384A6C">
        <w:rPr>
          <w:rFonts w:ascii="Times New Roman" w:hAnsi="Times New Roman"/>
          <w:b/>
          <w:lang w:val="kk-KZ"/>
        </w:rPr>
        <w:t xml:space="preserve">ОҚУ ҚҰРАЛЫ </w:t>
      </w:r>
    </w:p>
    <w:p w:rsidR="001B53F3" w:rsidRPr="00384A6C" w:rsidRDefault="001B53F3" w:rsidP="001B53F3">
      <w:pPr>
        <w:jc w:val="center"/>
        <w:rPr>
          <w:rFonts w:ascii="Times New Roman" w:hAnsi="Times New Roman"/>
          <w:b/>
          <w:lang w:val="kk-KZ"/>
        </w:rPr>
      </w:pPr>
    </w:p>
    <w:p w:rsidR="001B53F3" w:rsidRPr="00384A6C" w:rsidRDefault="001B53F3" w:rsidP="001B53F3">
      <w:pPr>
        <w:jc w:val="right"/>
        <w:rPr>
          <w:rFonts w:ascii="Times New Roman" w:hAnsi="Times New Roman"/>
          <w:lang w:val="kk-KZ"/>
        </w:rPr>
      </w:pPr>
    </w:p>
    <w:p w:rsidR="001B53F3" w:rsidRPr="00384A6C" w:rsidRDefault="001B53F3" w:rsidP="001B53F3">
      <w:pPr>
        <w:jc w:val="center"/>
        <w:rPr>
          <w:rFonts w:ascii="Times New Roman" w:hAnsi="Times New Roman"/>
          <w:lang w:val="kk-KZ"/>
        </w:rPr>
      </w:pPr>
    </w:p>
    <w:p w:rsidR="001B53F3" w:rsidRPr="00384A6C" w:rsidRDefault="001B53F3" w:rsidP="001B53F3">
      <w:pPr>
        <w:jc w:val="center"/>
        <w:rPr>
          <w:rFonts w:ascii="Times New Roman" w:hAnsi="Times New Roman"/>
          <w:lang w:val="kk-KZ"/>
        </w:rPr>
      </w:pPr>
    </w:p>
    <w:p w:rsidR="001B53F3" w:rsidRPr="00384A6C" w:rsidRDefault="001B53F3"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1B53F3" w:rsidRPr="00384A6C" w:rsidRDefault="002B6BCD" w:rsidP="001B53F3">
      <w:pPr>
        <w:jc w:val="center"/>
        <w:rPr>
          <w:rFonts w:ascii="Times New Roman" w:hAnsi="Times New Roman"/>
          <w:lang w:val="kk-KZ"/>
        </w:rPr>
      </w:pPr>
      <w:r w:rsidRPr="00384A6C">
        <w:rPr>
          <w:rFonts w:ascii="Times New Roman" w:hAnsi="Times New Roman"/>
          <w:lang w:val="kk-KZ"/>
        </w:rPr>
        <w:t xml:space="preserve">Шымкент 2020 </w:t>
      </w:r>
      <w:r w:rsidR="001B53F3" w:rsidRPr="00384A6C">
        <w:rPr>
          <w:rFonts w:ascii="Times New Roman" w:hAnsi="Times New Roman"/>
          <w:lang w:val="kk-KZ"/>
        </w:rPr>
        <w:t>ж.</w:t>
      </w:r>
    </w:p>
    <w:p w:rsidR="001B53F3" w:rsidRPr="00384A6C" w:rsidRDefault="001B53F3" w:rsidP="001B53F3">
      <w:pPr>
        <w:ind w:firstLine="709"/>
        <w:jc w:val="center"/>
        <w:rPr>
          <w:rFonts w:ascii="Times New Roman" w:hAnsi="Times New Roman"/>
          <w:b/>
          <w:lang w:val="kk-KZ"/>
        </w:rPr>
      </w:pPr>
      <w:r w:rsidRPr="00384A6C">
        <w:rPr>
          <w:rFonts w:ascii="Times New Roman" w:hAnsi="Times New Roman"/>
          <w:caps/>
          <w:lang w:val="kk-KZ"/>
        </w:rPr>
        <w:br w:type="page"/>
      </w:r>
      <w:r w:rsidRPr="00384A6C">
        <w:rPr>
          <w:rFonts w:ascii="Times New Roman" w:hAnsi="Times New Roman"/>
          <w:caps/>
          <w:lang w:val="kk-KZ"/>
        </w:rPr>
        <w:lastRenderedPageBreak/>
        <w:br w:type="page"/>
      </w:r>
    </w:p>
    <w:p w:rsidR="001B53F3" w:rsidRPr="00384A6C" w:rsidRDefault="001B53F3" w:rsidP="001B53F3">
      <w:pPr>
        <w:ind w:firstLine="709"/>
        <w:jc w:val="center"/>
        <w:rPr>
          <w:rFonts w:ascii="Times New Roman" w:hAnsi="Times New Roman"/>
          <w:b/>
          <w:lang w:val="kk-KZ"/>
        </w:rPr>
      </w:pPr>
      <w:r w:rsidRPr="00384A6C">
        <w:rPr>
          <w:rFonts w:ascii="Times New Roman" w:hAnsi="Times New Roman"/>
          <w:b/>
          <w:lang w:val="kk-KZ"/>
        </w:rPr>
        <w:lastRenderedPageBreak/>
        <w:t>ҚАЗАҚСТАН РЕСПУБЛИКАСЫ БІЛІМ ЖӘНЕ ҒЫЛЫМ МИНИСТРЛІГІ</w:t>
      </w: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r w:rsidRPr="00384A6C">
        <w:rPr>
          <w:rFonts w:ascii="Times New Roman" w:hAnsi="Times New Roman"/>
          <w:b/>
          <w:lang w:val="kk-KZ"/>
        </w:rPr>
        <w:t>М.ӘУЕЗОВ АТЫНДАҒЫ ОҢТҮСТІК ҚАЗАҚСТАН МЕМЛЕКЕТТІК УНИВЕРСИТЕТІ</w:t>
      </w: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r w:rsidRPr="00384A6C">
        <w:rPr>
          <w:rFonts w:ascii="Times New Roman" w:hAnsi="Times New Roman"/>
          <w:b/>
          <w:lang w:val="kk-KZ"/>
        </w:rPr>
        <w:t>«Қаржы» кафедрасы</w:t>
      </w:r>
    </w:p>
    <w:p w:rsidR="001B53F3" w:rsidRPr="00384A6C" w:rsidRDefault="001B53F3" w:rsidP="001B53F3">
      <w:pPr>
        <w:jc w:val="center"/>
        <w:rPr>
          <w:rFonts w:ascii="Times New Roman" w:hAnsi="Times New Roman"/>
          <w:lang w:val="kk-KZ"/>
        </w:rPr>
      </w:pPr>
    </w:p>
    <w:p w:rsidR="001B53F3" w:rsidRPr="00384A6C" w:rsidRDefault="001B53F3" w:rsidP="001B53F3">
      <w:pPr>
        <w:ind w:firstLine="709"/>
        <w:jc w:val="center"/>
        <w:rPr>
          <w:rFonts w:ascii="Times New Roman" w:hAnsi="Times New Roman"/>
          <w:lang w:val="kk-KZ"/>
        </w:rPr>
      </w:pPr>
    </w:p>
    <w:p w:rsidR="001B53F3" w:rsidRPr="00384A6C" w:rsidRDefault="001B53F3" w:rsidP="001B53F3">
      <w:pPr>
        <w:rPr>
          <w:rFonts w:ascii="Times New Roman" w:hAnsi="Times New Roman"/>
          <w:b/>
          <w:lang w:val="kk-KZ"/>
        </w:rPr>
      </w:pPr>
    </w:p>
    <w:p w:rsidR="001B53F3" w:rsidRPr="00384A6C" w:rsidRDefault="001B53F3" w:rsidP="001B53F3">
      <w:pPr>
        <w:pStyle w:val="a5"/>
        <w:jc w:val="center"/>
        <w:rPr>
          <w:rFonts w:ascii="Times New Roman" w:hAnsi="Times New Roman"/>
          <w:iCs/>
          <w:sz w:val="28"/>
          <w:szCs w:val="28"/>
          <w:lang w:val="kk-KZ"/>
        </w:rPr>
      </w:pPr>
    </w:p>
    <w:p w:rsidR="002B6BCD" w:rsidRPr="00384A6C" w:rsidRDefault="002B6BCD" w:rsidP="002B6BCD">
      <w:pPr>
        <w:jc w:val="center"/>
        <w:rPr>
          <w:rFonts w:ascii="Times New Roman" w:hAnsi="Times New Roman"/>
          <w:b/>
          <w:lang w:val="kk-KZ"/>
        </w:rPr>
      </w:pPr>
    </w:p>
    <w:p w:rsidR="002B6BCD" w:rsidRPr="00384A6C" w:rsidRDefault="002B6BCD" w:rsidP="002B6BCD">
      <w:pPr>
        <w:ind w:firstLine="709"/>
        <w:jc w:val="center"/>
        <w:rPr>
          <w:rFonts w:ascii="Times New Roman" w:hAnsi="Times New Roman"/>
          <w:b/>
          <w:lang w:val="kk-KZ"/>
        </w:rPr>
      </w:pPr>
      <w:r w:rsidRPr="00384A6C">
        <w:rPr>
          <w:rFonts w:ascii="Times New Roman" w:hAnsi="Times New Roman"/>
          <w:b/>
          <w:lang w:val="kk-KZ"/>
        </w:rPr>
        <w:t>Жошыбаева Д.А., Ас</w:t>
      </w:r>
      <w:r w:rsidR="00A61F08" w:rsidRPr="00384A6C">
        <w:rPr>
          <w:rFonts w:ascii="Times New Roman" w:hAnsi="Times New Roman"/>
          <w:b/>
          <w:lang w:val="kk-KZ"/>
        </w:rPr>
        <w:t>қ</w:t>
      </w:r>
      <w:r w:rsidRPr="00384A6C">
        <w:rPr>
          <w:rFonts w:ascii="Times New Roman" w:hAnsi="Times New Roman"/>
          <w:b/>
          <w:lang w:val="kk-KZ"/>
        </w:rPr>
        <w:t>арова Э.Т.</w:t>
      </w:r>
    </w:p>
    <w:p w:rsidR="002B6BCD" w:rsidRPr="00384A6C" w:rsidRDefault="002B6BCD" w:rsidP="002B6BCD">
      <w:pPr>
        <w:ind w:firstLine="709"/>
        <w:jc w:val="center"/>
        <w:rPr>
          <w:rFonts w:ascii="Times New Roman" w:hAnsi="Times New Roman"/>
          <w:b/>
          <w:lang w:val="kk-KZ"/>
        </w:rPr>
      </w:pPr>
    </w:p>
    <w:p w:rsidR="002B6BCD" w:rsidRPr="00384A6C" w:rsidRDefault="002B6BCD" w:rsidP="002B6BCD">
      <w:pPr>
        <w:ind w:firstLine="709"/>
        <w:jc w:val="center"/>
        <w:rPr>
          <w:rFonts w:ascii="Times New Roman" w:hAnsi="Times New Roman"/>
          <w:b/>
          <w:lang w:val="kk-KZ" w:eastAsia="ko-KR"/>
        </w:rPr>
      </w:pPr>
    </w:p>
    <w:p w:rsidR="002B6BCD" w:rsidRPr="00384A6C" w:rsidRDefault="002B6BCD" w:rsidP="002B6BCD">
      <w:pPr>
        <w:shd w:val="clear" w:color="auto" w:fill="FFFFFF"/>
        <w:ind w:firstLine="709"/>
        <w:jc w:val="center"/>
        <w:rPr>
          <w:rFonts w:ascii="Times New Roman" w:hAnsi="Times New Roman"/>
          <w:b/>
          <w:lang w:val="kk-KZ"/>
        </w:rPr>
      </w:pPr>
      <w:r w:rsidRPr="00384A6C">
        <w:rPr>
          <w:rFonts w:ascii="Times New Roman" w:hAnsi="Times New Roman"/>
          <w:b/>
          <w:lang w:val="kk-KZ"/>
        </w:rPr>
        <w:t xml:space="preserve">Қаржылық менеджмент </w:t>
      </w:r>
    </w:p>
    <w:p w:rsidR="001B53F3" w:rsidRPr="00384A6C" w:rsidRDefault="001B53F3" w:rsidP="001B53F3">
      <w:pPr>
        <w:shd w:val="clear" w:color="auto" w:fill="FFFFFF"/>
        <w:ind w:firstLine="709"/>
        <w:jc w:val="center"/>
        <w:rPr>
          <w:rFonts w:ascii="Times New Roman" w:hAnsi="Times New Roman"/>
          <w:b/>
          <w:lang w:val="kk-KZ"/>
        </w:rPr>
      </w:pPr>
      <w:r w:rsidRPr="00384A6C">
        <w:rPr>
          <w:rFonts w:ascii="Times New Roman" w:hAnsi="Times New Roman"/>
          <w:b/>
          <w:lang w:val="kk-KZ"/>
        </w:rPr>
        <w:t xml:space="preserve">оқу құралы </w:t>
      </w:r>
    </w:p>
    <w:p w:rsidR="001B53F3" w:rsidRPr="00384A6C" w:rsidRDefault="001B53F3" w:rsidP="001B53F3">
      <w:pPr>
        <w:ind w:left="357"/>
        <w:jc w:val="center"/>
        <w:rPr>
          <w:rFonts w:ascii="Times New Roman" w:hAnsi="Times New Roman"/>
          <w:lang w:val="kk-KZ"/>
        </w:rPr>
      </w:pPr>
    </w:p>
    <w:p w:rsidR="001B53F3" w:rsidRPr="00384A6C" w:rsidRDefault="001B53F3" w:rsidP="001B53F3">
      <w:pPr>
        <w:jc w:val="center"/>
        <w:rPr>
          <w:rFonts w:ascii="Times New Roman" w:hAnsi="Times New Roman"/>
          <w:lang w:val="kk-KZ"/>
        </w:rPr>
      </w:pPr>
    </w:p>
    <w:p w:rsidR="002B6BCD" w:rsidRPr="00384A6C" w:rsidRDefault="001B53F3" w:rsidP="001B53F3">
      <w:pPr>
        <w:jc w:val="center"/>
        <w:rPr>
          <w:rFonts w:ascii="Times New Roman" w:hAnsi="Times New Roman"/>
          <w:lang w:val="kk-KZ"/>
        </w:rPr>
      </w:pPr>
      <w:r w:rsidRPr="00384A6C">
        <w:rPr>
          <w:rFonts w:ascii="Times New Roman" w:hAnsi="Times New Roman"/>
          <w:lang w:val="kk-KZ"/>
        </w:rPr>
        <w:t>5В050900</w:t>
      </w:r>
      <w:r w:rsidR="002B6BCD" w:rsidRPr="00384A6C">
        <w:rPr>
          <w:rFonts w:ascii="Times New Roman" w:hAnsi="Times New Roman"/>
          <w:lang w:val="kk-KZ"/>
        </w:rPr>
        <w:t>-</w:t>
      </w:r>
      <w:r w:rsidRPr="00384A6C">
        <w:rPr>
          <w:rFonts w:ascii="Times New Roman" w:hAnsi="Times New Roman"/>
          <w:lang w:val="kk-KZ"/>
        </w:rPr>
        <w:t xml:space="preserve"> «Қаржы»</w:t>
      </w:r>
      <w:r w:rsidR="002B6BCD" w:rsidRPr="00384A6C">
        <w:rPr>
          <w:rFonts w:ascii="Times New Roman" w:hAnsi="Times New Roman"/>
          <w:lang w:val="kk-KZ"/>
        </w:rPr>
        <w:t>, 6В04140-«Қаржы»</w:t>
      </w:r>
    </w:p>
    <w:p w:rsidR="001B53F3" w:rsidRPr="00384A6C" w:rsidRDefault="001B53F3" w:rsidP="001B53F3">
      <w:pPr>
        <w:jc w:val="center"/>
        <w:rPr>
          <w:rFonts w:ascii="Times New Roman" w:hAnsi="Times New Roman"/>
          <w:b/>
          <w:lang w:val="kk-KZ"/>
        </w:rPr>
      </w:pPr>
      <w:r w:rsidRPr="00384A6C">
        <w:rPr>
          <w:rFonts w:ascii="Times New Roman" w:hAnsi="Times New Roman"/>
          <w:lang w:val="kk-KZ"/>
        </w:rPr>
        <w:t>маманды</w:t>
      </w:r>
      <w:r w:rsidR="002B6BCD" w:rsidRPr="00384A6C">
        <w:rPr>
          <w:rFonts w:ascii="Times New Roman" w:hAnsi="Times New Roman"/>
          <w:lang w:val="kk-KZ"/>
        </w:rPr>
        <w:t xml:space="preserve">қтары </w:t>
      </w:r>
      <w:r w:rsidRPr="00384A6C">
        <w:rPr>
          <w:rFonts w:ascii="Times New Roman" w:hAnsi="Times New Roman"/>
          <w:lang w:val="kk-KZ"/>
        </w:rPr>
        <w:t>студенттері үшін</w:t>
      </w: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2B6BCD" w:rsidP="001B53F3">
      <w:pPr>
        <w:jc w:val="center"/>
        <w:rPr>
          <w:rFonts w:ascii="Times New Roman" w:hAnsi="Times New Roman"/>
          <w:lang w:val="kk-KZ"/>
        </w:rPr>
      </w:pPr>
      <w:r w:rsidRPr="00384A6C">
        <w:rPr>
          <w:rFonts w:ascii="Times New Roman" w:hAnsi="Times New Roman"/>
          <w:lang w:val="kk-KZ"/>
        </w:rPr>
        <w:t>Шымкент - 2020</w:t>
      </w:r>
      <w:r w:rsidR="001B53F3" w:rsidRPr="00384A6C">
        <w:rPr>
          <w:rFonts w:ascii="Times New Roman" w:hAnsi="Times New Roman"/>
          <w:lang w:val="kk-KZ"/>
        </w:rPr>
        <w:t xml:space="preserve"> ж</w:t>
      </w:r>
    </w:p>
    <w:p w:rsidR="005426BC" w:rsidRPr="00384A6C" w:rsidRDefault="001B53F3" w:rsidP="005426BC">
      <w:pPr>
        <w:shd w:val="clear" w:color="auto" w:fill="FFFFFF"/>
        <w:rPr>
          <w:rFonts w:ascii="Times New Roman" w:hAnsi="Times New Roman"/>
          <w:noProof/>
          <w:lang w:val="kk-KZ"/>
        </w:rPr>
      </w:pPr>
      <w:r w:rsidRPr="00384A6C">
        <w:rPr>
          <w:rFonts w:ascii="Times New Roman" w:hAnsi="Times New Roman"/>
          <w:lang w:val="kk-KZ"/>
        </w:rPr>
        <w:br w:type="page"/>
      </w:r>
      <w:r w:rsidR="005426BC" w:rsidRPr="00384A6C">
        <w:rPr>
          <w:rFonts w:ascii="Times New Roman" w:hAnsi="Times New Roman"/>
          <w:lang w:val="kk-KZ"/>
        </w:rPr>
        <w:lastRenderedPageBreak/>
        <w:t>ӘОЖ</w:t>
      </w:r>
      <w:r w:rsidR="005426BC" w:rsidRPr="00384A6C">
        <w:rPr>
          <w:rFonts w:ascii="Times New Roman" w:hAnsi="Times New Roman"/>
          <w:noProof/>
          <w:lang w:val="kk-KZ"/>
        </w:rPr>
        <w:t xml:space="preserve"> 336.025 (075.5)</w:t>
      </w:r>
    </w:p>
    <w:p w:rsidR="005426BC" w:rsidRPr="00384A6C" w:rsidRDefault="005426BC" w:rsidP="005426BC">
      <w:pPr>
        <w:shd w:val="clear" w:color="auto" w:fill="FFFFFF"/>
        <w:rPr>
          <w:rFonts w:ascii="Times New Roman" w:hAnsi="Times New Roman"/>
          <w:noProof/>
          <w:lang w:val="kk-KZ"/>
        </w:rPr>
      </w:pPr>
      <w:r w:rsidRPr="00384A6C">
        <w:rPr>
          <w:rFonts w:ascii="Times New Roman" w:hAnsi="Times New Roman"/>
          <w:noProof/>
          <w:lang w:val="kk-KZ"/>
        </w:rPr>
        <w:t xml:space="preserve">КБЖ 65.9 (2) 26 </w:t>
      </w:r>
    </w:p>
    <w:p w:rsidR="001B53F3" w:rsidRPr="00384A6C" w:rsidRDefault="005426BC" w:rsidP="005426BC">
      <w:pPr>
        <w:jc w:val="both"/>
        <w:rPr>
          <w:rFonts w:ascii="Times New Roman" w:hAnsi="Times New Roman"/>
          <w:lang w:val="kk-KZ"/>
        </w:rPr>
      </w:pPr>
      <w:r w:rsidRPr="00384A6C">
        <w:rPr>
          <w:rFonts w:ascii="Times New Roman" w:hAnsi="Times New Roman"/>
          <w:lang w:val="kk-KZ"/>
        </w:rPr>
        <w:t>Құрастырған: Жошыбаева Д.А., Аскарова Э.Т.</w:t>
      </w:r>
    </w:p>
    <w:p w:rsidR="001B53F3" w:rsidRPr="00384A6C" w:rsidRDefault="001B53F3" w:rsidP="001B53F3">
      <w:pPr>
        <w:jc w:val="both"/>
        <w:rPr>
          <w:rFonts w:ascii="Times New Roman" w:hAnsi="Times New Roman"/>
          <w:lang w:val="kk-KZ"/>
        </w:rPr>
      </w:pPr>
    </w:p>
    <w:p w:rsidR="001B53F3" w:rsidRPr="00384A6C" w:rsidRDefault="001B53F3" w:rsidP="001B53F3">
      <w:pPr>
        <w:shd w:val="clear" w:color="auto" w:fill="FFFFFF"/>
        <w:jc w:val="both"/>
        <w:rPr>
          <w:rFonts w:ascii="Times New Roman" w:hAnsi="Times New Roman"/>
          <w:lang w:val="kk-KZ"/>
        </w:rPr>
      </w:pPr>
      <w:r w:rsidRPr="00384A6C">
        <w:rPr>
          <w:rFonts w:ascii="Times New Roman" w:hAnsi="Times New Roman"/>
          <w:lang w:val="kk-KZ"/>
        </w:rPr>
        <w:t>«</w:t>
      </w:r>
      <w:r w:rsidR="002B6BCD" w:rsidRPr="00384A6C">
        <w:rPr>
          <w:rFonts w:ascii="Times New Roman" w:hAnsi="Times New Roman"/>
          <w:lang w:val="kk-KZ"/>
        </w:rPr>
        <w:t>Қаржылық менеджмент</w:t>
      </w:r>
      <w:r w:rsidRPr="00384A6C">
        <w:rPr>
          <w:rFonts w:ascii="Times New Roman" w:hAnsi="Times New Roman"/>
          <w:lang w:val="kk-KZ"/>
        </w:rPr>
        <w:t>» пәнінен оқу құралы.- Шымкент: М.Әуезов атындағы ОҚМУ, 20</w:t>
      </w:r>
      <w:r w:rsidR="002B6BCD" w:rsidRPr="00384A6C">
        <w:rPr>
          <w:rFonts w:ascii="Times New Roman" w:hAnsi="Times New Roman"/>
          <w:lang w:val="kk-KZ"/>
        </w:rPr>
        <w:t>20</w:t>
      </w:r>
      <w:r w:rsidRPr="00384A6C">
        <w:rPr>
          <w:rFonts w:ascii="Times New Roman" w:hAnsi="Times New Roman"/>
          <w:lang w:val="kk-KZ"/>
        </w:rPr>
        <w:t xml:space="preserve">. - </w:t>
      </w:r>
      <w:r w:rsidR="007B29DD" w:rsidRPr="00384A6C">
        <w:rPr>
          <w:rFonts w:ascii="Times New Roman" w:hAnsi="Times New Roman"/>
          <w:lang w:val="kk-KZ"/>
        </w:rPr>
        <w:t>16</w:t>
      </w:r>
      <w:r w:rsidR="00927B30">
        <w:rPr>
          <w:rFonts w:ascii="Times New Roman" w:hAnsi="Times New Roman"/>
          <w:lang w:val="kk-KZ"/>
        </w:rPr>
        <w:t>4</w:t>
      </w:r>
      <w:r w:rsidRPr="00384A6C">
        <w:rPr>
          <w:rFonts w:ascii="Times New Roman" w:hAnsi="Times New Roman"/>
          <w:lang w:val="kk-KZ"/>
        </w:rPr>
        <w:t>б.</w:t>
      </w:r>
    </w:p>
    <w:p w:rsidR="001B53F3" w:rsidRPr="00384A6C" w:rsidRDefault="001B53F3" w:rsidP="001B53F3">
      <w:pPr>
        <w:jc w:val="both"/>
        <w:rPr>
          <w:rFonts w:ascii="Times New Roman" w:hAnsi="Times New Roman"/>
          <w:lang w:val="kk-KZ"/>
        </w:rPr>
      </w:pPr>
    </w:p>
    <w:p w:rsidR="001B53F3" w:rsidRPr="00384A6C" w:rsidRDefault="001B53F3" w:rsidP="001B53F3">
      <w:pPr>
        <w:shd w:val="clear" w:color="auto" w:fill="FFFFFF"/>
        <w:ind w:firstLine="709"/>
        <w:jc w:val="both"/>
        <w:rPr>
          <w:rFonts w:ascii="Times New Roman" w:hAnsi="Times New Roman"/>
          <w:lang w:val="kk-KZ"/>
        </w:rPr>
      </w:pPr>
      <w:r w:rsidRPr="00384A6C">
        <w:rPr>
          <w:rFonts w:ascii="Times New Roman" w:hAnsi="Times New Roman"/>
          <w:lang w:val="kk-KZ"/>
        </w:rPr>
        <w:t>Оқу құралы «</w:t>
      </w:r>
      <w:r w:rsidR="002B6BCD" w:rsidRPr="00384A6C">
        <w:rPr>
          <w:rFonts w:ascii="Times New Roman" w:hAnsi="Times New Roman"/>
          <w:lang w:val="kk-KZ"/>
        </w:rPr>
        <w:t>Қаржылық менеджмент</w:t>
      </w:r>
      <w:r w:rsidRPr="00384A6C">
        <w:rPr>
          <w:rFonts w:ascii="Times New Roman" w:hAnsi="Times New Roman"/>
          <w:lang w:val="kk-KZ"/>
        </w:rPr>
        <w:t>» пән бағдарламасына және оқу жоспары талаптарына сәйкес құрастырылған және дәріс сабағы тақырыптары бойынша қажетті мәліметтерден тұрады.</w:t>
      </w:r>
    </w:p>
    <w:p w:rsidR="001B53F3" w:rsidRPr="00384A6C" w:rsidRDefault="001B53F3" w:rsidP="001B53F3">
      <w:pPr>
        <w:jc w:val="both"/>
        <w:rPr>
          <w:rFonts w:ascii="Times New Roman" w:hAnsi="Times New Roman"/>
          <w:lang w:val="kk-KZ"/>
        </w:rPr>
      </w:pPr>
    </w:p>
    <w:p w:rsidR="001B53F3" w:rsidRPr="00384A6C" w:rsidRDefault="001B53F3" w:rsidP="001B53F3">
      <w:pPr>
        <w:ind w:firstLine="360"/>
        <w:jc w:val="both"/>
        <w:rPr>
          <w:rFonts w:ascii="Times New Roman" w:hAnsi="Times New Roman"/>
          <w:lang w:val="kk-KZ"/>
        </w:rPr>
      </w:pPr>
      <w:r w:rsidRPr="00384A6C">
        <w:rPr>
          <w:rFonts w:ascii="Times New Roman" w:hAnsi="Times New Roman"/>
          <w:lang w:val="kk-KZ"/>
        </w:rPr>
        <w:t>Оқу құралы 5В050900 - «Қаржы»</w:t>
      </w:r>
      <w:r w:rsidR="002B6BCD" w:rsidRPr="00384A6C">
        <w:rPr>
          <w:rFonts w:ascii="Times New Roman" w:hAnsi="Times New Roman"/>
          <w:lang w:val="kk-KZ"/>
        </w:rPr>
        <w:t>, 6В04140- «Қаржы»</w:t>
      </w:r>
      <w:r w:rsidRPr="00384A6C">
        <w:rPr>
          <w:rFonts w:ascii="Times New Roman" w:hAnsi="Times New Roman"/>
          <w:lang w:val="kk-KZ"/>
        </w:rPr>
        <w:t>маманды</w:t>
      </w:r>
      <w:r w:rsidR="002B6BCD" w:rsidRPr="00384A6C">
        <w:rPr>
          <w:rFonts w:ascii="Times New Roman" w:hAnsi="Times New Roman"/>
          <w:lang w:val="kk-KZ"/>
        </w:rPr>
        <w:t>қтарында</w:t>
      </w:r>
      <w:r w:rsidRPr="00384A6C">
        <w:rPr>
          <w:rFonts w:ascii="Times New Roman" w:hAnsi="Times New Roman"/>
          <w:lang w:val="kk-KZ"/>
        </w:rPr>
        <w:t xml:space="preserve"> оқитын студенттер</w:t>
      </w:r>
      <w:r w:rsidR="002B6BCD" w:rsidRPr="00384A6C">
        <w:rPr>
          <w:rFonts w:ascii="Times New Roman" w:hAnsi="Times New Roman"/>
          <w:lang w:val="kk-KZ"/>
        </w:rPr>
        <w:t>ге</w:t>
      </w:r>
      <w:r w:rsidRPr="00384A6C">
        <w:rPr>
          <w:rFonts w:ascii="Times New Roman" w:hAnsi="Times New Roman"/>
          <w:lang w:val="kk-KZ"/>
        </w:rPr>
        <w:t xml:space="preserve"> арналған. Оқу құралында </w:t>
      </w:r>
      <w:r w:rsidR="002B6BCD" w:rsidRPr="00384A6C">
        <w:rPr>
          <w:rFonts w:ascii="Times New Roman" w:hAnsi="Times New Roman"/>
          <w:lang w:val="kk-KZ"/>
        </w:rPr>
        <w:t>дәріс</w:t>
      </w:r>
      <w:r w:rsidRPr="00384A6C">
        <w:rPr>
          <w:rFonts w:ascii="Times New Roman" w:hAnsi="Times New Roman"/>
          <w:lang w:val="kk-KZ"/>
        </w:rPr>
        <w:t xml:space="preserve"> сабақтарының жоспары, тақырып бойынша әдістемелік нұсқау, өзін - өзі бақылау үшін сұрақтар, тест тапсырмалары мен әдебиеттер келтірілген. </w:t>
      </w:r>
    </w:p>
    <w:p w:rsidR="001B53F3" w:rsidRPr="00384A6C" w:rsidRDefault="001B53F3" w:rsidP="001B53F3">
      <w:pPr>
        <w:jc w:val="both"/>
        <w:rPr>
          <w:rFonts w:ascii="Times New Roman" w:hAnsi="Times New Roman"/>
          <w:lang w:val="kk-KZ"/>
        </w:rPr>
      </w:pPr>
    </w:p>
    <w:p w:rsidR="001B53F3" w:rsidRPr="00384A6C" w:rsidRDefault="001B53F3" w:rsidP="001B53F3">
      <w:pPr>
        <w:ind w:firstLine="708"/>
        <w:jc w:val="both"/>
        <w:rPr>
          <w:rFonts w:ascii="Times New Roman" w:hAnsi="Times New Roman"/>
          <w:lang w:val="kk-KZ"/>
        </w:rPr>
      </w:pPr>
    </w:p>
    <w:tbl>
      <w:tblPr>
        <w:tblW w:w="0" w:type="auto"/>
        <w:tblLook w:val="04A0"/>
      </w:tblPr>
      <w:tblGrid>
        <w:gridCol w:w="4927"/>
        <w:gridCol w:w="4927"/>
      </w:tblGrid>
      <w:tr w:rsidR="001B53F3" w:rsidRPr="005B5154" w:rsidTr="00182D86">
        <w:tc>
          <w:tcPr>
            <w:tcW w:w="4927" w:type="dxa"/>
          </w:tcPr>
          <w:p w:rsidR="001B53F3" w:rsidRPr="00384A6C" w:rsidRDefault="001B53F3" w:rsidP="00182D86">
            <w:pPr>
              <w:jc w:val="both"/>
              <w:rPr>
                <w:rFonts w:ascii="Times New Roman" w:hAnsi="Times New Roman"/>
                <w:lang w:val="kk-KZ"/>
              </w:rPr>
            </w:pPr>
            <w:r w:rsidRPr="00384A6C">
              <w:rPr>
                <w:rFonts w:ascii="Times New Roman" w:hAnsi="Times New Roman"/>
                <w:lang w:val="kk-KZ"/>
              </w:rPr>
              <w:t xml:space="preserve">Пікір білдірушілер:                                     </w:t>
            </w:r>
          </w:p>
        </w:tc>
        <w:tc>
          <w:tcPr>
            <w:tcW w:w="4927" w:type="dxa"/>
          </w:tcPr>
          <w:p w:rsidR="001B53F3" w:rsidRPr="00384A6C" w:rsidRDefault="002626D4" w:rsidP="00182D86">
            <w:pPr>
              <w:jc w:val="both"/>
              <w:rPr>
                <w:rFonts w:ascii="Times New Roman" w:hAnsi="Times New Roman"/>
                <w:lang w:val="kk-KZ"/>
              </w:rPr>
            </w:pPr>
            <w:bookmarkStart w:id="0" w:name="_GoBack"/>
            <w:r>
              <w:rPr>
                <w:rFonts w:ascii="Times New Roman" w:hAnsi="Times New Roman"/>
                <w:lang w:val="kk-KZ"/>
              </w:rPr>
              <w:t>Иманова Г.А.</w:t>
            </w:r>
            <w:r w:rsidR="00B57B25" w:rsidRPr="00384A6C">
              <w:rPr>
                <w:rFonts w:ascii="Times New Roman" w:hAnsi="Times New Roman"/>
                <w:lang w:val="kk-KZ"/>
              </w:rPr>
              <w:t xml:space="preserve"> э</w:t>
            </w:r>
            <w:r w:rsidR="001B53F3" w:rsidRPr="00384A6C">
              <w:rPr>
                <w:rFonts w:ascii="Times New Roman" w:hAnsi="Times New Roman"/>
                <w:lang w:val="kk-KZ"/>
              </w:rPr>
              <w:t>.ғ.</w:t>
            </w:r>
            <w:r>
              <w:rPr>
                <w:rFonts w:ascii="Times New Roman" w:hAnsi="Times New Roman"/>
                <w:lang w:val="kk-KZ"/>
              </w:rPr>
              <w:t>к</w:t>
            </w:r>
            <w:r w:rsidR="001B53F3" w:rsidRPr="00384A6C">
              <w:rPr>
                <w:rFonts w:ascii="Times New Roman" w:hAnsi="Times New Roman"/>
                <w:lang w:val="kk-KZ"/>
              </w:rPr>
              <w:t xml:space="preserve">., </w:t>
            </w:r>
            <w:r>
              <w:rPr>
                <w:rFonts w:ascii="Times New Roman" w:hAnsi="Times New Roman"/>
                <w:lang w:val="kk-KZ"/>
              </w:rPr>
              <w:t>ҚҚЭУ ҚОО ШӨ</w:t>
            </w:r>
            <w:bookmarkEnd w:id="0"/>
          </w:p>
          <w:p w:rsidR="001B53F3" w:rsidRPr="00384A6C" w:rsidRDefault="001B53F3" w:rsidP="00182D86">
            <w:pPr>
              <w:jc w:val="both"/>
              <w:rPr>
                <w:rFonts w:ascii="Times New Roman" w:hAnsi="Times New Roman"/>
                <w:lang w:val="kk-KZ"/>
              </w:rPr>
            </w:pPr>
          </w:p>
          <w:p w:rsidR="001B53F3" w:rsidRPr="00384A6C" w:rsidRDefault="002B6BCD" w:rsidP="00260ABD">
            <w:pPr>
              <w:jc w:val="both"/>
              <w:rPr>
                <w:rFonts w:ascii="Times New Roman" w:hAnsi="Times New Roman"/>
                <w:lang w:val="kk-KZ"/>
              </w:rPr>
            </w:pPr>
            <w:r w:rsidRPr="00384A6C">
              <w:rPr>
                <w:rFonts w:ascii="Times New Roman" w:hAnsi="Times New Roman"/>
                <w:lang w:val="kk-KZ"/>
              </w:rPr>
              <w:t>Бигельдиева З.А.</w:t>
            </w:r>
            <w:r w:rsidR="00260ABD" w:rsidRPr="00384A6C">
              <w:rPr>
                <w:rFonts w:ascii="Times New Roman" w:hAnsi="Times New Roman"/>
                <w:lang w:val="kk-KZ"/>
              </w:rPr>
              <w:t xml:space="preserve"> э</w:t>
            </w:r>
            <w:r w:rsidR="001B53F3" w:rsidRPr="00384A6C">
              <w:rPr>
                <w:rFonts w:ascii="Times New Roman" w:hAnsi="Times New Roman"/>
                <w:lang w:val="kk-KZ"/>
              </w:rPr>
              <w:t xml:space="preserve">.ғ.к., «Қаржы» кафедрасының </w:t>
            </w:r>
            <w:r w:rsidRPr="00384A6C">
              <w:rPr>
                <w:rFonts w:ascii="Times New Roman" w:hAnsi="Times New Roman"/>
                <w:lang w:val="kk-KZ"/>
              </w:rPr>
              <w:t>доценті</w:t>
            </w:r>
          </w:p>
        </w:tc>
      </w:tr>
    </w:tbl>
    <w:p w:rsidR="001B53F3" w:rsidRPr="00384A6C" w:rsidRDefault="001B53F3" w:rsidP="001B53F3">
      <w:pPr>
        <w:pStyle w:val="a3"/>
        <w:tabs>
          <w:tab w:val="left" w:pos="0"/>
          <w:tab w:val="left" w:pos="142"/>
          <w:tab w:val="left" w:pos="284"/>
        </w:tabs>
        <w:spacing w:after="0"/>
        <w:ind w:left="0" w:firstLine="283"/>
        <w:rPr>
          <w:rFonts w:ascii="Times New Roman" w:hAnsi="Times New Roman"/>
          <w:lang w:val="kk-KZ"/>
        </w:rPr>
      </w:pPr>
    </w:p>
    <w:p w:rsidR="001B53F3" w:rsidRPr="00384A6C" w:rsidRDefault="001B53F3" w:rsidP="001944D3">
      <w:pPr>
        <w:jc w:val="both"/>
        <w:rPr>
          <w:rFonts w:ascii="Times New Roman" w:hAnsi="Times New Roman"/>
          <w:lang w:val="kk-KZ"/>
        </w:rPr>
      </w:pPr>
      <w:r w:rsidRPr="00384A6C">
        <w:rPr>
          <w:rFonts w:ascii="Times New Roman" w:hAnsi="Times New Roman"/>
          <w:lang w:val="kk-KZ"/>
        </w:rPr>
        <w:t>«Қаржы» кафедрасы мәжілісінде қаралды және баспаға ұсынылды</w:t>
      </w:r>
    </w:p>
    <w:p w:rsidR="001B53F3" w:rsidRPr="00384A6C" w:rsidRDefault="001B53F3" w:rsidP="001944D3">
      <w:pPr>
        <w:jc w:val="both"/>
        <w:rPr>
          <w:rFonts w:ascii="Times New Roman" w:hAnsi="Times New Roman"/>
          <w:lang w:val="kk-KZ"/>
        </w:rPr>
      </w:pPr>
      <w:r w:rsidRPr="00384A6C">
        <w:rPr>
          <w:rFonts w:ascii="Times New Roman" w:hAnsi="Times New Roman"/>
          <w:lang w:val="kk-KZ"/>
        </w:rPr>
        <w:t>(Хаттама №</w:t>
      </w:r>
      <w:r w:rsidR="00933C42" w:rsidRPr="007E3635">
        <w:rPr>
          <w:rFonts w:ascii="Times New Roman" w:hAnsi="Times New Roman"/>
          <w:lang w:val="kk-KZ"/>
        </w:rPr>
        <w:t xml:space="preserve"> 6</w:t>
      </w:r>
      <w:r w:rsidRPr="00384A6C">
        <w:rPr>
          <w:rFonts w:ascii="Times New Roman" w:hAnsi="Times New Roman"/>
          <w:lang w:val="kk-KZ"/>
        </w:rPr>
        <w:t xml:space="preserve">  «_</w:t>
      </w:r>
      <w:r w:rsidR="00933C42" w:rsidRPr="007E3635">
        <w:rPr>
          <w:rFonts w:ascii="Times New Roman" w:hAnsi="Times New Roman"/>
          <w:lang w:val="kk-KZ"/>
        </w:rPr>
        <w:t>10</w:t>
      </w:r>
      <w:r w:rsidRPr="00384A6C">
        <w:rPr>
          <w:rFonts w:ascii="Times New Roman" w:hAnsi="Times New Roman"/>
          <w:lang w:val="kk-KZ"/>
        </w:rPr>
        <w:t xml:space="preserve">_» </w:t>
      </w:r>
      <w:r w:rsidR="00933C42" w:rsidRPr="007E3635">
        <w:rPr>
          <w:rFonts w:ascii="Times New Roman" w:hAnsi="Times New Roman"/>
          <w:lang w:val="kk-KZ"/>
        </w:rPr>
        <w:t>_01</w:t>
      </w:r>
      <w:r w:rsidR="00AE381A" w:rsidRPr="00384A6C">
        <w:rPr>
          <w:rFonts w:ascii="Times New Roman" w:hAnsi="Times New Roman"/>
          <w:lang w:val="kk-KZ"/>
        </w:rPr>
        <w:t xml:space="preserve">_2020 </w:t>
      </w:r>
      <w:r w:rsidRPr="00384A6C">
        <w:rPr>
          <w:rFonts w:ascii="Times New Roman" w:hAnsi="Times New Roman"/>
          <w:lang w:val="kk-KZ"/>
        </w:rPr>
        <w:t xml:space="preserve">ж.) </w:t>
      </w:r>
    </w:p>
    <w:p w:rsidR="001B53F3" w:rsidRPr="00384A6C" w:rsidRDefault="001B53F3" w:rsidP="00061695">
      <w:pPr>
        <w:jc w:val="both"/>
        <w:rPr>
          <w:rFonts w:ascii="Times New Roman" w:hAnsi="Times New Roman"/>
          <w:lang w:val="kk-KZ"/>
        </w:rPr>
      </w:pPr>
    </w:p>
    <w:p w:rsidR="001B53F3" w:rsidRPr="00384A6C" w:rsidRDefault="001B53F3" w:rsidP="001B53F3">
      <w:pPr>
        <w:jc w:val="both"/>
        <w:rPr>
          <w:rFonts w:ascii="Times New Roman" w:hAnsi="Times New Roman"/>
          <w:lang w:val="kk-KZ"/>
        </w:rPr>
      </w:pPr>
      <w:r w:rsidRPr="00384A6C">
        <w:rPr>
          <w:rFonts w:ascii="Times New Roman" w:hAnsi="Times New Roman"/>
          <w:lang w:val="kk-KZ"/>
        </w:rPr>
        <w:t>«</w:t>
      </w:r>
      <w:r w:rsidRPr="00384A6C">
        <w:rPr>
          <w:rFonts w:ascii="Times New Roman" w:hAnsi="Times New Roman"/>
          <w:lang w:val="be-BY"/>
        </w:rPr>
        <w:t>Басқару және бизнес</w:t>
      </w:r>
      <w:r w:rsidRPr="00384A6C">
        <w:rPr>
          <w:rFonts w:ascii="Times New Roman" w:hAnsi="Times New Roman"/>
          <w:lang w:val="kk-KZ"/>
        </w:rPr>
        <w:t>»</w:t>
      </w:r>
      <w:r w:rsidRPr="00384A6C">
        <w:rPr>
          <w:rFonts w:ascii="Times New Roman" w:hAnsi="Times New Roman"/>
          <w:lang w:val="be-BY"/>
        </w:rPr>
        <w:t xml:space="preserve"> ЖМ оқытудың инновациялық технологиясы және әдістемелік қамтамасыз ету комитетімен </w:t>
      </w:r>
      <w:r w:rsidRPr="00384A6C">
        <w:rPr>
          <w:rFonts w:ascii="Times New Roman" w:hAnsi="Times New Roman"/>
          <w:lang w:val="kk-KZ"/>
        </w:rPr>
        <w:t xml:space="preserve">талқыланып, баспаға ұсынылды </w:t>
      </w:r>
      <w:r w:rsidRPr="001944D3">
        <w:rPr>
          <w:rFonts w:ascii="Times New Roman" w:hAnsi="Times New Roman"/>
          <w:lang w:val="kk-KZ"/>
        </w:rPr>
        <w:t>(хаттама №</w:t>
      </w:r>
      <w:r w:rsidR="003F1AE4" w:rsidRPr="003F1AE4">
        <w:rPr>
          <w:rFonts w:ascii="Times New Roman" w:hAnsi="Times New Roman"/>
          <w:lang w:val="kk-KZ"/>
        </w:rPr>
        <w:t xml:space="preserve"> 6</w:t>
      </w:r>
      <w:r w:rsidR="003F1AE4">
        <w:rPr>
          <w:rFonts w:ascii="Times New Roman" w:hAnsi="Times New Roman"/>
          <w:lang w:val="kk-KZ"/>
        </w:rPr>
        <w:t xml:space="preserve"> «</w:t>
      </w:r>
      <w:r w:rsidR="003F1AE4" w:rsidRPr="003F1AE4">
        <w:rPr>
          <w:rFonts w:ascii="Times New Roman" w:hAnsi="Times New Roman"/>
          <w:lang w:val="kk-KZ"/>
        </w:rPr>
        <w:t>1</w:t>
      </w:r>
      <w:r w:rsidR="00933C42" w:rsidRPr="00933C42">
        <w:rPr>
          <w:rFonts w:ascii="Times New Roman" w:hAnsi="Times New Roman"/>
          <w:lang w:val="kk-KZ"/>
        </w:rPr>
        <w:t>4</w:t>
      </w:r>
      <w:r w:rsidR="00AE381A" w:rsidRPr="001944D3">
        <w:rPr>
          <w:rFonts w:ascii="Times New Roman" w:hAnsi="Times New Roman"/>
          <w:lang w:val="kk-KZ"/>
        </w:rPr>
        <w:t xml:space="preserve">» </w:t>
      </w:r>
      <w:r w:rsidR="007E3635" w:rsidRPr="007E3635">
        <w:rPr>
          <w:rFonts w:ascii="Times New Roman" w:hAnsi="Times New Roman"/>
          <w:lang w:val="kk-KZ"/>
        </w:rPr>
        <w:t>_</w:t>
      </w:r>
      <w:r w:rsidR="00AE381A" w:rsidRPr="001944D3">
        <w:rPr>
          <w:rFonts w:ascii="Times New Roman" w:hAnsi="Times New Roman"/>
          <w:lang w:val="kk-KZ"/>
        </w:rPr>
        <w:t>0</w:t>
      </w:r>
      <w:r w:rsidR="003F1AE4" w:rsidRPr="003F1AE4">
        <w:rPr>
          <w:rFonts w:ascii="Times New Roman" w:hAnsi="Times New Roman"/>
          <w:lang w:val="kk-KZ"/>
        </w:rPr>
        <w:t>1</w:t>
      </w:r>
      <w:r w:rsidR="00AE381A" w:rsidRPr="001944D3">
        <w:rPr>
          <w:rFonts w:ascii="Times New Roman" w:hAnsi="Times New Roman"/>
          <w:lang w:val="kk-KZ"/>
        </w:rPr>
        <w:t>_2020</w:t>
      </w:r>
      <w:r w:rsidRPr="001944D3">
        <w:rPr>
          <w:rFonts w:ascii="Times New Roman" w:hAnsi="Times New Roman"/>
          <w:lang w:val="kk-KZ"/>
        </w:rPr>
        <w:t xml:space="preserve"> ж.)</w:t>
      </w:r>
    </w:p>
    <w:p w:rsidR="001B53F3" w:rsidRPr="00384A6C" w:rsidRDefault="001B53F3" w:rsidP="001B53F3">
      <w:pPr>
        <w:ind w:left="5103" w:hanging="4395"/>
        <w:rPr>
          <w:rFonts w:ascii="Times New Roman" w:hAnsi="Times New Roman"/>
          <w:i/>
          <w:lang w:val="kk-KZ"/>
        </w:rPr>
      </w:pPr>
    </w:p>
    <w:p w:rsidR="001B53F3" w:rsidRPr="00384A6C" w:rsidRDefault="001B53F3" w:rsidP="001B53F3">
      <w:pPr>
        <w:ind w:firstLine="708"/>
        <w:jc w:val="both"/>
        <w:rPr>
          <w:rFonts w:ascii="Times New Roman" w:hAnsi="Times New Roman"/>
          <w:lang w:val="kk-KZ"/>
        </w:rPr>
      </w:pPr>
    </w:p>
    <w:p w:rsidR="001B53F3" w:rsidRPr="00384A6C" w:rsidRDefault="001B53F3" w:rsidP="001B53F3">
      <w:pPr>
        <w:jc w:val="both"/>
        <w:rPr>
          <w:rFonts w:ascii="Times New Roman" w:hAnsi="Times New Roman"/>
          <w:lang w:val="kk-KZ"/>
        </w:rPr>
      </w:pPr>
    </w:p>
    <w:p w:rsidR="001B53F3" w:rsidRPr="00384A6C" w:rsidRDefault="001B53F3" w:rsidP="001B53F3">
      <w:pPr>
        <w:jc w:val="both"/>
        <w:rPr>
          <w:rFonts w:ascii="Times New Roman" w:hAnsi="Times New Roman"/>
          <w:lang w:val="kk-KZ"/>
        </w:rPr>
      </w:pPr>
      <w:r w:rsidRPr="00384A6C">
        <w:rPr>
          <w:rFonts w:ascii="Times New Roman" w:hAnsi="Times New Roman"/>
          <w:lang w:val="kk-KZ"/>
        </w:rPr>
        <w:tab/>
      </w:r>
    </w:p>
    <w:p w:rsidR="001B53F3" w:rsidRPr="00384A6C" w:rsidRDefault="001B53F3" w:rsidP="001B53F3">
      <w:pPr>
        <w:jc w:val="both"/>
        <w:rPr>
          <w:rFonts w:ascii="Times New Roman" w:hAnsi="Times New Roman"/>
          <w:lang w:val="kk-KZ"/>
        </w:rPr>
      </w:pPr>
      <w:r w:rsidRPr="00384A6C">
        <w:rPr>
          <w:rFonts w:ascii="Times New Roman" w:hAnsi="Times New Roman"/>
          <w:lang w:val="kk-KZ"/>
        </w:rPr>
        <w:t>М. Әуезов атындағы ОҚМУ–нің Әдістемелік кеңесінде баспаға ұсынылды (хаттама № ____  «___»__________ 20__ ж.)</w:t>
      </w:r>
    </w:p>
    <w:p w:rsidR="001B53F3" w:rsidRPr="00384A6C" w:rsidRDefault="001B53F3" w:rsidP="001B53F3">
      <w:pPr>
        <w:jc w:val="both"/>
        <w:rPr>
          <w:rFonts w:ascii="Times New Roman" w:hAnsi="Times New Roman"/>
          <w:lang w:val="kk-KZ"/>
        </w:rPr>
      </w:pPr>
    </w:p>
    <w:p w:rsidR="001B53F3" w:rsidRPr="00384A6C" w:rsidRDefault="001B53F3" w:rsidP="001B53F3">
      <w:pPr>
        <w:jc w:val="both"/>
        <w:rPr>
          <w:rFonts w:ascii="Times New Roman" w:hAnsi="Times New Roman"/>
          <w:lang w:val="kk-KZ"/>
        </w:rPr>
      </w:pPr>
    </w:p>
    <w:p w:rsidR="001B53F3" w:rsidRPr="00384A6C" w:rsidRDefault="001B53F3" w:rsidP="001B53F3">
      <w:pPr>
        <w:jc w:val="both"/>
        <w:rPr>
          <w:rFonts w:ascii="Times New Roman" w:hAnsi="Times New Roman"/>
          <w:lang w:val="kk-KZ"/>
        </w:rPr>
      </w:pPr>
    </w:p>
    <w:p w:rsidR="001B53F3" w:rsidRPr="004A1095" w:rsidRDefault="001B53F3" w:rsidP="001B53F3">
      <w:pPr>
        <w:ind w:left="-360"/>
        <w:jc w:val="both"/>
        <w:rPr>
          <w:rFonts w:ascii="Times New Roman" w:hAnsi="Times New Roman"/>
          <w:sz w:val="22"/>
          <w:szCs w:val="22"/>
          <w:lang w:val="kk-KZ"/>
        </w:rPr>
      </w:pPr>
      <w:r w:rsidRPr="004A1095">
        <w:rPr>
          <w:rFonts w:ascii="Times New Roman" w:hAnsi="Times New Roman"/>
          <w:sz w:val="22"/>
          <w:szCs w:val="22"/>
          <w:lang w:val="kk-KZ"/>
        </w:rPr>
        <w:t>© М.Әуезов атындағы Оңтүстік Қазақст</w:t>
      </w:r>
      <w:r w:rsidR="00A61F08" w:rsidRPr="004A1095">
        <w:rPr>
          <w:rFonts w:ascii="Times New Roman" w:hAnsi="Times New Roman"/>
          <w:sz w:val="22"/>
          <w:szCs w:val="22"/>
          <w:lang w:val="kk-KZ"/>
        </w:rPr>
        <w:t>ан мемлекеттік университеті, 2020</w:t>
      </w:r>
      <w:r w:rsidRPr="004A1095">
        <w:rPr>
          <w:rFonts w:ascii="Times New Roman" w:hAnsi="Times New Roman"/>
          <w:sz w:val="22"/>
          <w:szCs w:val="22"/>
          <w:lang w:val="kk-KZ"/>
        </w:rPr>
        <w:t>ж.</w:t>
      </w:r>
    </w:p>
    <w:p w:rsidR="001B53F3" w:rsidRPr="004A1095" w:rsidRDefault="001B53F3" w:rsidP="001B53F3">
      <w:pPr>
        <w:pStyle w:val="31"/>
        <w:spacing w:after="0"/>
        <w:ind w:firstLine="709"/>
        <w:jc w:val="both"/>
        <w:rPr>
          <w:rFonts w:ascii="Times New Roman" w:hAnsi="Times New Roman"/>
          <w:sz w:val="22"/>
          <w:szCs w:val="22"/>
          <w:lang w:val="kk-KZ"/>
        </w:rPr>
      </w:pPr>
      <w:r w:rsidRPr="004A1095">
        <w:rPr>
          <w:rFonts w:ascii="Times New Roman" w:hAnsi="Times New Roman"/>
          <w:sz w:val="22"/>
          <w:szCs w:val="22"/>
          <w:lang w:val="kk-KZ"/>
        </w:rPr>
        <w:t xml:space="preserve">Шығарылымға жауапты </w:t>
      </w:r>
      <w:r w:rsidR="00AE381A" w:rsidRPr="004A1095">
        <w:rPr>
          <w:rFonts w:ascii="Times New Roman" w:hAnsi="Times New Roman"/>
          <w:sz w:val="22"/>
          <w:szCs w:val="22"/>
          <w:lang w:val="kk-KZ"/>
        </w:rPr>
        <w:t>Жошыбаева Д.А., Ас</w:t>
      </w:r>
      <w:r w:rsidR="00A61F08" w:rsidRPr="004A1095">
        <w:rPr>
          <w:rFonts w:ascii="Times New Roman" w:hAnsi="Times New Roman"/>
          <w:sz w:val="22"/>
          <w:szCs w:val="22"/>
          <w:lang w:val="kk-KZ"/>
        </w:rPr>
        <w:t>қ</w:t>
      </w:r>
      <w:r w:rsidR="00AE381A" w:rsidRPr="004A1095">
        <w:rPr>
          <w:rFonts w:ascii="Times New Roman" w:hAnsi="Times New Roman"/>
          <w:sz w:val="22"/>
          <w:szCs w:val="22"/>
          <w:lang w:val="kk-KZ"/>
        </w:rPr>
        <w:t>арова Э.Т.</w:t>
      </w:r>
    </w:p>
    <w:p w:rsidR="001B53F3" w:rsidRPr="004A1095" w:rsidRDefault="001B53F3" w:rsidP="001B53F3">
      <w:pPr>
        <w:jc w:val="both"/>
        <w:rPr>
          <w:sz w:val="22"/>
          <w:szCs w:val="22"/>
          <w:lang w:val="kk-KZ"/>
        </w:rPr>
      </w:pPr>
    </w:p>
    <w:p w:rsidR="001B53F3" w:rsidRPr="004A1095" w:rsidRDefault="001B53F3" w:rsidP="001B53F3">
      <w:pPr>
        <w:rPr>
          <w:sz w:val="22"/>
          <w:szCs w:val="22"/>
          <w:lang w:val="kk-KZ"/>
        </w:rPr>
      </w:pPr>
      <w:r w:rsidRPr="004A1095">
        <w:rPr>
          <w:sz w:val="22"/>
          <w:szCs w:val="22"/>
          <w:lang w:val="kk-KZ"/>
        </w:rPr>
        <w:br w:type="page"/>
      </w:r>
    </w:p>
    <w:p w:rsidR="00BD775C" w:rsidRPr="00384A6C" w:rsidRDefault="00BD775C" w:rsidP="00BD775C">
      <w:pPr>
        <w:jc w:val="center"/>
        <w:rPr>
          <w:rFonts w:ascii="Times New Roman" w:hAnsi="Times New Roman"/>
          <w:b/>
          <w:lang w:val="kk-KZ"/>
        </w:rPr>
      </w:pPr>
      <w:r w:rsidRPr="00384A6C">
        <w:rPr>
          <w:rFonts w:ascii="Times New Roman" w:hAnsi="Times New Roman"/>
          <w:b/>
          <w:lang w:val="kk-KZ"/>
        </w:rPr>
        <w:lastRenderedPageBreak/>
        <w:t>МАЗМҰНЫ</w:t>
      </w:r>
    </w:p>
    <w:p w:rsidR="004227AF" w:rsidRPr="00384A6C" w:rsidRDefault="004227AF" w:rsidP="00BD775C">
      <w:pPr>
        <w:jc w:val="center"/>
        <w:rPr>
          <w:rFonts w:ascii="Times New Roman" w:hAnsi="Times New Roman"/>
          <w:b/>
          <w:lang w:val="kk-KZ"/>
        </w:rPr>
      </w:pPr>
    </w:p>
    <w:tbl>
      <w:tblPr>
        <w:tblW w:w="10207" w:type="dxa"/>
        <w:tblInd w:w="-34" w:type="dxa"/>
        <w:tblLayout w:type="fixed"/>
        <w:tblLook w:val="04A0"/>
      </w:tblPr>
      <w:tblGrid>
        <w:gridCol w:w="9498"/>
        <w:gridCol w:w="709"/>
      </w:tblGrid>
      <w:tr w:rsidR="004227AF" w:rsidRPr="00384A6C" w:rsidTr="00BD6A44">
        <w:tc>
          <w:tcPr>
            <w:tcW w:w="9498" w:type="dxa"/>
            <w:hideMark/>
          </w:tcPr>
          <w:p w:rsidR="004227AF" w:rsidRPr="00384A6C" w:rsidRDefault="004227AF" w:rsidP="004227AF">
            <w:pPr>
              <w:pStyle w:val="3"/>
              <w:widowControl w:val="0"/>
              <w:spacing w:before="0" w:beforeAutospacing="0" w:after="0" w:afterAutospacing="0"/>
              <w:rPr>
                <w:sz w:val="28"/>
                <w:szCs w:val="28"/>
              </w:rPr>
            </w:pPr>
            <w:r w:rsidRPr="00384A6C">
              <w:rPr>
                <w:sz w:val="28"/>
                <w:szCs w:val="28"/>
              </w:rPr>
              <w:t>Кіріспе</w:t>
            </w:r>
          </w:p>
        </w:tc>
        <w:tc>
          <w:tcPr>
            <w:tcW w:w="709" w:type="dxa"/>
          </w:tcPr>
          <w:p w:rsidR="004227AF" w:rsidRPr="00384A6C" w:rsidRDefault="009F1C42" w:rsidP="004227AF">
            <w:pPr>
              <w:rPr>
                <w:rFonts w:ascii="Times New Roman" w:hAnsi="Times New Roman"/>
                <w:lang w:val="kk-KZ"/>
              </w:rPr>
            </w:pPr>
            <w:r>
              <w:rPr>
                <w:rFonts w:ascii="Times New Roman" w:hAnsi="Times New Roman"/>
                <w:lang w:val="kk-KZ"/>
              </w:rPr>
              <w:t>8</w:t>
            </w:r>
          </w:p>
        </w:tc>
      </w:tr>
      <w:tr w:rsidR="004227AF" w:rsidRPr="00384A6C" w:rsidTr="00BD6A44">
        <w:tc>
          <w:tcPr>
            <w:tcW w:w="9498" w:type="dxa"/>
            <w:hideMark/>
          </w:tcPr>
          <w:p w:rsidR="004227AF" w:rsidRPr="00384A6C" w:rsidRDefault="004227AF" w:rsidP="004227AF">
            <w:pPr>
              <w:jc w:val="both"/>
              <w:rPr>
                <w:rFonts w:ascii="Times New Roman" w:hAnsi="Times New Roman"/>
                <w:b/>
                <w:lang w:val="kk-KZ"/>
              </w:rPr>
            </w:pPr>
            <w:r w:rsidRPr="00384A6C">
              <w:rPr>
                <w:rFonts w:ascii="Times New Roman" w:hAnsi="Times New Roman"/>
                <w:b/>
                <w:lang w:val="kk-KZ"/>
              </w:rPr>
              <w:t>Тақырып 1. Қаржылық менеджментке кіріспе</w:t>
            </w:r>
          </w:p>
          <w:p w:rsidR="004227AF" w:rsidRPr="00384A6C" w:rsidRDefault="004227AF" w:rsidP="004227AF">
            <w:pPr>
              <w:tabs>
                <w:tab w:val="left" w:pos="284"/>
              </w:tabs>
              <w:jc w:val="both"/>
              <w:rPr>
                <w:rFonts w:ascii="Times New Roman" w:hAnsi="Times New Roman"/>
                <w:lang w:val="kk-KZ"/>
              </w:rPr>
            </w:pPr>
            <w:r w:rsidRPr="00384A6C">
              <w:rPr>
                <w:rFonts w:ascii="Times New Roman" w:hAnsi="Times New Roman"/>
                <w:lang w:val="kk-KZ"/>
              </w:rPr>
              <w:t xml:space="preserve">1.1 </w:t>
            </w:r>
            <w:r w:rsidRPr="00384A6C">
              <w:rPr>
                <w:rFonts w:ascii="Times New Roman" w:hAnsi="Times New Roman"/>
                <w:noProof/>
                <w:spacing w:val="2"/>
                <w:lang w:val="kk-KZ"/>
              </w:rPr>
              <w:t>Қаржылық менеджменттің мәні, міндеті және функциялары</w:t>
            </w:r>
          </w:p>
        </w:tc>
        <w:tc>
          <w:tcPr>
            <w:tcW w:w="709" w:type="dxa"/>
            <w:hideMark/>
          </w:tcPr>
          <w:p w:rsidR="009F1C42" w:rsidRDefault="009F1C42" w:rsidP="004227AF">
            <w:pPr>
              <w:rPr>
                <w:rFonts w:ascii="Times New Roman" w:hAnsi="Times New Roman"/>
              </w:rPr>
            </w:pPr>
          </w:p>
          <w:p w:rsidR="004227AF" w:rsidRPr="009F1C42" w:rsidRDefault="009F1C42" w:rsidP="004227AF">
            <w:pPr>
              <w:rPr>
                <w:rFonts w:ascii="Times New Roman" w:hAnsi="Times New Roman"/>
              </w:rPr>
            </w:pPr>
            <w:r>
              <w:rPr>
                <w:rFonts w:ascii="Times New Roman" w:hAnsi="Times New Roman"/>
              </w:rPr>
              <w:t>9</w:t>
            </w:r>
          </w:p>
        </w:tc>
      </w:tr>
      <w:tr w:rsidR="004227AF" w:rsidRPr="00384A6C" w:rsidTr="00BD6A44">
        <w:tc>
          <w:tcPr>
            <w:tcW w:w="9498"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 xml:space="preserve">1.2 </w:t>
            </w:r>
            <w:r w:rsidRPr="00384A6C">
              <w:rPr>
                <w:rFonts w:ascii="Times New Roman" w:hAnsi="Times New Roman"/>
                <w:noProof/>
                <w:spacing w:val="2"/>
                <w:lang w:val="kk-KZ"/>
              </w:rPr>
              <w:t>Қаржылық менеджменттің ұйымдастырылу принциптері және механизмі</w:t>
            </w:r>
          </w:p>
        </w:tc>
        <w:tc>
          <w:tcPr>
            <w:tcW w:w="709" w:type="dxa"/>
            <w:hideMark/>
          </w:tcPr>
          <w:p w:rsidR="004227AF" w:rsidRPr="00384A6C" w:rsidRDefault="009F1C42" w:rsidP="004227AF">
            <w:pPr>
              <w:rPr>
                <w:rFonts w:ascii="Times New Roman" w:hAnsi="Times New Roman"/>
                <w:lang w:val="kk-KZ"/>
              </w:rPr>
            </w:pPr>
            <w:r>
              <w:rPr>
                <w:rFonts w:ascii="Times New Roman" w:hAnsi="Times New Roman"/>
                <w:lang w:val="kk-KZ"/>
              </w:rPr>
              <w:t>12</w:t>
            </w:r>
          </w:p>
        </w:tc>
      </w:tr>
      <w:tr w:rsidR="004227AF" w:rsidRPr="00384A6C" w:rsidTr="00BD6A44">
        <w:tc>
          <w:tcPr>
            <w:tcW w:w="9498" w:type="dxa"/>
            <w:hideMark/>
          </w:tcPr>
          <w:p w:rsidR="004227AF" w:rsidRPr="00384A6C" w:rsidRDefault="004227AF" w:rsidP="004227AF">
            <w:pPr>
              <w:pStyle w:val="1"/>
              <w:spacing w:before="0"/>
              <w:jc w:val="both"/>
              <w:rPr>
                <w:rFonts w:ascii="Times New Roman" w:hAnsi="Times New Roman" w:cs="Times New Roman"/>
                <w:b w:val="0"/>
                <w:color w:val="auto"/>
                <w:lang w:val="kk-KZ"/>
              </w:rPr>
            </w:pPr>
            <w:r w:rsidRPr="00384A6C">
              <w:rPr>
                <w:rFonts w:ascii="Times New Roman" w:hAnsi="Times New Roman" w:cs="Times New Roman"/>
                <w:b w:val="0"/>
                <w:color w:val="auto"/>
                <w:lang w:val="kk-KZ"/>
              </w:rPr>
              <w:t xml:space="preserve">1.3 </w:t>
            </w:r>
            <w:r w:rsidRPr="00384A6C">
              <w:rPr>
                <w:rFonts w:ascii="Times New Roman" w:hAnsi="Times New Roman" w:cs="Times New Roman"/>
                <w:b w:val="0"/>
                <w:noProof/>
                <w:color w:val="auto"/>
                <w:spacing w:val="1"/>
                <w:lang w:val="kk-KZ"/>
              </w:rPr>
              <w:t xml:space="preserve">Қаржылық менеджменттің заманауи </w:t>
            </w:r>
            <w:r w:rsidRPr="00384A6C">
              <w:rPr>
                <w:rFonts w:ascii="Times New Roman" w:hAnsi="Times New Roman" w:cs="Times New Roman"/>
                <w:b w:val="0"/>
                <w:noProof/>
                <w:color w:val="auto"/>
                <w:lang w:val="kk-KZ"/>
              </w:rPr>
              <w:t>теориясының даму кезеңдері</w:t>
            </w:r>
          </w:p>
        </w:tc>
        <w:tc>
          <w:tcPr>
            <w:tcW w:w="709"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1</w:t>
            </w:r>
            <w:r w:rsidR="009F1C42">
              <w:rPr>
                <w:rFonts w:ascii="Times New Roman" w:hAnsi="Times New Roman"/>
                <w:lang w:val="kk-KZ"/>
              </w:rPr>
              <w:t>5</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1</w:t>
            </w:r>
            <w:r w:rsidR="009F1C42">
              <w:rPr>
                <w:rFonts w:ascii="Times New Roman" w:hAnsi="Times New Roman"/>
                <w:lang w:val="kk-KZ"/>
              </w:rPr>
              <w:t>8</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lang w:val="uk-UA"/>
              </w:rPr>
            </w:pPr>
            <w:r w:rsidRPr="00384A6C">
              <w:rPr>
                <w:rFonts w:ascii="Times New Roman" w:hAnsi="Times New Roman" w:cs="Times New Roman"/>
                <w:b/>
                <w:sz w:val="28"/>
                <w:szCs w:val="28"/>
                <w:lang w:val="uk-UA"/>
              </w:rPr>
              <w:t>Бақылау сұрақтары</w:t>
            </w:r>
          </w:p>
        </w:tc>
        <w:tc>
          <w:tcPr>
            <w:tcW w:w="709"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1</w:t>
            </w:r>
            <w:r w:rsidR="009F1C42">
              <w:rPr>
                <w:rFonts w:ascii="Times New Roman" w:hAnsi="Times New Roman"/>
                <w:lang w:val="kk-KZ"/>
              </w:rPr>
              <w:t>9</w:t>
            </w:r>
          </w:p>
        </w:tc>
      </w:tr>
      <w:tr w:rsidR="004227AF" w:rsidRPr="00384A6C" w:rsidTr="00BD6A44">
        <w:tc>
          <w:tcPr>
            <w:tcW w:w="9498" w:type="dxa"/>
            <w:hideMark/>
          </w:tcPr>
          <w:p w:rsidR="004227AF" w:rsidRPr="00384A6C" w:rsidRDefault="004227AF" w:rsidP="004227AF">
            <w:pPr>
              <w:jc w:val="both"/>
              <w:rPr>
                <w:rFonts w:ascii="Times New Roman" w:hAnsi="Times New Roman"/>
                <w:b/>
                <w:lang w:val="kk-KZ"/>
              </w:rPr>
            </w:pPr>
            <w:r w:rsidRPr="00384A6C">
              <w:rPr>
                <w:rFonts w:ascii="Times New Roman" w:hAnsi="Times New Roman"/>
                <w:b/>
                <w:lang w:val="kk-KZ"/>
              </w:rPr>
              <w:t>Тақырып 2. Қаржылық менеджменттің тұжырымдамалары</w:t>
            </w:r>
          </w:p>
          <w:p w:rsidR="004227AF" w:rsidRPr="00384A6C" w:rsidRDefault="004227AF" w:rsidP="004227AF">
            <w:pPr>
              <w:jc w:val="both"/>
              <w:rPr>
                <w:rFonts w:ascii="Times New Roman" w:hAnsi="Times New Roman"/>
              </w:rPr>
            </w:pPr>
            <w:r w:rsidRPr="00384A6C">
              <w:rPr>
                <w:rFonts w:ascii="Times New Roman" w:hAnsi="Times New Roman"/>
                <w:lang w:val="kk-KZ"/>
              </w:rPr>
              <w:t xml:space="preserve">2.1 </w:t>
            </w:r>
            <w:r w:rsidRPr="00384A6C">
              <w:rPr>
                <w:rFonts w:ascii="Times New Roman" w:hAnsi="Times New Roman"/>
                <w:noProof/>
                <w:spacing w:val="1"/>
                <w:lang w:val="kk-KZ"/>
              </w:rPr>
              <w:t>Қаржылық менеджменттің фундаменталды тұжырымдамалары</w:t>
            </w:r>
          </w:p>
        </w:tc>
        <w:tc>
          <w:tcPr>
            <w:tcW w:w="709" w:type="dxa"/>
            <w:hideMark/>
          </w:tcPr>
          <w:p w:rsidR="009F1C42" w:rsidRDefault="009F1C42" w:rsidP="004227AF">
            <w:pPr>
              <w:rPr>
                <w:rFonts w:ascii="Times New Roman" w:hAnsi="Times New Roman"/>
                <w:lang w:val="kk-KZ"/>
              </w:rPr>
            </w:pPr>
          </w:p>
          <w:p w:rsidR="004227AF" w:rsidRPr="00384A6C" w:rsidRDefault="004227AF" w:rsidP="004227AF">
            <w:pPr>
              <w:rPr>
                <w:rFonts w:ascii="Times New Roman" w:hAnsi="Times New Roman"/>
                <w:lang w:val="kk-KZ"/>
              </w:rPr>
            </w:pPr>
            <w:r w:rsidRPr="00384A6C">
              <w:rPr>
                <w:rFonts w:ascii="Times New Roman" w:hAnsi="Times New Roman"/>
                <w:lang w:val="kk-KZ"/>
              </w:rPr>
              <w:t>1</w:t>
            </w:r>
            <w:r w:rsidR="009F1C42">
              <w:rPr>
                <w:rFonts w:ascii="Times New Roman" w:hAnsi="Times New Roman"/>
                <w:lang w:val="kk-KZ"/>
              </w:rPr>
              <w:t>9</w:t>
            </w:r>
          </w:p>
        </w:tc>
      </w:tr>
      <w:tr w:rsidR="004227AF" w:rsidRPr="00384A6C" w:rsidTr="00BD6A44">
        <w:trPr>
          <w:trHeight w:val="247"/>
        </w:trPr>
        <w:tc>
          <w:tcPr>
            <w:tcW w:w="9498" w:type="dxa"/>
            <w:hideMark/>
          </w:tcPr>
          <w:p w:rsidR="004227AF" w:rsidRPr="00384A6C" w:rsidRDefault="004227AF" w:rsidP="004227AF">
            <w:pPr>
              <w:shd w:val="clear" w:color="auto" w:fill="FFFFFF"/>
              <w:tabs>
                <w:tab w:val="left" w:pos="284"/>
                <w:tab w:val="left" w:pos="426"/>
              </w:tabs>
              <w:jc w:val="both"/>
              <w:rPr>
                <w:rFonts w:ascii="Times New Roman" w:hAnsi="Times New Roman"/>
                <w:b/>
                <w:lang w:val="kk-KZ"/>
              </w:rPr>
            </w:pPr>
            <w:r w:rsidRPr="00384A6C">
              <w:rPr>
                <w:rFonts w:ascii="Times New Roman" w:hAnsi="Times New Roman"/>
                <w:lang w:val="kk-KZ"/>
              </w:rPr>
              <w:t xml:space="preserve">2.2 </w:t>
            </w:r>
            <w:r w:rsidRPr="00384A6C">
              <w:rPr>
                <w:rFonts w:ascii="Times New Roman" w:hAnsi="Times New Roman"/>
                <w:noProof/>
                <w:spacing w:val="1"/>
                <w:lang w:val="kk-KZ"/>
              </w:rPr>
              <w:t>Ақша ағынының, уақытша құндылықтың тұжырымдамасы</w:t>
            </w:r>
          </w:p>
        </w:tc>
        <w:tc>
          <w:tcPr>
            <w:tcW w:w="709" w:type="dxa"/>
            <w:hideMark/>
          </w:tcPr>
          <w:p w:rsidR="004227AF" w:rsidRPr="00384A6C" w:rsidRDefault="009F1C42" w:rsidP="004227AF">
            <w:pPr>
              <w:rPr>
                <w:rFonts w:ascii="Times New Roman" w:hAnsi="Times New Roman"/>
                <w:lang w:val="kk-KZ"/>
              </w:rPr>
            </w:pPr>
            <w:r>
              <w:rPr>
                <w:rFonts w:ascii="Times New Roman" w:hAnsi="Times New Roman"/>
                <w:lang w:val="kk-KZ"/>
              </w:rPr>
              <w:t>21</w:t>
            </w:r>
          </w:p>
        </w:tc>
      </w:tr>
      <w:tr w:rsidR="004227AF" w:rsidRPr="00384A6C" w:rsidTr="00BD6A44">
        <w:tc>
          <w:tcPr>
            <w:tcW w:w="9498"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 xml:space="preserve">2.3 </w:t>
            </w:r>
            <w:r w:rsidRPr="00384A6C">
              <w:rPr>
                <w:rFonts w:ascii="Times New Roman" w:hAnsi="Times New Roman"/>
                <w:noProof/>
                <w:lang w:val="kk-KZ"/>
              </w:rPr>
              <w:t>Ш</w:t>
            </w:r>
            <w:r w:rsidRPr="00384A6C">
              <w:rPr>
                <w:rFonts w:ascii="Times New Roman" w:hAnsi="Times New Roman"/>
                <w:noProof/>
                <w:spacing w:val="1"/>
                <w:lang w:val="kk-KZ"/>
              </w:rPr>
              <w:t>аруашылық субъектісінің қызмет істеуіндегі уақытша шектеулі еместігінің және капитал құнының тұжырымдамасы</w:t>
            </w:r>
          </w:p>
        </w:tc>
        <w:tc>
          <w:tcPr>
            <w:tcW w:w="709" w:type="dxa"/>
            <w:hideMark/>
          </w:tcPr>
          <w:p w:rsidR="004227AF" w:rsidRPr="00384A6C" w:rsidRDefault="009F1C42" w:rsidP="004227AF">
            <w:pPr>
              <w:rPr>
                <w:rFonts w:ascii="Times New Roman" w:hAnsi="Times New Roman"/>
                <w:lang w:val="kk-KZ"/>
              </w:rPr>
            </w:pPr>
            <w:r>
              <w:rPr>
                <w:rFonts w:ascii="Times New Roman" w:hAnsi="Times New Roman"/>
                <w:lang w:val="kk-KZ"/>
              </w:rPr>
              <w:t>23</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2</w:t>
            </w:r>
            <w:r w:rsidR="009F1C42">
              <w:rPr>
                <w:rFonts w:ascii="Times New Roman" w:hAnsi="Times New Roman"/>
                <w:lang w:val="kk-KZ"/>
              </w:rPr>
              <w:t>4</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lang w:val="uk-UA"/>
              </w:rPr>
            </w:pPr>
            <w:r w:rsidRPr="00384A6C">
              <w:rPr>
                <w:rFonts w:ascii="Times New Roman" w:hAnsi="Times New Roman" w:cs="Times New Roman"/>
                <w:b/>
                <w:sz w:val="28"/>
                <w:szCs w:val="28"/>
                <w:lang w:val="uk-UA"/>
              </w:rPr>
              <w:t>Бақылау сұрақтары</w:t>
            </w:r>
          </w:p>
        </w:tc>
        <w:tc>
          <w:tcPr>
            <w:tcW w:w="709"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2</w:t>
            </w:r>
            <w:r w:rsidR="009F1C42">
              <w:rPr>
                <w:rFonts w:ascii="Times New Roman" w:hAnsi="Times New Roman"/>
                <w:lang w:val="kk-KZ"/>
              </w:rPr>
              <w:t>5</w:t>
            </w:r>
          </w:p>
        </w:tc>
      </w:tr>
      <w:tr w:rsidR="004227AF" w:rsidRPr="00384A6C" w:rsidTr="00BD6A44">
        <w:tc>
          <w:tcPr>
            <w:tcW w:w="9498" w:type="dxa"/>
            <w:hideMark/>
          </w:tcPr>
          <w:p w:rsidR="004227AF" w:rsidRPr="00384A6C" w:rsidRDefault="004227AF" w:rsidP="004227AF">
            <w:pPr>
              <w:pStyle w:val="Default"/>
              <w:jc w:val="both"/>
              <w:rPr>
                <w:b/>
                <w:color w:val="auto"/>
                <w:sz w:val="28"/>
                <w:szCs w:val="28"/>
                <w:shd w:val="clear" w:color="auto" w:fill="FFFFFF"/>
                <w:lang w:val="kk-KZ"/>
              </w:rPr>
            </w:pPr>
            <w:r w:rsidRPr="00384A6C">
              <w:rPr>
                <w:b/>
                <w:noProof/>
                <w:color w:val="auto"/>
                <w:spacing w:val="10"/>
                <w:sz w:val="28"/>
                <w:szCs w:val="28"/>
                <w:lang w:val="kk-KZ"/>
              </w:rPr>
              <w:t xml:space="preserve">Тақырып 3. </w:t>
            </w:r>
            <w:r w:rsidR="00D87DAA" w:rsidRPr="00384A6C">
              <w:rPr>
                <w:b/>
                <w:bCs/>
                <w:noProof/>
                <w:color w:val="auto"/>
                <w:spacing w:val="-2"/>
                <w:sz w:val="28"/>
                <w:szCs w:val="28"/>
                <w:lang w:val="kk-KZ"/>
              </w:rPr>
              <w:t>Қаржылық менеджменттің категориялары</w:t>
            </w:r>
          </w:p>
          <w:p w:rsidR="004227AF" w:rsidRPr="00384A6C" w:rsidRDefault="004227AF" w:rsidP="004227AF">
            <w:pPr>
              <w:shd w:val="clear" w:color="auto" w:fill="FFFFFF"/>
              <w:tabs>
                <w:tab w:val="left" w:leader="dot" w:pos="9356"/>
              </w:tabs>
              <w:rPr>
                <w:rFonts w:ascii="Times New Roman" w:hAnsi="Times New Roman"/>
                <w:noProof/>
                <w:spacing w:val="10"/>
                <w:lang w:val="kk-KZ"/>
              </w:rPr>
            </w:pPr>
            <w:r w:rsidRPr="00384A6C">
              <w:rPr>
                <w:rFonts w:ascii="Times New Roman" w:hAnsi="Times New Roman"/>
                <w:noProof/>
                <w:spacing w:val="10"/>
                <w:lang w:val="kk-KZ"/>
              </w:rPr>
              <w:t xml:space="preserve">3.1 </w:t>
            </w:r>
            <w:r w:rsidRPr="00384A6C">
              <w:rPr>
                <w:rFonts w:ascii="Times New Roman" w:hAnsi="Times New Roman"/>
                <w:bCs/>
                <w:noProof/>
                <w:spacing w:val="-2"/>
                <w:lang w:val="kk-KZ"/>
              </w:rPr>
              <w:t>Қаржылық менеджменттің негізгі категориялары</w:t>
            </w:r>
          </w:p>
        </w:tc>
        <w:tc>
          <w:tcPr>
            <w:tcW w:w="709" w:type="dxa"/>
            <w:hideMark/>
          </w:tcPr>
          <w:p w:rsidR="009F1C42" w:rsidRDefault="009F1C42" w:rsidP="004227AF">
            <w:pPr>
              <w:rPr>
                <w:rFonts w:ascii="Times New Roman" w:hAnsi="Times New Roman"/>
                <w:lang w:val="kk-KZ"/>
              </w:rPr>
            </w:pPr>
          </w:p>
          <w:p w:rsidR="004227AF" w:rsidRPr="00384A6C" w:rsidRDefault="004227AF" w:rsidP="004227AF">
            <w:pPr>
              <w:rPr>
                <w:rFonts w:ascii="Times New Roman" w:hAnsi="Times New Roman"/>
                <w:lang w:val="kk-KZ"/>
              </w:rPr>
            </w:pPr>
            <w:r w:rsidRPr="00384A6C">
              <w:rPr>
                <w:rFonts w:ascii="Times New Roman" w:hAnsi="Times New Roman"/>
                <w:lang w:val="kk-KZ"/>
              </w:rPr>
              <w:t>2</w:t>
            </w:r>
            <w:r w:rsidR="009F1C42">
              <w:rPr>
                <w:rFonts w:ascii="Times New Roman" w:hAnsi="Times New Roman"/>
                <w:lang w:val="kk-KZ"/>
              </w:rPr>
              <w:t>5</w:t>
            </w:r>
          </w:p>
        </w:tc>
      </w:tr>
      <w:tr w:rsidR="004227AF" w:rsidRPr="00384A6C" w:rsidTr="00BD6A44">
        <w:tc>
          <w:tcPr>
            <w:tcW w:w="9498" w:type="dxa"/>
            <w:hideMark/>
          </w:tcPr>
          <w:p w:rsidR="004227AF" w:rsidRPr="00384A6C" w:rsidRDefault="004227AF" w:rsidP="004227AF">
            <w:pPr>
              <w:shd w:val="clear" w:color="auto" w:fill="FFFFFF"/>
              <w:tabs>
                <w:tab w:val="left" w:pos="426"/>
              </w:tabs>
              <w:jc w:val="both"/>
              <w:rPr>
                <w:rFonts w:ascii="Times New Roman" w:hAnsi="Times New Roman"/>
                <w:noProof/>
                <w:spacing w:val="5"/>
                <w:lang w:val="kk-KZ"/>
              </w:rPr>
            </w:pPr>
            <w:r w:rsidRPr="00384A6C">
              <w:rPr>
                <w:rFonts w:ascii="Times New Roman" w:hAnsi="Times New Roman"/>
                <w:noProof/>
                <w:spacing w:val="5"/>
                <w:lang w:val="kk-KZ"/>
              </w:rPr>
              <w:t xml:space="preserve">3.2 </w:t>
            </w:r>
            <w:r w:rsidRPr="00384A6C">
              <w:rPr>
                <w:rFonts w:ascii="Times New Roman" w:hAnsi="Times New Roman"/>
                <w:noProof/>
                <w:spacing w:val="-1"/>
                <w:lang w:val="kk-KZ"/>
              </w:rPr>
              <w:t>Қаржы менеджментінің негізгі көрсеткіштері</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27</w:t>
            </w:r>
          </w:p>
        </w:tc>
      </w:tr>
      <w:tr w:rsidR="004227AF" w:rsidRPr="00384A6C" w:rsidTr="00BD6A44">
        <w:tc>
          <w:tcPr>
            <w:tcW w:w="9498" w:type="dxa"/>
            <w:hideMark/>
          </w:tcPr>
          <w:p w:rsidR="004227AF" w:rsidRPr="00384A6C" w:rsidRDefault="004227AF" w:rsidP="004227AF">
            <w:pPr>
              <w:shd w:val="clear" w:color="auto" w:fill="FFFFFF"/>
              <w:tabs>
                <w:tab w:val="left" w:leader="dot" w:pos="9356"/>
              </w:tabs>
              <w:rPr>
                <w:rFonts w:ascii="Times New Roman" w:hAnsi="Times New Roman"/>
                <w:noProof/>
                <w:spacing w:val="10"/>
                <w:lang w:val="kk-KZ"/>
              </w:rPr>
            </w:pPr>
            <w:r w:rsidRPr="00384A6C">
              <w:rPr>
                <w:rFonts w:ascii="Times New Roman" w:hAnsi="Times New Roman"/>
                <w:noProof/>
                <w:spacing w:val="10"/>
                <w:lang w:val="kk-KZ"/>
              </w:rPr>
              <w:t xml:space="preserve">3.3 </w:t>
            </w:r>
            <w:r w:rsidRPr="00384A6C">
              <w:rPr>
                <w:rFonts w:ascii="Times New Roman" w:hAnsi="Times New Roman"/>
                <w:noProof/>
                <w:spacing w:val="-1"/>
                <w:lang w:val="kk-KZ"/>
              </w:rPr>
              <w:t>К</w:t>
            </w:r>
            <w:r w:rsidRPr="00384A6C">
              <w:rPr>
                <w:rFonts w:ascii="Times New Roman" w:hAnsi="Times New Roman"/>
                <w:bCs/>
                <w:noProof/>
                <w:spacing w:val="-2"/>
                <w:lang w:val="kk-KZ"/>
              </w:rPr>
              <w:t>омпанияның экономикалық және нарықтық қосылған құны, экономикалық рентабельділік</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29</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31</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lang w:val="uk-UA"/>
              </w:rPr>
            </w:pPr>
            <w:r w:rsidRPr="00384A6C">
              <w:rPr>
                <w:rFonts w:ascii="Times New Roman" w:hAnsi="Times New Roman" w:cs="Times New Roman"/>
                <w:b/>
                <w:sz w:val="28"/>
                <w:szCs w:val="28"/>
                <w:lang w:val="uk-UA"/>
              </w:rPr>
              <w:t>Бақылау сұрақтары</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32</w:t>
            </w:r>
          </w:p>
        </w:tc>
      </w:tr>
      <w:tr w:rsidR="004227AF" w:rsidRPr="00384A6C" w:rsidTr="00BD6A44">
        <w:tc>
          <w:tcPr>
            <w:tcW w:w="9498" w:type="dxa"/>
            <w:hideMark/>
          </w:tcPr>
          <w:p w:rsidR="004227AF" w:rsidRPr="00384A6C" w:rsidRDefault="004227AF" w:rsidP="004227AF">
            <w:pPr>
              <w:jc w:val="both"/>
              <w:rPr>
                <w:rFonts w:ascii="Times New Roman" w:hAnsi="Times New Roman"/>
                <w:b/>
                <w:bCs/>
                <w:noProof/>
                <w:spacing w:val="-2"/>
                <w:lang w:val="kk-KZ"/>
              </w:rPr>
            </w:pPr>
            <w:r w:rsidRPr="00384A6C">
              <w:rPr>
                <w:rFonts w:ascii="Times New Roman" w:hAnsi="Times New Roman"/>
                <w:b/>
                <w:noProof/>
                <w:spacing w:val="16"/>
                <w:lang w:val="kk-KZ"/>
              </w:rPr>
              <w:t xml:space="preserve">Тақырып 4. </w:t>
            </w:r>
            <w:r w:rsidRPr="00384A6C">
              <w:rPr>
                <w:rFonts w:ascii="Times New Roman" w:hAnsi="Times New Roman"/>
                <w:b/>
                <w:bCs/>
                <w:noProof/>
                <w:spacing w:val="-2"/>
                <w:lang w:val="kk-KZ"/>
              </w:rPr>
              <w:t>Корпорациялық тәуекелдерді бағалау және басқару</w:t>
            </w:r>
          </w:p>
          <w:p w:rsidR="004227AF" w:rsidRPr="00384A6C" w:rsidRDefault="004227AF" w:rsidP="004227AF">
            <w:pPr>
              <w:jc w:val="both"/>
              <w:rPr>
                <w:rFonts w:ascii="Times New Roman" w:hAnsi="Times New Roman"/>
                <w:lang w:val="kk-KZ"/>
              </w:rPr>
            </w:pPr>
            <w:r w:rsidRPr="00384A6C">
              <w:rPr>
                <w:rFonts w:ascii="Times New Roman" w:hAnsi="Times New Roman"/>
                <w:lang w:val="kk-KZ"/>
              </w:rPr>
              <w:t>4.1 Тәуекел түсінігі және оның түрлері</w:t>
            </w:r>
          </w:p>
        </w:tc>
        <w:tc>
          <w:tcPr>
            <w:tcW w:w="709" w:type="dxa"/>
            <w:hideMark/>
          </w:tcPr>
          <w:p w:rsidR="00BE625F" w:rsidRDefault="00BE625F" w:rsidP="004227AF">
            <w:pPr>
              <w:rPr>
                <w:rFonts w:ascii="Times New Roman" w:hAnsi="Times New Roman"/>
                <w:lang w:val="kk-KZ"/>
              </w:rPr>
            </w:pPr>
          </w:p>
          <w:p w:rsidR="004227AF" w:rsidRPr="00384A6C" w:rsidRDefault="00BE625F" w:rsidP="004227AF">
            <w:pPr>
              <w:rPr>
                <w:rFonts w:ascii="Times New Roman" w:hAnsi="Times New Roman"/>
                <w:lang w:val="kk-KZ"/>
              </w:rPr>
            </w:pPr>
            <w:r>
              <w:rPr>
                <w:rFonts w:ascii="Times New Roman" w:hAnsi="Times New Roman"/>
                <w:lang w:val="kk-KZ"/>
              </w:rPr>
              <w:t>33</w:t>
            </w:r>
          </w:p>
        </w:tc>
      </w:tr>
      <w:tr w:rsidR="004227AF" w:rsidRPr="00384A6C" w:rsidTr="00BD6A44">
        <w:tc>
          <w:tcPr>
            <w:tcW w:w="9498" w:type="dxa"/>
            <w:hideMark/>
          </w:tcPr>
          <w:p w:rsidR="004227AF" w:rsidRPr="00384A6C" w:rsidRDefault="004227AF" w:rsidP="004227AF">
            <w:pPr>
              <w:pStyle w:val="5"/>
              <w:spacing w:before="0"/>
              <w:rPr>
                <w:rFonts w:ascii="Times New Roman" w:hAnsi="Times New Roman" w:cs="Times New Roman"/>
                <w:color w:val="auto"/>
                <w:lang w:val="kk-KZ"/>
              </w:rPr>
            </w:pPr>
            <w:r w:rsidRPr="00384A6C">
              <w:rPr>
                <w:rFonts w:ascii="Times New Roman" w:hAnsi="Times New Roman" w:cs="Times New Roman"/>
                <w:color w:val="auto"/>
                <w:lang w:val="kk-KZ"/>
              </w:rPr>
              <w:t xml:space="preserve">4.2 </w:t>
            </w:r>
            <w:r w:rsidRPr="00384A6C">
              <w:rPr>
                <w:rFonts w:ascii="Times New Roman" w:hAnsi="Times New Roman" w:cs="Times New Roman"/>
                <w:noProof/>
                <w:color w:val="auto"/>
                <w:spacing w:val="-1"/>
                <w:lang w:val="kk-KZ"/>
              </w:rPr>
              <w:t>Тәуекелдерді өлшеу мен бағалау</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35</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sz w:val="28"/>
                <w:szCs w:val="28"/>
                <w:lang w:val="kk-KZ"/>
              </w:rPr>
            </w:pPr>
            <w:r w:rsidRPr="00384A6C">
              <w:rPr>
                <w:rFonts w:ascii="Times New Roman" w:hAnsi="Times New Roman" w:cs="Times New Roman"/>
                <w:sz w:val="28"/>
                <w:szCs w:val="28"/>
                <w:lang w:val="kk-KZ"/>
              </w:rPr>
              <w:t xml:space="preserve">4.3 </w:t>
            </w:r>
            <w:r w:rsidRPr="00384A6C">
              <w:rPr>
                <w:rFonts w:ascii="Times New Roman" w:hAnsi="Times New Roman" w:cs="Times New Roman"/>
                <w:noProof/>
                <w:spacing w:val="-1"/>
                <w:sz w:val="28"/>
                <w:szCs w:val="28"/>
                <w:lang w:val="kk-KZ"/>
              </w:rPr>
              <w:t>Тәуекелді басқару әдістері және кезеңдері</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38</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40</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lang w:val="uk-UA"/>
              </w:rPr>
            </w:pPr>
            <w:r w:rsidRPr="00384A6C">
              <w:rPr>
                <w:rFonts w:ascii="Times New Roman" w:hAnsi="Times New Roman" w:cs="Times New Roman"/>
                <w:b/>
                <w:sz w:val="28"/>
                <w:szCs w:val="28"/>
                <w:lang w:val="uk-UA"/>
              </w:rPr>
              <w:t>Бақылау сұрақтары</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41</w:t>
            </w:r>
          </w:p>
        </w:tc>
      </w:tr>
      <w:tr w:rsidR="004227AF" w:rsidRPr="00384A6C" w:rsidTr="00BD6A44">
        <w:tc>
          <w:tcPr>
            <w:tcW w:w="9498" w:type="dxa"/>
            <w:hideMark/>
          </w:tcPr>
          <w:p w:rsidR="004227AF" w:rsidRPr="00384A6C" w:rsidRDefault="004227AF" w:rsidP="004227AF">
            <w:pPr>
              <w:jc w:val="both"/>
              <w:rPr>
                <w:rStyle w:val="s1"/>
                <w:rFonts w:ascii="Times New Roman" w:hAnsi="Times New Roman"/>
                <w:bCs/>
                <w:shd w:val="clear" w:color="auto" w:fill="FFFFFF"/>
                <w:lang w:val="kk-KZ"/>
              </w:rPr>
            </w:pPr>
            <w:r w:rsidRPr="00384A6C">
              <w:rPr>
                <w:rStyle w:val="s1"/>
                <w:rFonts w:ascii="Times New Roman" w:hAnsi="Times New Roman"/>
                <w:b/>
                <w:bCs/>
                <w:shd w:val="clear" w:color="auto" w:fill="FFFFFF"/>
                <w:lang w:val="kk-KZ"/>
              </w:rPr>
              <w:t xml:space="preserve">Тақырып 5. </w:t>
            </w:r>
            <w:r w:rsidRPr="00384A6C">
              <w:rPr>
                <w:rFonts w:ascii="Times New Roman" w:hAnsi="Times New Roman"/>
                <w:b/>
                <w:lang w:val="kk-KZ"/>
              </w:rPr>
              <w:t>Қаржы менеджменті жүйесіндегі қаржылық талдау</w:t>
            </w:r>
          </w:p>
          <w:p w:rsidR="004227AF" w:rsidRPr="00384A6C" w:rsidRDefault="004227AF" w:rsidP="004227AF">
            <w:pPr>
              <w:jc w:val="both"/>
              <w:rPr>
                <w:rFonts w:ascii="Times New Roman" w:hAnsi="Times New Roman"/>
                <w:bCs/>
                <w:shd w:val="clear" w:color="auto" w:fill="FFFFFF"/>
                <w:lang w:val="kk-KZ"/>
              </w:rPr>
            </w:pPr>
            <w:r w:rsidRPr="00384A6C">
              <w:rPr>
                <w:rStyle w:val="s1"/>
                <w:rFonts w:ascii="Times New Roman" w:hAnsi="Times New Roman"/>
                <w:bCs/>
                <w:shd w:val="clear" w:color="auto" w:fill="FFFFFF"/>
                <w:lang w:val="kk-KZ"/>
              </w:rPr>
              <w:t xml:space="preserve">5.1 </w:t>
            </w:r>
            <w:r w:rsidRPr="00384A6C">
              <w:rPr>
                <w:rFonts w:ascii="Times New Roman" w:hAnsi="Times New Roman"/>
                <w:lang w:val="kk-KZ"/>
              </w:rPr>
              <w:t>Қаржылық талдаудың маңызы, мақсаты және міндеттері</w:t>
            </w:r>
          </w:p>
        </w:tc>
        <w:tc>
          <w:tcPr>
            <w:tcW w:w="709" w:type="dxa"/>
            <w:hideMark/>
          </w:tcPr>
          <w:p w:rsidR="00BE625F" w:rsidRDefault="00BE625F" w:rsidP="004227AF">
            <w:pPr>
              <w:rPr>
                <w:rFonts w:ascii="Times New Roman" w:hAnsi="Times New Roman"/>
                <w:lang w:val="kk-KZ"/>
              </w:rPr>
            </w:pPr>
          </w:p>
          <w:p w:rsidR="004227AF" w:rsidRPr="00384A6C" w:rsidRDefault="00BE625F" w:rsidP="004227AF">
            <w:pPr>
              <w:rPr>
                <w:rFonts w:ascii="Times New Roman" w:hAnsi="Times New Roman"/>
                <w:lang w:val="kk-KZ"/>
              </w:rPr>
            </w:pPr>
            <w:r>
              <w:rPr>
                <w:rFonts w:ascii="Times New Roman" w:hAnsi="Times New Roman"/>
                <w:lang w:val="kk-KZ"/>
              </w:rPr>
              <w:t>42</w:t>
            </w:r>
          </w:p>
        </w:tc>
      </w:tr>
      <w:tr w:rsidR="004227AF" w:rsidRPr="00384A6C" w:rsidTr="00BD6A44">
        <w:tc>
          <w:tcPr>
            <w:tcW w:w="9498" w:type="dxa"/>
            <w:hideMark/>
          </w:tcPr>
          <w:p w:rsidR="004227AF" w:rsidRPr="00384A6C" w:rsidRDefault="004227AF" w:rsidP="004227AF">
            <w:pPr>
              <w:rPr>
                <w:rFonts w:ascii="Times New Roman" w:hAnsi="Times New Roman"/>
                <w:bCs/>
                <w:shd w:val="clear" w:color="auto" w:fill="FFFFFF"/>
              </w:rPr>
            </w:pPr>
            <w:r w:rsidRPr="00384A6C">
              <w:rPr>
                <w:rStyle w:val="s1"/>
                <w:rFonts w:ascii="Times New Roman" w:hAnsi="Times New Roman"/>
                <w:bCs/>
                <w:shd w:val="clear" w:color="auto" w:fill="FFFFFF"/>
                <w:lang w:val="kk-KZ"/>
              </w:rPr>
              <w:t xml:space="preserve">5.2 </w:t>
            </w:r>
            <w:r w:rsidRPr="00384A6C">
              <w:rPr>
                <w:rFonts w:ascii="Times New Roman" w:hAnsi="Times New Roman"/>
                <w:lang w:val="kk-KZ"/>
              </w:rPr>
              <w:t>Қаржылық талдаудың әдіс-тәсілдері</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44</w:t>
            </w:r>
          </w:p>
        </w:tc>
      </w:tr>
      <w:tr w:rsidR="004227AF" w:rsidRPr="00384A6C" w:rsidTr="00BD6A44">
        <w:tc>
          <w:tcPr>
            <w:tcW w:w="9498" w:type="dxa"/>
          </w:tcPr>
          <w:p w:rsidR="004227AF" w:rsidRPr="00384A6C" w:rsidRDefault="004227AF" w:rsidP="004227AF">
            <w:pPr>
              <w:jc w:val="both"/>
              <w:rPr>
                <w:rFonts w:ascii="Times New Roman" w:hAnsi="Times New Roman"/>
                <w:lang w:val="kk-KZ"/>
              </w:rPr>
            </w:pPr>
            <w:r w:rsidRPr="00384A6C">
              <w:rPr>
                <w:rStyle w:val="s1"/>
                <w:rFonts w:ascii="Times New Roman" w:hAnsi="Times New Roman"/>
                <w:bCs/>
                <w:shd w:val="clear" w:color="auto" w:fill="FFFFFF"/>
                <w:lang w:val="kk-KZ"/>
              </w:rPr>
              <w:t xml:space="preserve">5.3 </w:t>
            </w:r>
            <w:r w:rsidRPr="00384A6C">
              <w:rPr>
                <w:rFonts w:ascii="Times New Roman" w:hAnsi="Times New Roman"/>
                <w:lang w:val="kk-KZ"/>
              </w:rPr>
              <w:t>Баланс өтімділігін талдау</w:t>
            </w:r>
          </w:p>
        </w:tc>
        <w:tc>
          <w:tcPr>
            <w:tcW w:w="709" w:type="dxa"/>
          </w:tcPr>
          <w:p w:rsidR="004227AF" w:rsidRPr="00384A6C" w:rsidRDefault="00BE625F" w:rsidP="004227AF">
            <w:pPr>
              <w:rPr>
                <w:rFonts w:ascii="Times New Roman" w:hAnsi="Times New Roman"/>
                <w:lang w:val="kk-KZ"/>
              </w:rPr>
            </w:pPr>
            <w:r>
              <w:rPr>
                <w:rFonts w:ascii="Times New Roman" w:hAnsi="Times New Roman"/>
                <w:lang w:val="kk-KZ"/>
              </w:rPr>
              <w:t>46</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49</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lang w:val="uk-UA"/>
              </w:rPr>
            </w:pPr>
            <w:r w:rsidRPr="00384A6C">
              <w:rPr>
                <w:rFonts w:ascii="Times New Roman" w:hAnsi="Times New Roman" w:cs="Times New Roman"/>
                <w:b/>
                <w:sz w:val="28"/>
                <w:szCs w:val="28"/>
                <w:lang w:val="uk-UA"/>
              </w:rPr>
              <w:t>Бақылау сұрақтары</w:t>
            </w:r>
          </w:p>
        </w:tc>
        <w:tc>
          <w:tcPr>
            <w:tcW w:w="709" w:type="dxa"/>
            <w:hideMark/>
          </w:tcPr>
          <w:p w:rsidR="004227AF" w:rsidRPr="00384A6C" w:rsidRDefault="00BE625F" w:rsidP="004227AF">
            <w:pPr>
              <w:rPr>
                <w:rFonts w:ascii="Times New Roman" w:hAnsi="Times New Roman"/>
                <w:lang w:val="kk-KZ"/>
              </w:rPr>
            </w:pPr>
            <w:r>
              <w:rPr>
                <w:rFonts w:ascii="Times New Roman" w:hAnsi="Times New Roman"/>
                <w:lang w:val="kk-KZ"/>
              </w:rPr>
              <w:t>50</w:t>
            </w:r>
          </w:p>
        </w:tc>
      </w:tr>
      <w:tr w:rsidR="004227AF" w:rsidRPr="00384A6C" w:rsidTr="00BD6A44">
        <w:tc>
          <w:tcPr>
            <w:tcW w:w="9498" w:type="dxa"/>
            <w:hideMark/>
          </w:tcPr>
          <w:p w:rsidR="004227AF" w:rsidRPr="00384A6C" w:rsidRDefault="004227AF" w:rsidP="004227AF">
            <w:pPr>
              <w:tabs>
                <w:tab w:val="left" w:pos="284"/>
              </w:tabs>
              <w:jc w:val="both"/>
              <w:rPr>
                <w:rStyle w:val="s1"/>
                <w:rFonts w:ascii="Times New Roman" w:hAnsi="Times New Roman"/>
                <w:bCs/>
                <w:shd w:val="clear" w:color="auto" w:fill="FFFFFF"/>
                <w:lang w:val="kk-KZ"/>
              </w:rPr>
            </w:pPr>
            <w:r w:rsidRPr="00384A6C">
              <w:rPr>
                <w:rStyle w:val="s1"/>
                <w:rFonts w:ascii="Times New Roman" w:hAnsi="Times New Roman"/>
                <w:b/>
                <w:bCs/>
                <w:shd w:val="clear" w:color="auto" w:fill="FFFFFF"/>
                <w:lang w:val="kk-KZ"/>
              </w:rPr>
              <w:t xml:space="preserve">Тақырып 6: </w:t>
            </w:r>
            <w:r w:rsidRPr="00384A6C">
              <w:rPr>
                <w:rFonts w:ascii="Times New Roman" w:hAnsi="Times New Roman"/>
                <w:b/>
                <w:bCs/>
                <w:noProof/>
                <w:lang w:val="kk-KZ"/>
              </w:rPr>
              <w:t>Активтерді бағалау әдістері және модельдері. Компания құнын бағалауға шығындық, табыстық және нарықтық тәсілдемелер</w:t>
            </w:r>
          </w:p>
          <w:p w:rsidR="004227AF" w:rsidRPr="00384A6C" w:rsidRDefault="004227AF" w:rsidP="004227AF">
            <w:pPr>
              <w:tabs>
                <w:tab w:val="left" w:pos="284"/>
              </w:tabs>
              <w:jc w:val="both"/>
              <w:rPr>
                <w:rFonts w:ascii="Times New Roman" w:hAnsi="Times New Roman"/>
                <w:bCs/>
                <w:shd w:val="clear" w:color="auto" w:fill="FFFFFF"/>
                <w:lang w:val="kk-KZ"/>
              </w:rPr>
            </w:pPr>
            <w:r w:rsidRPr="00384A6C">
              <w:rPr>
                <w:rStyle w:val="s1"/>
                <w:rFonts w:ascii="Times New Roman" w:hAnsi="Times New Roman"/>
                <w:bCs/>
                <w:shd w:val="clear" w:color="auto" w:fill="FFFFFF"/>
                <w:lang w:val="kk-KZ"/>
              </w:rPr>
              <w:t xml:space="preserve">6.1 </w:t>
            </w:r>
            <w:r w:rsidRPr="00384A6C">
              <w:rPr>
                <w:rFonts w:ascii="Times New Roman" w:hAnsi="Times New Roman"/>
                <w:bCs/>
                <w:noProof/>
                <w:lang w:val="kk-KZ"/>
              </w:rPr>
              <w:t>Активтерді бағалау маңыздылығы, қажеттілігі, әдістері</w:t>
            </w:r>
          </w:p>
        </w:tc>
        <w:tc>
          <w:tcPr>
            <w:tcW w:w="709" w:type="dxa"/>
            <w:hideMark/>
          </w:tcPr>
          <w:p w:rsidR="004227AF" w:rsidRDefault="004227AF" w:rsidP="004227AF">
            <w:pPr>
              <w:rPr>
                <w:rFonts w:ascii="Times New Roman" w:hAnsi="Times New Roman"/>
                <w:lang w:val="kk-KZ"/>
              </w:rPr>
            </w:pPr>
          </w:p>
          <w:p w:rsidR="00596899" w:rsidRDefault="00596899" w:rsidP="004227AF">
            <w:pPr>
              <w:rPr>
                <w:rFonts w:ascii="Times New Roman" w:hAnsi="Times New Roman"/>
                <w:lang w:val="kk-KZ"/>
              </w:rPr>
            </w:pPr>
          </w:p>
          <w:p w:rsidR="00596899" w:rsidRPr="00384A6C" w:rsidRDefault="00596899" w:rsidP="004227AF">
            <w:pPr>
              <w:rPr>
                <w:rFonts w:ascii="Times New Roman" w:hAnsi="Times New Roman"/>
                <w:lang w:val="kk-KZ"/>
              </w:rPr>
            </w:pPr>
            <w:r>
              <w:rPr>
                <w:rFonts w:ascii="Times New Roman" w:hAnsi="Times New Roman"/>
                <w:lang w:val="kk-KZ"/>
              </w:rPr>
              <w:t>50</w:t>
            </w:r>
          </w:p>
        </w:tc>
      </w:tr>
      <w:tr w:rsidR="004227AF" w:rsidRPr="00384A6C" w:rsidTr="00BD6A44">
        <w:tc>
          <w:tcPr>
            <w:tcW w:w="9498" w:type="dxa"/>
            <w:hideMark/>
          </w:tcPr>
          <w:p w:rsidR="004227AF" w:rsidRPr="00384A6C" w:rsidRDefault="004227AF" w:rsidP="004227AF">
            <w:pPr>
              <w:tabs>
                <w:tab w:val="left" w:pos="284"/>
              </w:tabs>
              <w:jc w:val="both"/>
              <w:rPr>
                <w:rFonts w:ascii="Times New Roman" w:hAnsi="Times New Roman"/>
                <w:bCs/>
                <w:shd w:val="clear" w:color="auto" w:fill="FFFFFF"/>
              </w:rPr>
            </w:pPr>
            <w:r w:rsidRPr="00384A6C">
              <w:rPr>
                <w:rStyle w:val="s1"/>
                <w:rFonts w:ascii="Times New Roman" w:hAnsi="Times New Roman"/>
                <w:bCs/>
                <w:shd w:val="clear" w:color="auto" w:fill="FFFFFF"/>
                <w:lang w:val="kk-KZ"/>
              </w:rPr>
              <w:t xml:space="preserve">6.2 </w:t>
            </w:r>
            <w:r w:rsidRPr="00384A6C">
              <w:rPr>
                <w:rFonts w:ascii="Times New Roman" w:hAnsi="Times New Roman"/>
                <w:bCs/>
                <w:noProof/>
                <w:lang w:val="kk-KZ"/>
              </w:rPr>
              <w:t>Ақша ағынын дисконттау әдісі</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52</w:t>
            </w:r>
          </w:p>
        </w:tc>
      </w:tr>
      <w:tr w:rsidR="004227AF" w:rsidRPr="00384A6C" w:rsidTr="00BD6A44">
        <w:tc>
          <w:tcPr>
            <w:tcW w:w="9498"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 xml:space="preserve">6.3 </w:t>
            </w:r>
            <w:r w:rsidRPr="00384A6C">
              <w:rPr>
                <w:rFonts w:ascii="Times New Roman" w:hAnsi="Times New Roman"/>
                <w:bCs/>
                <w:noProof/>
                <w:lang w:val="kk-KZ"/>
              </w:rPr>
              <w:t>Қаржылық активтердің табыстылығын бағалау моделі</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55</w:t>
            </w:r>
          </w:p>
        </w:tc>
      </w:tr>
      <w:tr w:rsidR="004227AF" w:rsidRPr="00384A6C" w:rsidTr="00BD6A44">
        <w:tc>
          <w:tcPr>
            <w:tcW w:w="9498" w:type="dxa"/>
            <w:hideMark/>
          </w:tcPr>
          <w:p w:rsidR="004227AF" w:rsidRPr="00384A6C" w:rsidRDefault="004227AF" w:rsidP="004227AF">
            <w:pPr>
              <w:pStyle w:val="21"/>
              <w:tabs>
                <w:tab w:val="left" w:pos="3855"/>
              </w:tabs>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56</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lang w:val="uk-UA"/>
              </w:rPr>
              <w:t>Бақылау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58</w:t>
            </w:r>
          </w:p>
        </w:tc>
      </w:tr>
      <w:tr w:rsidR="004227AF" w:rsidRPr="00384A6C" w:rsidTr="00BD6A44">
        <w:tc>
          <w:tcPr>
            <w:tcW w:w="9498" w:type="dxa"/>
            <w:hideMark/>
          </w:tcPr>
          <w:p w:rsidR="004227AF" w:rsidRPr="00384A6C" w:rsidRDefault="004227AF" w:rsidP="004227AF">
            <w:pPr>
              <w:shd w:val="clear" w:color="auto" w:fill="FFFFFF"/>
              <w:tabs>
                <w:tab w:val="left" w:pos="284"/>
              </w:tabs>
              <w:ind w:right="33"/>
              <w:jc w:val="both"/>
              <w:rPr>
                <w:rFonts w:ascii="Times New Roman" w:hAnsi="Times New Roman"/>
                <w:b/>
                <w:noProof/>
                <w:spacing w:val="-2"/>
                <w:lang w:val="kk-KZ"/>
              </w:rPr>
            </w:pPr>
            <w:r w:rsidRPr="00384A6C">
              <w:rPr>
                <w:rFonts w:ascii="Times New Roman" w:hAnsi="Times New Roman"/>
                <w:b/>
                <w:shd w:val="clear" w:color="auto" w:fill="FFFFFF"/>
                <w:lang w:val="kk-KZ"/>
              </w:rPr>
              <w:t xml:space="preserve">Тақырып 7. </w:t>
            </w:r>
            <w:r w:rsidRPr="00384A6C">
              <w:rPr>
                <w:rFonts w:ascii="Times New Roman" w:hAnsi="Times New Roman"/>
                <w:b/>
                <w:bCs/>
                <w:noProof/>
                <w:spacing w:val="-2"/>
                <w:lang w:val="kk-KZ"/>
              </w:rPr>
              <w:t xml:space="preserve">Қаржыландыру көздерінің құны және капиталдың </w:t>
            </w:r>
            <w:r w:rsidRPr="00384A6C">
              <w:rPr>
                <w:rFonts w:ascii="Times New Roman" w:hAnsi="Times New Roman"/>
                <w:b/>
                <w:bCs/>
                <w:noProof/>
                <w:spacing w:val="-2"/>
                <w:lang w:val="kk-KZ"/>
              </w:rPr>
              <w:lastRenderedPageBreak/>
              <w:t>құрылымы</w:t>
            </w:r>
          </w:p>
          <w:p w:rsidR="004227AF" w:rsidRPr="00384A6C" w:rsidRDefault="004227AF" w:rsidP="004227AF">
            <w:pPr>
              <w:jc w:val="both"/>
              <w:textAlignment w:val="top"/>
              <w:rPr>
                <w:rFonts w:ascii="Times New Roman" w:hAnsi="Times New Roman"/>
                <w:shd w:val="clear" w:color="auto" w:fill="FFFFFF"/>
                <w:lang w:val="kk-KZ"/>
              </w:rPr>
            </w:pPr>
            <w:r w:rsidRPr="00384A6C">
              <w:rPr>
                <w:rFonts w:ascii="Times New Roman" w:hAnsi="Times New Roman"/>
                <w:shd w:val="clear" w:color="auto" w:fill="FFFFFF"/>
                <w:lang w:val="kk-KZ"/>
              </w:rPr>
              <w:t xml:space="preserve">7.1 </w:t>
            </w:r>
            <w:r w:rsidRPr="00384A6C">
              <w:rPr>
                <w:rFonts w:ascii="Times New Roman" w:hAnsi="Times New Roman"/>
                <w:noProof/>
                <w:lang w:val="kk-KZ"/>
              </w:rPr>
              <w:t>Капитал құрамы және олардың құны</w:t>
            </w:r>
          </w:p>
        </w:tc>
        <w:tc>
          <w:tcPr>
            <w:tcW w:w="709" w:type="dxa"/>
            <w:hideMark/>
          </w:tcPr>
          <w:p w:rsidR="004227AF" w:rsidRDefault="004227AF" w:rsidP="004227AF">
            <w:pPr>
              <w:rPr>
                <w:rFonts w:ascii="Times New Roman" w:hAnsi="Times New Roman"/>
                <w:lang w:val="kk-KZ"/>
              </w:rPr>
            </w:pPr>
          </w:p>
          <w:p w:rsidR="00596899" w:rsidRDefault="00596899" w:rsidP="004227AF">
            <w:pPr>
              <w:rPr>
                <w:rFonts w:ascii="Times New Roman" w:hAnsi="Times New Roman"/>
                <w:lang w:val="kk-KZ"/>
              </w:rPr>
            </w:pPr>
          </w:p>
          <w:p w:rsidR="00596899" w:rsidRPr="00384A6C" w:rsidRDefault="00596899" w:rsidP="004227AF">
            <w:pPr>
              <w:rPr>
                <w:rFonts w:ascii="Times New Roman" w:hAnsi="Times New Roman"/>
                <w:lang w:val="kk-KZ"/>
              </w:rPr>
            </w:pPr>
            <w:r>
              <w:rPr>
                <w:rFonts w:ascii="Times New Roman" w:hAnsi="Times New Roman"/>
                <w:lang w:val="kk-KZ"/>
              </w:rPr>
              <w:t>58</w:t>
            </w:r>
          </w:p>
        </w:tc>
      </w:tr>
      <w:tr w:rsidR="004227AF" w:rsidRPr="00384A6C" w:rsidTr="00BD6A44">
        <w:tc>
          <w:tcPr>
            <w:tcW w:w="9498" w:type="dxa"/>
            <w:hideMark/>
          </w:tcPr>
          <w:p w:rsidR="004227AF" w:rsidRPr="00384A6C" w:rsidRDefault="004227AF" w:rsidP="004227AF">
            <w:pPr>
              <w:jc w:val="both"/>
              <w:textAlignment w:val="top"/>
              <w:rPr>
                <w:rFonts w:ascii="Times New Roman" w:hAnsi="Times New Roman"/>
                <w:shd w:val="clear" w:color="auto" w:fill="FFFFFF"/>
              </w:rPr>
            </w:pPr>
            <w:r w:rsidRPr="00384A6C">
              <w:rPr>
                <w:rFonts w:ascii="Times New Roman" w:hAnsi="Times New Roman"/>
                <w:shd w:val="clear" w:color="auto" w:fill="FFFFFF"/>
                <w:lang w:val="kk-KZ"/>
              </w:rPr>
              <w:lastRenderedPageBreak/>
              <w:t xml:space="preserve">7.2 </w:t>
            </w:r>
            <w:r w:rsidRPr="00384A6C">
              <w:rPr>
                <w:rFonts w:ascii="Times New Roman" w:hAnsi="Times New Roman"/>
                <w:noProof/>
                <w:lang w:val="kk-KZ"/>
              </w:rPr>
              <w:t>Капитал құрылымының теориясы және Модильяни – Миллер моделі</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60</w:t>
            </w:r>
          </w:p>
        </w:tc>
      </w:tr>
      <w:tr w:rsidR="004227AF" w:rsidRPr="00384A6C" w:rsidTr="00BD6A44">
        <w:tc>
          <w:tcPr>
            <w:tcW w:w="9498" w:type="dxa"/>
            <w:hideMark/>
          </w:tcPr>
          <w:p w:rsidR="004227AF" w:rsidRPr="00384A6C" w:rsidRDefault="004227AF" w:rsidP="004227AF">
            <w:pPr>
              <w:jc w:val="both"/>
              <w:rPr>
                <w:rFonts w:ascii="Times New Roman" w:hAnsi="Times New Roman"/>
                <w:shd w:val="clear" w:color="auto" w:fill="FFFFFF"/>
              </w:rPr>
            </w:pPr>
            <w:r w:rsidRPr="00384A6C">
              <w:rPr>
                <w:rFonts w:ascii="Times New Roman" w:hAnsi="Times New Roman"/>
                <w:shd w:val="clear" w:color="auto" w:fill="FFFFFF"/>
                <w:lang w:val="kk-KZ"/>
              </w:rPr>
              <w:t xml:space="preserve">7.3 </w:t>
            </w:r>
            <w:r w:rsidRPr="00384A6C">
              <w:rPr>
                <w:rFonts w:ascii="Times New Roman" w:hAnsi="Times New Roman"/>
                <w:bCs/>
                <w:lang w:val="kk-KZ"/>
              </w:rPr>
              <w:t>Капиталдың орташа безбенделген құны. Капитал құрылымын оңтайландыру</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62</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64</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lang w:val="uk-UA"/>
              </w:rPr>
              <w:t>Бақылау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66</w:t>
            </w:r>
          </w:p>
        </w:tc>
      </w:tr>
      <w:tr w:rsidR="004227AF" w:rsidRPr="00384A6C" w:rsidTr="00BD6A44">
        <w:tc>
          <w:tcPr>
            <w:tcW w:w="9498" w:type="dxa"/>
            <w:hideMark/>
          </w:tcPr>
          <w:p w:rsidR="004227AF" w:rsidRPr="00384A6C" w:rsidRDefault="004227AF" w:rsidP="004227AF">
            <w:pPr>
              <w:pStyle w:val="a9"/>
              <w:tabs>
                <w:tab w:val="left" w:pos="567"/>
              </w:tabs>
              <w:spacing w:before="0" w:beforeAutospacing="0" w:after="0" w:afterAutospacing="0"/>
              <w:jc w:val="both"/>
              <w:rPr>
                <w:rFonts w:eastAsiaTheme="minorEastAsia"/>
                <w:sz w:val="28"/>
                <w:szCs w:val="28"/>
                <w:lang w:val="kk-KZ"/>
              </w:rPr>
            </w:pPr>
            <w:r w:rsidRPr="00384A6C">
              <w:rPr>
                <w:rFonts w:eastAsiaTheme="minorEastAsia"/>
                <w:b/>
                <w:sz w:val="28"/>
                <w:szCs w:val="28"/>
                <w:lang w:val="kk-KZ"/>
              </w:rPr>
              <w:t xml:space="preserve">Тақырып 8. </w:t>
            </w:r>
            <w:r w:rsidRPr="00384A6C">
              <w:rPr>
                <w:b/>
                <w:bCs/>
                <w:noProof/>
                <w:spacing w:val="-1"/>
                <w:sz w:val="28"/>
                <w:szCs w:val="28"/>
                <w:lang w:val="kk-KZ"/>
              </w:rPr>
              <w:t>Дивидендтік саясатты басқару</w:t>
            </w:r>
          </w:p>
          <w:p w:rsidR="004227AF" w:rsidRPr="00384A6C" w:rsidRDefault="004227AF" w:rsidP="004227AF">
            <w:pPr>
              <w:pStyle w:val="a9"/>
              <w:tabs>
                <w:tab w:val="left" w:pos="567"/>
              </w:tabs>
              <w:spacing w:before="0" w:beforeAutospacing="0" w:after="0" w:afterAutospacing="0"/>
              <w:jc w:val="both"/>
              <w:rPr>
                <w:rFonts w:eastAsiaTheme="minorEastAsia"/>
                <w:sz w:val="28"/>
                <w:szCs w:val="28"/>
                <w:lang w:val="kk-KZ"/>
              </w:rPr>
            </w:pPr>
            <w:r w:rsidRPr="00384A6C">
              <w:rPr>
                <w:rFonts w:eastAsiaTheme="minorEastAsia"/>
                <w:sz w:val="28"/>
                <w:szCs w:val="28"/>
                <w:lang w:val="kk-KZ"/>
              </w:rPr>
              <w:t xml:space="preserve">8.1 </w:t>
            </w:r>
            <w:r w:rsidRPr="00384A6C">
              <w:rPr>
                <w:sz w:val="28"/>
                <w:szCs w:val="28"/>
                <w:lang w:val="kk-KZ"/>
              </w:rPr>
              <w:t>Компанияның дивидендтік саясатының мазмұны мен бағыты</w:t>
            </w:r>
          </w:p>
        </w:tc>
        <w:tc>
          <w:tcPr>
            <w:tcW w:w="709" w:type="dxa"/>
            <w:hideMark/>
          </w:tcPr>
          <w:p w:rsidR="004227AF" w:rsidRDefault="004227AF" w:rsidP="004227AF">
            <w:pPr>
              <w:rPr>
                <w:rFonts w:ascii="Times New Roman" w:hAnsi="Times New Roman"/>
                <w:lang w:val="kk-KZ"/>
              </w:rPr>
            </w:pPr>
          </w:p>
          <w:p w:rsidR="00596899" w:rsidRPr="00384A6C" w:rsidRDefault="00596899" w:rsidP="004227AF">
            <w:pPr>
              <w:rPr>
                <w:rFonts w:ascii="Times New Roman" w:hAnsi="Times New Roman"/>
                <w:lang w:val="kk-KZ"/>
              </w:rPr>
            </w:pPr>
            <w:r>
              <w:rPr>
                <w:rFonts w:ascii="Times New Roman" w:hAnsi="Times New Roman"/>
                <w:lang w:val="kk-KZ"/>
              </w:rPr>
              <w:t>66</w:t>
            </w:r>
          </w:p>
        </w:tc>
      </w:tr>
      <w:tr w:rsidR="004227AF" w:rsidRPr="00384A6C" w:rsidTr="00BD6A44">
        <w:tc>
          <w:tcPr>
            <w:tcW w:w="9498" w:type="dxa"/>
            <w:hideMark/>
          </w:tcPr>
          <w:p w:rsidR="004227AF" w:rsidRPr="00384A6C" w:rsidRDefault="004227AF" w:rsidP="004227AF">
            <w:pPr>
              <w:tabs>
                <w:tab w:val="left" w:pos="993"/>
              </w:tabs>
              <w:rPr>
                <w:rFonts w:ascii="Times New Roman" w:hAnsi="Times New Roman"/>
                <w:lang w:val="kk-KZ"/>
              </w:rPr>
            </w:pPr>
            <w:r w:rsidRPr="00384A6C">
              <w:rPr>
                <w:rFonts w:ascii="Times New Roman" w:eastAsiaTheme="minorEastAsia" w:hAnsi="Times New Roman"/>
                <w:lang w:val="kk-KZ"/>
              </w:rPr>
              <w:t xml:space="preserve">8.2 </w:t>
            </w:r>
            <w:r w:rsidRPr="00384A6C">
              <w:rPr>
                <w:rFonts w:ascii="Times New Roman" w:hAnsi="Times New Roman"/>
                <w:lang w:val="kk-KZ"/>
              </w:rPr>
              <w:t>Компанияның дивидендтік саясатын айқындайтын факторлар</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69</w:t>
            </w:r>
          </w:p>
        </w:tc>
      </w:tr>
      <w:tr w:rsidR="004227AF" w:rsidRPr="00384A6C" w:rsidTr="00BD6A44">
        <w:tc>
          <w:tcPr>
            <w:tcW w:w="9498" w:type="dxa"/>
            <w:hideMark/>
          </w:tcPr>
          <w:p w:rsidR="004227AF" w:rsidRPr="00384A6C" w:rsidRDefault="004227AF" w:rsidP="004227AF">
            <w:pPr>
              <w:jc w:val="both"/>
              <w:rPr>
                <w:rFonts w:ascii="Times New Roman" w:eastAsiaTheme="minorEastAsia" w:hAnsi="Times New Roman"/>
                <w:lang w:val="kk-KZ"/>
              </w:rPr>
            </w:pPr>
            <w:r w:rsidRPr="00384A6C">
              <w:rPr>
                <w:rFonts w:ascii="Times New Roman" w:eastAsiaTheme="minorEastAsia" w:hAnsi="Times New Roman"/>
                <w:lang w:val="kk-KZ"/>
              </w:rPr>
              <w:t xml:space="preserve">8.3 </w:t>
            </w:r>
            <w:r w:rsidRPr="00384A6C">
              <w:rPr>
                <w:rFonts w:ascii="Times New Roman" w:hAnsi="Times New Roman"/>
                <w:bCs/>
                <w:lang w:val="kk-KZ"/>
              </w:rPr>
              <w:t>Дивидендтік төлем түрлері және олардың көздері</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72</w:t>
            </w:r>
          </w:p>
        </w:tc>
      </w:tr>
      <w:tr w:rsidR="004227AF" w:rsidRPr="00384A6C" w:rsidTr="00BD6A44">
        <w:tc>
          <w:tcPr>
            <w:tcW w:w="9498" w:type="dxa"/>
            <w:hideMark/>
          </w:tcPr>
          <w:p w:rsidR="004227AF" w:rsidRPr="00384A6C" w:rsidRDefault="004227AF" w:rsidP="004227AF">
            <w:pPr>
              <w:tabs>
                <w:tab w:val="left" w:pos="993"/>
                <w:tab w:val="left" w:pos="3240"/>
              </w:tabs>
              <w:rPr>
                <w:rFonts w:ascii="Times New Roman" w:hAnsi="Times New Roman"/>
                <w:b/>
                <w:lang w:val="kk-KZ"/>
              </w:rPr>
            </w:pPr>
            <w:r w:rsidRPr="00384A6C">
              <w:rPr>
                <w:rFonts w:ascii="Times New Roman" w:hAnsi="Times New Roman"/>
                <w:b/>
                <w:lang w:val="kk-KZ"/>
              </w:rPr>
              <w:t>Тест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76</w:t>
            </w:r>
          </w:p>
        </w:tc>
      </w:tr>
      <w:tr w:rsidR="004227AF" w:rsidRPr="00384A6C" w:rsidTr="00BD6A44">
        <w:tc>
          <w:tcPr>
            <w:tcW w:w="9498" w:type="dxa"/>
            <w:hideMark/>
          </w:tcPr>
          <w:p w:rsidR="004227AF" w:rsidRPr="00384A6C" w:rsidRDefault="004227AF" w:rsidP="004227AF">
            <w:pPr>
              <w:tabs>
                <w:tab w:val="left" w:pos="993"/>
                <w:tab w:val="left" w:pos="3465"/>
              </w:tabs>
              <w:rPr>
                <w:rFonts w:ascii="Times New Roman" w:hAnsi="Times New Roman"/>
                <w:b/>
                <w:lang w:val="kk-KZ"/>
              </w:rPr>
            </w:pPr>
            <w:r w:rsidRPr="00384A6C">
              <w:rPr>
                <w:rFonts w:ascii="Times New Roman" w:hAnsi="Times New Roman"/>
                <w:b/>
                <w:lang w:val="kk-KZ"/>
              </w:rPr>
              <w:t>Бақылау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77</w:t>
            </w:r>
          </w:p>
        </w:tc>
      </w:tr>
      <w:tr w:rsidR="004227AF" w:rsidRPr="00384A6C" w:rsidTr="00BD6A44">
        <w:tc>
          <w:tcPr>
            <w:tcW w:w="9498" w:type="dxa"/>
            <w:hideMark/>
          </w:tcPr>
          <w:p w:rsidR="004227AF" w:rsidRPr="00384A6C" w:rsidRDefault="004227AF" w:rsidP="004227AF">
            <w:pPr>
              <w:jc w:val="both"/>
              <w:rPr>
                <w:rFonts w:ascii="Times New Roman" w:hAnsi="Times New Roman"/>
                <w:b/>
                <w:bCs/>
                <w:lang w:val="kk-KZ"/>
              </w:rPr>
            </w:pPr>
            <w:r w:rsidRPr="00384A6C">
              <w:rPr>
                <w:rFonts w:ascii="Times New Roman" w:hAnsi="Times New Roman"/>
                <w:b/>
                <w:bCs/>
                <w:lang w:val="kk-KZ"/>
              </w:rPr>
              <w:t xml:space="preserve">Тақырып 9. </w:t>
            </w:r>
            <w:r w:rsidRPr="00384A6C">
              <w:rPr>
                <w:rFonts w:ascii="Times New Roman" w:hAnsi="Times New Roman"/>
                <w:b/>
                <w:bCs/>
                <w:noProof/>
                <w:spacing w:val="-1"/>
                <w:lang w:val="kk-KZ"/>
              </w:rPr>
              <w:t>Ұзақ мерзімді қаржылық жоспарлау</w:t>
            </w:r>
            <w:r w:rsidRPr="00384A6C">
              <w:rPr>
                <w:rFonts w:ascii="Times New Roman" w:hAnsi="Times New Roman"/>
                <w:b/>
                <w:bCs/>
                <w:noProof/>
                <w:spacing w:val="-2"/>
                <w:lang w:val="kk-KZ"/>
              </w:rPr>
              <w:t xml:space="preserve"> және бюджеттендіру</w:t>
            </w:r>
          </w:p>
          <w:p w:rsidR="004227AF" w:rsidRPr="00384A6C" w:rsidRDefault="004227AF" w:rsidP="004227AF">
            <w:pPr>
              <w:jc w:val="both"/>
              <w:rPr>
                <w:rFonts w:ascii="Times New Roman" w:hAnsi="Times New Roman"/>
                <w:lang w:val="kk-KZ"/>
              </w:rPr>
            </w:pPr>
            <w:r w:rsidRPr="00384A6C">
              <w:rPr>
                <w:rFonts w:ascii="Times New Roman" w:hAnsi="Times New Roman"/>
                <w:lang w:val="kk-KZ"/>
              </w:rPr>
              <w:t xml:space="preserve">9.1 </w:t>
            </w:r>
            <w:r w:rsidRPr="00384A6C">
              <w:rPr>
                <w:rFonts w:ascii="Times New Roman" w:hAnsi="Times New Roman"/>
                <w:noProof/>
                <w:spacing w:val="-2"/>
                <w:lang w:val="kk-KZ"/>
              </w:rPr>
              <w:t>Жоспарлау мен шешім қабылдаудың базалық элементтері</w:t>
            </w:r>
          </w:p>
        </w:tc>
        <w:tc>
          <w:tcPr>
            <w:tcW w:w="709" w:type="dxa"/>
            <w:hideMark/>
          </w:tcPr>
          <w:p w:rsidR="004227AF" w:rsidRDefault="004227AF" w:rsidP="004227AF">
            <w:pPr>
              <w:rPr>
                <w:rFonts w:ascii="Times New Roman" w:hAnsi="Times New Roman"/>
                <w:lang w:val="kk-KZ"/>
              </w:rPr>
            </w:pPr>
          </w:p>
          <w:p w:rsidR="00596899" w:rsidRPr="00384A6C" w:rsidRDefault="00596899" w:rsidP="004227AF">
            <w:pPr>
              <w:rPr>
                <w:rFonts w:ascii="Times New Roman" w:hAnsi="Times New Roman"/>
                <w:lang w:val="kk-KZ"/>
              </w:rPr>
            </w:pPr>
            <w:r>
              <w:rPr>
                <w:rFonts w:ascii="Times New Roman" w:hAnsi="Times New Roman"/>
                <w:lang w:val="kk-KZ"/>
              </w:rPr>
              <w:t>77</w:t>
            </w:r>
          </w:p>
        </w:tc>
      </w:tr>
      <w:tr w:rsidR="004227AF" w:rsidRPr="00384A6C" w:rsidTr="00BD6A44">
        <w:tc>
          <w:tcPr>
            <w:tcW w:w="9498" w:type="dxa"/>
            <w:hideMark/>
          </w:tcPr>
          <w:p w:rsidR="004227AF" w:rsidRPr="00384A6C" w:rsidRDefault="004227AF" w:rsidP="004227AF">
            <w:pPr>
              <w:jc w:val="both"/>
              <w:rPr>
                <w:rFonts w:ascii="Times New Roman" w:hAnsi="Times New Roman"/>
                <w:bCs/>
              </w:rPr>
            </w:pPr>
            <w:r w:rsidRPr="00384A6C">
              <w:rPr>
                <w:rFonts w:ascii="Times New Roman" w:hAnsi="Times New Roman"/>
                <w:bCs/>
                <w:lang w:val="kk-KZ"/>
              </w:rPr>
              <w:t xml:space="preserve">9.2 </w:t>
            </w:r>
            <w:r w:rsidRPr="00384A6C">
              <w:rPr>
                <w:rFonts w:ascii="Times New Roman" w:hAnsi="Times New Roman"/>
                <w:noProof/>
                <w:spacing w:val="-2"/>
                <w:lang w:val="kk-KZ"/>
              </w:rPr>
              <w:t>Қаржылық жоспар: құрамы мен құрылымы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81</w:t>
            </w:r>
          </w:p>
        </w:tc>
      </w:tr>
      <w:tr w:rsidR="004227AF" w:rsidRPr="00384A6C" w:rsidTr="00BD6A44">
        <w:tc>
          <w:tcPr>
            <w:tcW w:w="9498" w:type="dxa"/>
            <w:hideMark/>
          </w:tcPr>
          <w:p w:rsidR="004227AF" w:rsidRPr="00384A6C" w:rsidRDefault="004227AF" w:rsidP="004227AF">
            <w:pPr>
              <w:tabs>
                <w:tab w:val="left" w:pos="851"/>
                <w:tab w:val="left" w:pos="3885"/>
              </w:tabs>
              <w:jc w:val="both"/>
              <w:rPr>
                <w:rFonts w:ascii="Times New Roman" w:hAnsi="Times New Roman"/>
                <w:bCs/>
              </w:rPr>
            </w:pPr>
            <w:r w:rsidRPr="00384A6C">
              <w:rPr>
                <w:rFonts w:ascii="Times New Roman" w:hAnsi="Times New Roman"/>
                <w:bCs/>
                <w:lang w:val="kk-KZ"/>
              </w:rPr>
              <w:t>9.</w:t>
            </w:r>
            <w:r w:rsidRPr="00384A6C">
              <w:rPr>
                <w:rFonts w:ascii="Times New Roman" w:hAnsi="Times New Roman"/>
                <w:bCs/>
              </w:rPr>
              <w:t>3</w:t>
            </w:r>
            <w:r w:rsidRPr="00384A6C">
              <w:rPr>
                <w:rFonts w:ascii="Times New Roman" w:hAnsi="Times New Roman"/>
                <w:noProof/>
                <w:spacing w:val="-2"/>
                <w:lang w:val="kk-KZ"/>
              </w:rPr>
              <w:t>Бюджеттерді жасаудың мақсаттары</w:t>
            </w:r>
            <w:r w:rsidRPr="00384A6C">
              <w:rPr>
                <w:rFonts w:ascii="Times New Roman" w:hAnsi="Times New Roman"/>
                <w:noProof/>
                <w:lang w:val="kk-KZ"/>
              </w:rPr>
              <w:t>, түрлері, кезеңдері</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85</w:t>
            </w:r>
          </w:p>
        </w:tc>
      </w:tr>
      <w:tr w:rsidR="004227AF" w:rsidRPr="00384A6C" w:rsidTr="00BD6A44">
        <w:tc>
          <w:tcPr>
            <w:tcW w:w="9498" w:type="dxa"/>
            <w:hideMark/>
          </w:tcPr>
          <w:p w:rsidR="004227AF" w:rsidRPr="00384A6C" w:rsidRDefault="004227AF" w:rsidP="004227AF">
            <w:pPr>
              <w:shd w:val="clear" w:color="auto" w:fill="FFFFFF"/>
              <w:tabs>
                <w:tab w:val="left" w:leader="dot" w:pos="9356"/>
              </w:tabs>
              <w:rPr>
                <w:rFonts w:ascii="Times New Roman" w:hAnsi="Times New Roman"/>
                <w:noProof/>
                <w:spacing w:val="10"/>
                <w:lang w:val="kk-KZ"/>
              </w:rPr>
            </w:pPr>
            <w:r w:rsidRPr="00384A6C">
              <w:rPr>
                <w:rFonts w:ascii="Times New Roman" w:hAnsi="Times New Roman"/>
                <w:noProof/>
                <w:spacing w:val="10"/>
                <w:lang w:val="kk-KZ"/>
              </w:rPr>
              <w:t>Тест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88</w:t>
            </w:r>
          </w:p>
        </w:tc>
      </w:tr>
      <w:tr w:rsidR="004227AF" w:rsidRPr="00384A6C" w:rsidTr="00BD6A44">
        <w:tc>
          <w:tcPr>
            <w:tcW w:w="9498" w:type="dxa"/>
            <w:hideMark/>
          </w:tcPr>
          <w:p w:rsidR="004227AF" w:rsidRPr="00384A6C" w:rsidRDefault="004227AF" w:rsidP="004227AF">
            <w:pPr>
              <w:tabs>
                <w:tab w:val="left" w:pos="993"/>
              </w:tabs>
              <w:rPr>
                <w:rFonts w:ascii="Times New Roman" w:hAnsi="Times New Roman"/>
                <w:lang w:val="kk-KZ"/>
              </w:rPr>
            </w:pPr>
            <w:r w:rsidRPr="00384A6C">
              <w:rPr>
                <w:rFonts w:ascii="Times New Roman" w:hAnsi="Times New Roman"/>
                <w:lang w:val="kk-KZ"/>
              </w:rPr>
              <w:t>Бақылау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90</w:t>
            </w:r>
          </w:p>
        </w:tc>
      </w:tr>
      <w:tr w:rsidR="004227AF" w:rsidRPr="00384A6C" w:rsidTr="00BD6A44">
        <w:tc>
          <w:tcPr>
            <w:tcW w:w="9498" w:type="dxa"/>
            <w:hideMark/>
          </w:tcPr>
          <w:p w:rsidR="004227AF" w:rsidRPr="00384A6C" w:rsidRDefault="004227AF" w:rsidP="004227AF">
            <w:pPr>
              <w:jc w:val="both"/>
              <w:rPr>
                <w:rFonts w:ascii="Times New Roman" w:hAnsi="Times New Roman"/>
                <w:b/>
                <w:lang w:val="kk-KZ"/>
              </w:rPr>
            </w:pPr>
            <w:r w:rsidRPr="00384A6C">
              <w:rPr>
                <w:rFonts w:ascii="Times New Roman" w:hAnsi="Times New Roman"/>
                <w:b/>
                <w:lang w:val="kk-KZ"/>
              </w:rPr>
              <w:t>Тақырып 10</w:t>
            </w:r>
            <w:r w:rsidRPr="00384A6C">
              <w:rPr>
                <w:rFonts w:ascii="Times New Roman" w:hAnsi="Times New Roman"/>
                <w:lang w:val="kk-KZ"/>
              </w:rPr>
              <w:t xml:space="preserve">. </w:t>
            </w:r>
            <w:r w:rsidRPr="00384A6C">
              <w:rPr>
                <w:rFonts w:ascii="Times New Roman" w:hAnsi="Times New Roman"/>
                <w:b/>
                <w:lang w:val="kk-KZ"/>
              </w:rPr>
              <w:t>Басқару стратегиясы және стратегиялық жоспарлау</w:t>
            </w:r>
          </w:p>
          <w:p w:rsidR="004227AF" w:rsidRPr="00384A6C" w:rsidRDefault="004227AF" w:rsidP="004227AF">
            <w:pPr>
              <w:tabs>
                <w:tab w:val="left" w:pos="709"/>
              </w:tabs>
              <w:rPr>
                <w:rFonts w:ascii="Times New Roman" w:hAnsi="Times New Roman"/>
                <w:lang w:val="kk-KZ"/>
              </w:rPr>
            </w:pPr>
            <w:r w:rsidRPr="00384A6C">
              <w:rPr>
                <w:rFonts w:ascii="Times New Roman" w:hAnsi="Times New Roman"/>
                <w:lang w:val="kk-KZ"/>
              </w:rPr>
              <w:t xml:space="preserve">10.1 </w:t>
            </w:r>
            <w:r w:rsidRPr="00384A6C">
              <w:rPr>
                <w:rFonts w:ascii="Times New Roman" w:hAnsi="Times New Roman"/>
                <w:noProof/>
                <w:spacing w:val="-2"/>
                <w:lang w:val="kk-KZ"/>
              </w:rPr>
              <w:t>Стратегиялық менеджмент табиғаты</w:t>
            </w:r>
          </w:p>
        </w:tc>
        <w:tc>
          <w:tcPr>
            <w:tcW w:w="709" w:type="dxa"/>
            <w:hideMark/>
          </w:tcPr>
          <w:p w:rsidR="004227AF" w:rsidRDefault="004227AF" w:rsidP="004227AF">
            <w:pPr>
              <w:rPr>
                <w:rFonts w:ascii="Times New Roman" w:hAnsi="Times New Roman"/>
                <w:lang w:val="kk-KZ"/>
              </w:rPr>
            </w:pPr>
          </w:p>
          <w:p w:rsidR="00596899" w:rsidRPr="00384A6C" w:rsidRDefault="00596899" w:rsidP="004227AF">
            <w:pPr>
              <w:rPr>
                <w:rFonts w:ascii="Times New Roman" w:hAnsi="Times New Roman"/>
                <w:lang w:val="kk-KZ"/>
              </w:rPr>
            </w:pPr>
            <w:r>
              <w:rPr>
                <w:rFonts w:ascii="Times New Roman" w:hAnsi="Times New Roman"/>
                <w:lang w:val="kk-KZ"/>
              </w:rPr>
              <w:t>90</w:t>
            </w:r>
          </w:p>
        </w:tc>
      </w:tr>
      <w:tr w:rsidR="004227AF" w:rsidRPr="00384A6C" w:rsidTr="00BD6A44">
        <w:tc>
          <w:tcPr>
            <w:tcW w:w="9498" w:type="dxa"/>
            <w:hideMark/>
          </w:tcPr>
          <w:p w:rsidR="004227AF" w:rsidRPr="00384A6C" w:rsidRDefault="004227AF" w:rsidP="004227AF">
            <w:pPr>
              <w:tabs>
                <w:tab w:val="left" w:pos="993"/>
              </w:tabs>
              <w:rPr>
                <w:rFonts w:ascii="Times New Roman" w:hAnsi="Times New Roman"/>
                <w:lang w:val="kk-KZ"/>
              </w:rPr>
            </w:pPr>
            <w:r w:rsidRPr="00384A6C">
              <w:rPr>
                <w:rFonts w:ascii="Times New Roman" w:hAnsi="Times New Roman"/>
                <w:lang w:val="kk-KZ"/>
              </w:rPr>
              <w:t xml:space="preserve">10.2 </w:t>
            </w:r>
            <w:r w:rsidRPr="00384A6C">
              <w:rPr>
                <w:rFonts w:ascii="Times New Roman" w:hAnsi="Times New Roman"/>
                <w:noProof/>
                <w:spacing w:val="-2"/>
                <w:lang w:val="kk-KZ"/>
              </w:rPr>
              <w:t>Стратегия құруда SWOT талдауды қолдану</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94</w:t>
            </w:r>
          </w:p>
        </w:tc>
      </w:tr>
      <w:tr w:rsidR="004227AF" w:rsidRPr="00384A6C" w:rsidTr="00BD6A44">
        <w:tc>
          <w:tcPr>
            <w:tcW w:w="9498" w:type="dxa"/>
            <w:hideMark/>
          </w:tcPr>
          <w:p w:rsidR="004227AF" w:rsidRPr="00384A6C" w:rsidRDefault="004227AF" w:rsidP="004227AF">
            <w:pPr>
              <w:rPr>
                <w:rFonts w:ascii="Times New Roman" w:hAnsi="Times New Roman"/>
                <w:lang w:val="kk-KZ"/>
              </w:rPr>
            </w:pPr>
            <w:r w:rsidRPr="00384A6C">
              <w:rPr>
                <w:rFonts w:ascii="Times New Roman" w:hAnsi="Times New Roman"/>
                <w:lang w:val="kk-KZ"/>
              </w:rPr>
              <w:t xml:space="preserve">10.3 </w:t>
            </w:r>
            <w:r w:rsidRPr="00384A6C">
              <w:rPr>
                <w:rFonts w:ascii="Times New Roman" w:hAnsi="Times New Roman"/>
                <w:noProof/>
                <w:spacing w:val="-2"/>
                <w:lang w:val="kk-KZ"/>
              </w:rPr>
              <w:t>Бизнес деңгейіндегі стратегияны жүзеге асыру</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96</w:t>
            </w:r>
          </w:p>
        </w:tc>
      </w:tr>
      <w:tr w:rsidR="004227AF" w:rsidRPr="00384A6C" w:rsidTr="00BD6A44">
        <w:tc>
          <w:tcPr>
            <w:tcW w:w="9498" w:type="dxa"/>
            <w:hideMark/>
          </w:tcPr>
          <w:p w:rsidR="004227AF" w:rsidRPr="00384A6C" w:rsidRDefault="004227AF" w:rsidP="004227AF">
            <w:pPr>
              <w:pStyle w:val="21"/>
              <w:tabs>
                <w:tab w:val="left" w:pos="3555"/>
              </w:tabs>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9</w:t>
            </w:r>
            <w:r w:rsidR="004227AF" w:rsidRPr="00384A6C">
              <w:rPr>
                <w:rFonts w:ascii="Times New Roman" w:hAnsi="Times New Roman"/>
                <w:lang w:val="kk-KZ"/>
              </w:rPr>
              <w:t>9</w:t>
            </w:r>
          </w:p>
        </w:tc>
      </w:tr>
      <w:tr w:rsidR="004227AF" w:rsidRPr="00384A6C" w:rsidTr="00BD6A44">
        <w:tc>
          <w:tcPr>
            <w:tcW w:w="9498" w:type="dxa"/>
            <w:hideMark/>
          </w:tcPr>
          <w:p w:rsidR="004227AF" w:rsidRPr="00384A6C" w:rsidRDefault="004227AF" w:rsidP="004227AF">
            <w:pPr>
              <w:pStyle w:val="21"/>
              <w:tabs>
                <w:tab w:val="left" w:pos="3810"/>
              </w:tabs>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Бақылау сұрақтары</w:t>
            </w:r>
          </w:p>
        </w:tc>
        <w:tc>
          <w:tcPr>
            <w:tcW w:w="709" w:type="dxa"/>
            <w:hideMark/>
          </w:tcPr>
          <w:p w:rsidR="004227AF" w:rsidRPr="00384A6C" w:rsidRDefault="00596899" w:rsidP="004227AF">
            <w:pPr>
              <w:rPr>
                <w:rFonts w:ascii="Times New Roman" w:hAnsi="Times New Roman"/>
                <w:lang w:val="kk-KZ"/>
              </w:rPr>
            </w:pPr>
            <w:r>
              <w:rPr>
                <w:rFonts w:ascii="Times New Roman" w:hAnsi="Times New Roman"/>
                <w:lang w:val="kk-KZ"/>
              </w:rPr>
              <w:t>10</w:t>
            </w:r>
            <w:r w:rsidR="004227AF" w:rsidRPr="00384A6C">
              <w:rPr>
                <w:rFonts w:ascii="Times New Roman" w:hAnsi="Times New Roman"/>
                <w:lang w:val="kk-KZ"/>
              </w:rPr>
              <w:t>0</w:t>
            </w:r>
          </w:p>
        </w:tc>
      </w:tr>
      <w:tr w:rsidR="004227AF" w:rsidRPr="00384A6C" w:rsidTr="00BD6A44">
        <w:tc>
          <w:tcPr>
            <w:tcW w:w="9498" w:type="dxa"/>
            <w:hideMark/>
          </w:tcPr>
          <w:p w:rsidR="004227AF" w:rsidRPr="00384A6C" w:rsidRDefault="004227AF" w:rsidP="004227AF">
            <w:pPr>
              <w:jc w:val="both"/>
              <w:rPr>
                <w:rFonts w:ascii="Times New Roman" w:hAnsi="Times New Roman"/>
                <w:b/>
                <w:bCs/>
                <w:noProof/>
                <w:spacing w:val="-2"/>
                <w:lang w:val="kk-KZ"/>
              </w:rPr>
            </w:pPr>
            <w:r w:rsidRPr="00384A6C">
              <w:rPr>
                <w:rFonts w:ascii="Times New Roman" w:hAnsi="Times New Roman"/>
                <w:b/>
                <w:lang w:val="kk-KZ"/>
              </w:rPr>
              <w:t xml:space="preserve">Тақырып 11. </w:t>
            </w:r>
            <w:r w:rsidRPr="00384A6C">
              <w:rPr>
                <w:rFonts w:ascii="Times New Roman" w:hAnsi="Times New Roman"/>
                <w:b/>
                <w:bCs/>
                <w:noProof/>
                <w:spacing w:val="-1"/>
                <w:lang w:val="kk-KZ"/>
              </w:rPr>
              <w:t xml:space="preserve">Айналым активтері мен қысқа мерзімді </w:t>
            </w:r>
            <w:r w:rsidRPr="00384A6C">
              <w:rPr>
                <w:rFonts w:ascii="Times New Roman" w:hAnsi="Times New Roman"/>
                <w:b/>
                <w:bCs/>
                <w:noProof/>
                <w:spacing w:val="-2"/>
                <w:lang w:val="kk-KZ"/>
              </w:rPr>
              <w:t>міндеттемелерді басқару</w:t>
            </w:r>
          </w:p>
          <w:p w:rsidR="004227AF" w:rsidRPr="00384A6C" w:rsidRDefault="004227AF" w:rsidP="004227AF">
            <w:pPr>
              <w:jc w:val="both"/>
              <w:rPr>
                <w:rFonts w:ascii="Times New Roman" w:hAnsi="Times New Roman"/>
                <w:shd w:val="clear" w:color="auto" w:fill="F8F9FA"/>
                <w:lang w:val="kk-KZ"/>
              </w:rPr>
            </w:pPr>
            <w:r w:rsidRPr="00384A6C">
              <w:rPr>
                <w:rFonts w:ascii="Times New Roman" w:hAnsi="Times New Roman"/>
                <w:lang w:val="kk-KZ"/>
              </w:rPr>
              <w:t>11.1 Таза айналым капиталы және кәсіпорынның ағымдағы қаржылық қажеттілігі</w:t>
            </w:r>
          </w:p>
        </w:tc>
        <w:tc>
          <w:tcPr>
            <w:tcW w:w="709" w:type="dxa"/>
            <w:hideMark/>
          </w:tcPr>
          <w:p w:rsidR="00596899" w:rsidRDefault="00596899" w:rsidP="004227AF">
            <w:pPr>
              <w:rPr>
                <w:rFonts w:ascii="Times New Roman" w:hAnsi="Times New Roman"/>
                <w:lang w:val="kk-KZ"/>
              </w:rPr>
            </w:pPr>
          </w:p>
          <w:p w:rsidR="00596899" w:rsidRDefault="00596899" w:rsidP="004227AF">
            <w:pPr>
              <w:rPr>
                <w:rFonts w:ascii="Times New Roman" w:hAnsi="Times New Roman"/>
                <w:lang w:val="kk-KZ"/>
              </w:rPr>
            </w:pPr>
          </w:p>
          <w:p w:rsidR="004227AF" w:rsidRPr="00384A6C" w:rsidRDefault="00596899" w:rsidP="004227AF">
            <w:pPr>
              <w:rPr>
                <w:rFonts w:ascii="Times New Roman" w:hAnsi="Times New Roman"/>
                <w:lang w:val="kk-KZ"/>
              </w:rPr>
            </w:pPr>
            <w:r>
              <w:rPr>
                <w:rFonts w:ascii="Times New Roman" w:hAnsi="Times New Roman"/>
                <w:lang w:val="kk-KZ"/>
              </w:rPr>
              <w:t>100</w:t>
            </w:r>
          </w:p>
        </w:tc>
      </w:tr>
      <w:tr w:rsidR="004227AF" w:rsidRPr="00384A6C" w:rsidTr="00BD6A44">
        <w:tc>
          <w:tcPr>
            <w:tcW w:w="9498" w:type="dxa"/>
            <w:hideMark/>
          </w:tcPr>
          <w:p w:rsidR="004227AF" w:rsidRPr="00384A6C" w:rsidRDefault="004227AF" w:rsidP="004227AF">
            <w:pPr>
              <w:pStyle w:val="21"/>
              <w:tabs>
                <w:tab w:val="left" w:pos="2640"/>
              </w:tabs>
              <w:spacing w:after="0" w:line="240" w:lineRule="auto"/>
              <w:rPr>
                <w:rFonts w:ascii="Times New Roman" w:hAnsi="Times New Roman" w:cs="Times New Roman"/>
                <w:sz w:val="28"/>
                <w:szCs w:val="28"/>
                <w:lang w:val="kk-KZ"/>
              </w:rPr>
            </w:pPr>
            <w:r w:rsidRPr="00384A6C">
              <w:rPr>
                <w:rFonts w:ascii="Times New Roman" w:hAnsi="Times New Roman" w:cs="Times New Roman"/>
                <w:sz w:val="28"/>
                <w:szCs w:val="28"/>
                <w:lang w:val="kk-KZ"/>
              </w:rPr>
              <w:t>11.2 Ақша қаражаттарының айналымдығы</w:t>
            </w:r>
          </w:p>
        </w:tc>
        <w:tc>
          <w:tcPr>
            <w:tcW w:w="709" w:type="dxa"/>
            <w:hideMark/>
          </w:tcPr>
          <w:p w:rsidR="004227AF" w:rsidRPr="00384A6C" w:rsidRDefault="004227AF" w:rsidP="00596899">
            <w:pPr>
              <w:rPr>
                <w:rFonts w:ascii="Times New Roman" w:hAnsi="Times New Roman"/>
                <w:lang w:val="kk-KZ"/>
              </w:rPr>
            </w:pPr>
            <w:r w:rsidRPr="00384A6C">
              <w:rPr>
                <w:rFonts w:ascii="Times New Roman" w:hAnsi="Times New Roman"/>
                <w:lang w:val="kk-KZ"/>
              </w:rPr>
              <w:t>1</w:t>
            </w:r>
            <w:r w:rsidR="00596899">
              <w:rPr>
                <w:rFonts w:ascii="Times New Roman" w:hAnsi="Times New Roman"/>
                <w:lang w:val="kk-KZ"/>
              </w:rPr>
              <w:t>03</w:t>
            </w:r>
          </w:p>
        </w:tc>
      </w:tr>
      <w:tr w:rsidR="004227AF" w:rsidRPr="00384A6C" w:rsidTr="00BD6A44">
        <w:tc>
          <w:tcPr>
            <w:tcW w:w="9498" w:type="dxa"/>
          </w:tcPr>
          <w:p w:rsidR="004227AF" w:rsidRPr="00384A6C" w:rsidRDefault="004227AF" w:rsidP="004227AF">
            <w:pPr>
              <w:jc w:val="both"/>
              <w:rPr>
                <w:rFonts w:ascii="Times New Roman" w:hAnsi="Times New Roman"/>
                <w:lang w:val="kk-KZ"/>
              </w:rPr>
            </w:pPr>
            <w:r w:rsidRPr="00384A6C">
              <w:rPr>
                <w:rFonts w:ascii="Times New Roman" w:hAnsi="Times New Roman"/>
                <w:lang w:val="kk-KZ"/>
              </w:rPr>
              <w:t>11.3 Ағымдағы активтер мен қысқа мерзімді міндеттемелерді басқару саясатын таңдау</w:t>
            </w:r>
          </w:p>
        </w:tc>
        <w:tc>
          <w:tcPr>
            <w:tcW w:w="709" w:type="dxa"/>
          </w:tcPr>
          <w:p w:rsidR="004227AF" w:rsidRPr="00384A6C" w:rsidRDefault="00596899" w:rsidP="004227AF">
            <w:pPr>
              <w:rPr>
                <w:rFonts w:ascii="Times New Roman" w:hAnsi="Times New Roman"/>
                <w:lang w:val="kk-KZ"/>
              </w:rPr>
            </w:pPr>
            <w:r>
              <w:rPr>
                <w:rFonts w:ascii="Times New Roman" w:hAnsi="Times New Roman"/>
                <w:lang w:val="kk-KZ"/>
              </w:rPr>
              <w:t>10</w:t>
            </w:r>
            <w:r w:rsidR="004227AF" w:rsidRPr="00384A6C">
              <w:rPr>
                <w:rFonts w:ascii="Times New Roman" w:hAnsi="Times New Roman"/>
                <w:lang w:val="kk-KZ"/>
              </w:rPr>
              <w:t>4</w:t>
            </w:r>
          </w:p>
        </w:tc>
      </w:tr>
      <w:tr w:rsidR="004227AF" w:rsidRPr="00384A6C" w:rsidTr="00BD6A44">
        <w:tc>
          <w:tcPr>
            <w:tcW w:w="9498" w:type="dxa"/>
            <w:hideMark/>
          </w:tcPr>
          <w:p w:rsidR="004227AF" w:rsidRPr="00384A6C" w:rsidRDefault="004227AF" w:rsidP="004227AF">
            <w:pPr>
              <w:pStyle w:val="21"/>
              <w:tabs>
                <w:tab w:val="left" w:pos="2250"/>
              </w:tabs>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hideMark/>
          </w:tcPr>
          <w:p w:rsidR="004227AF" w:rsidRPr="00384A6C" w:rsidRDefault="00596899" w:rsidP="00596899">
            <w:pPr>
              <w:rPr>
                <w:rFonts w:ascii="Times New Roman" w:hAnsi="Times New Roman"/>
                <w:lang w:val="kk-KZ"/>
              </w:rPr>
            </w:pPr>
            <w:r>
              <w:rPr>
                <w:rFonts w:ascii="Times New Roman" w:hAnsi="Times New Roman"/>
                <w:lang w:val="kk-KZ"/>
              </w:rPr>
              <w:t>109</w:t>
            </w:r>
          </w:p>
        </w:tc>
      </w:tr>
      <w:tr w:rsidR="004227AF" w:rsidRPr="00384A6C" w:rsidTr="00BD6A44">
        <w:tc>
          <w:tcPr>
            <w:tcW w:w="9498" w:type="dxa"/>
            <w:hideMark/>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Бақылау сұрақтары</w:t>
            </w:r>
          </w:p>
        </w:tc>
        <w:tc>
          <w:tcPr>
            <w:tcW w:w="709" w:type="dxa"/>
            <w:hideMark/>
          </w:tcPr>
          <w:p w:rsidR="004227AF" w:rsidRPr="00384A6C" w:rsidRDefault="004227AF" w:rsidP="00ED04A5">
            <w:pPr>
              <w:rPr>
                <w:rFonts w:ascii="Times New Roman" w:hAnsi="Times New Roman"/>
                <w:lang w:val="kk-KZ"/>
              </w:rPr>
            </w:pPr>
            <w:r w:rsidRPr="00384A6C">
              <w:rPr>
                <w:rFonts w:ascii="Times New Roman" w:hAnsi="Times New Roman"/>
                <w:lang w:val="kk-KZ"/>
              </w:rPr>
              <w:t>11</w:t>
            </w:r>
            <w:r w:rsidR="00ED04A5">
              <w:rPr>
                <w:rFonts w:ascii="Times New Roman" w:hAnsi="Times New Roman"/>
                <w:lang w:val="kk-KZ"/>
              </w:rPr>
              <w:t>0</w:t>
            </w:r>
          </w:p>
        </w:tc>
      </w:tr>
      <w:tr w:rsidR="004227AF" w:rsidRPr="00384A6C" w:rsidTr="00BD6A44">
        <w:tc>
          <w:tcPr>
            <w:tcW w:w="9498" w:type="dxa"/>
          </w:tcPr>
          <w:p w:rsidR="004227AF" w:rsidRPr="00384A6C" w:rsidRDefault="004227AF" w:rsidP="004227AF">
            <w:pPr>
              <w:jc w:val="both"/>
              <w:rPr>
                <w:rFonts w:ascii="Times New Roman" w:hAnsi="Times New Roman"/>
                <w:b/>
                <w:lang w:val="kk-KZ"/>
              </w:rPr>
            </w:pPr>
            <w:r w:rsidRPr="00384A6C">
              <w:rPr>
                <w:rFonts w:ascii="Times New Roman" w:hAnsi="Times New Roman"/>
                <w:b/>
                <w:lang w:val="kk-KZ"/>
              </w:rPr>
              <w:t xml:space="preserve">Тақырып 12. </w:t>
            </w:r>
            <w:r w:rsidRPr="00384A6C">
              <w:rPr>
                <w:rFonts w:ascii="Times New Roman" w:hAnsi="Times New Roman"/>
                <w:b/>
                <w:bCs/>
                <w:noProof/>
                <w:spacing w:val="-1"/>
                <w:lang w:val="kk-KZ"/>
              </w:rPr>
              <w:t>Қарыз және меншік капиталын тарту саясаты</w:t>
            </w:r>
          </w:p>
          <w:p w:rsidR="004227AF" w:rsidRPr="00384A6C" w:rsidRDefault="004227AF" w:rsidP="004227AF">
            <w:pPr>
              <w:jc w:val="both"/>
              <w:rPr>
                <w:rFonts w:ascii="Times New Roman" w:hAnsi="Times New Roman"/>
                <w:lang w:val="kk-KZ"/>
              </w:rPr>
            </w:pPr>
            <w:r w:rsidRPr="00384A6C">
              <w:rPr>
                <w:rFonts w:ascii="Times New Roman" w:hAnsi="Times New Roman"/>
                <w:lang w:val="kk-KZ"/>
              </w:rPr>
              <w:t xml:space="preserve">12.1 </w:t>
            </w:r>
            <w:r w:rsidRPr="00384A6C">
              <w:rPr>
                <w:rFonts w:ascii="Times New Roman" w:hAnsi="Times New Roman"/>
                <w:bCs/>
                <w:noProof/>
                <w:lang w:val="kk-KZ"/>
              </w:rPr>
              <w:t>Қарыз қаражаттарын тарту саясаты</w:t>
            </w:r>
          </w:p>
        </w:tc>
        <w:tc>
          <w:tcPr>
            <w:tcW w:w="709" w:type="dxa"/>
          </w:tcPr>
          <w:p w:rsidR="00ED04A5" w:rsidRDefault="00ED04A5" w:rsidP="00ED04A5">
            <w:pPr>
              <w:rPr>
                <w:rFonts w:ascii="Times New Roman" w:hAnsi="Times New Roman"/>
                <w:lang w:val="kk-KZ"/>
              </w:rPr>
            </w:pPr>
          </w:p>
          <w:p w:rsidR="004227AF" w:rsidRPr="00384A6C" w:rsidRDefault="004227AF" w:rsidP="00ED04A5">
            <w:pPr>
              <w:rPr>
                <w:rFonts w:ascii="Times New Roman" w:hAnsi="Times New Roman"/>
                <w:lang w:val="kk-KZ"/>
              </w:rPr>
            </w:pPr>
            <w:r w:rsidRPr="00384A6C">
              <w:rPr>
                <w:rFonts w:ascii="Times New Roman" w:hAnsi="Times New Roman"/>
                <w:lang w:val="kk-KZ"/>
              </w:rPr>
              <w:t>11</w:t>
            </w:r>
            <w:r w:rsidR="00ED04A5">
              <w:rPr>
                <w:rFonts w:ascii="Times New Roman" w:hAnsi="Times New Roman"/>
                <w:lang w:val="kk-KZ"/>
              </w:rPr>
              <w:t>0</w:t>
            </w:r>
          </w:p>
        </w:tc>
      </w:tr>
      <w:tr w:rsidR="004227AF" w:rsidRPr="00384A6C" w:rsidTr="00BD6A44">
        <w:tc>
          <w:tcPr>
            <w:tcW w:w="9498" w:type="dxa"/>
          </w:tcPr>
          <w:p w:rsidR="004227AF" w:rsidRPr="00384A6C" w:rsidRDefault="004227AF" w:rsidP="004227AF">
            <w:pPr>
              <w:jc w:val="both"/>
              <w:rPr>
                <w:rFonts w:ascii="Times New Roman" w:hAnsi="Times New Roman"/>
                <w:lang w:val="kk-KZ"/>
              </w:rPr>
            </w:pPr>
            <w:r w:rsidRPr="00384A6C">
              <w:rPr>
                <w:rFonts w:ascii="Times New Roman" w:hAnsi="Times New Roman"/>
                <w:lang w:val="kk-KZ"/>
              </w:rPr>
              <w:t xml:space="preserve">12.2 </w:t>
            </w:r>
            <w:r w:rsidRPr="00384A6C">
              <w:rPr>
                <w:rFonts w:ascii="Times New Roman" w:hAnsi="Times New Roman"/>
                <w:bCs/>
                <w:noProof/>
                <w:lang w:val="kk-KZ"/>
              </w:rPr>
              <w:t>Қаржы тұтқасының иіні. Қаржы тұтқасының күші</w:t>
            </w:r>
          </w:p>
        </w:tc>
        <w:tc>
          <w:tcPr>
            <w:tcW w:w="709" w:type="dxa"/>
          </w:tcPr>
          <w:p w:rsidR="004227AF" w:rsidRPr="00384A6C" w:rsidRDefault="00ED04A5" w:rsidP="004227AF">
            <w:pPr>
              <w:rPr>
                <w:rFonts w:ascii="Times New Roman" w:hAnsi="Times New Roman"/>
                <w:lang w:val="kk-KZ"/>
              </w:rPr>
            </w:pPr>
            <w:r>
              <w:rPr>
                <w:rFonts w:ascii="Times New Roman" w:hAnsi="Times New Roman"/>
                <w:lang w:val="kk-KZ"/>
              </w:rPr>
              <w:t>113</w:t>
            </w:r>
          </w:p>
        </w:tc>
      </w:tr>
      <w:tr w:rsidR="004227AF" w:rsidRPr="00384A6C" w:rsidTr="00BD6A44">
        <w:tc>
          <w:tcPr>
            <w:tcW w:w="9498" w:type="dxa"/>
          </w:tcPr>
          <w:p w:rsidR="004227AF" w:rsidRPr="00384A6C" w:rsidRDefault="004227AF" w:rsidP="004227AF">
            <w:pPr>
              <w:rPr>
                <w:rFonts w:ascii="Times New Roman" w:hAnsi="Times New Roman"/>
                <w:lang w:val="kk-KZ"/>
              </w:rPr>
            </w:pPr>
            <w:r w:rsidRPr="00384A6C">
              <w:rPr>
                <w:rFonts w:ascii="Times New Roman" w:hAnsi="Times New Roman"/>
                <w:lang w:val="kk-KZ"/>
              </w:rPr>
              <w:t>12.3 Қаржылық тұтқаның тиімділігі және қаржылық тәуекел</w:t>
            </w:r>
          </w:p>
        </w:tc>
        <w:tc>
          <w:tcPr>
            <w:tcW w:w="709" w:type="dxa"/>
          </w:tcPr>
          <w:p w:rsidR="004227AF" w:rsidRPr="00384A6C" w:rsidRDefault="00ED04A5" w:rsidP="00ED04A5">
            <w:pPr>
              <w:rPr>
                <w:rFonts w:ascii="Times New Roman" w:hAnsi="Times New Roman"/>
                <w:lang w:val="kk-KZ"/>
              </w:rPr>
            </w:pPr>
            <w:r>
              <w:rPr>
                <w:rFonts w:ascii="Times New Roman" w:hAnsi="Times New Roman"/>
                <w:lang w:val="kk-KZ"/>
              </w:rPr>
              <w:t>116</w:t>
            </w:r>
          </w:p>
        </w:tc>
      </w:tr>
      <w:tr w:rsidR="004227AF" w:rsidRPr="00384A6C" w:rsidTr="00BD6A44">
        <w:tc>
          <w:tcPr>
            <w:tcW w:w="9498" w:type="dxa"/>
          </w:tcPr>
          <w:p w:rsidR="004227AF" w:rsidRPr="00384A6C" w:rsidRDefault="004227AF" w:rsidP="004227AF">
            <w:pPr>
              <w:pStyle w:val="21"/>
              <w:tabs>
                <w:tab w:val="left" w:pos="2250"/>
              </w:tabs>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tcPr>
          <w:p w:rsidR="004227AF" w:rsidRPr="00384A6C" w:rsidRDefault="008220CC" w:rsidP="004227AF">
            <w:pPr>
              <w:rPr>
                <w:rFonts w:ascii="Times New Roman" w:hAnsi="Times New Roman"/>
                <w:lang w:val="kk-KZ"/>
              </w:rPr>
            </w:pPr>
            <w:r>
              <w:rPr>
                <w:rFonts w:ascii="Times New Roman" w:hAnsi="Times New Roman"/>
                <w:lang w:val="kk-KZ"/>
              </w:rPr>
              <w:t>120</w:t>
            </w:r>
          </w:p>
        </w:tc>
      </w:tr>
      <w:tr w:rsidR="004227AF" w:rsidRPr="00384A6C" w:rsidTr="00BD6A44">
        <w:tc>
          <w:tcPr>
            <w:tcW w:w="9498" w:type="dxa"/>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Бақылау сұрақтары</w:t>
            </w:r>
          </w:p>
        </w:tc>
        <w:tc>
          <w:tcPr>
            <w:tcW w:w="709" w:type="dxa"/>
          </w:tcPr>
          <w:p w:rsidR="004227AF" w:rsidRPr="00384A6C" w:rsidRDefault="008220CC" w:rsidP="004227AF">
            <w:pPr>
              <w:rPr>
                <w:rFonts w:ascii="Times New Roman" w:hAnsi="Times New Roman"/>
                <w:lang w:val="kk-KZ"/>
              </w:rPr>
            </w:pPr>
            <w:r>
              <w:rPr>
                <w:rFonts w:ascii="Times New Roman" w:hAnsi="Times New Roman"/>
                <w:lang w:val="kk-KZ"/>
              </w:rPr>
              <w:t>121</w:t>
            </w:r>
          </w:p>
        </w:tc>
      </w:tr>
      <w:tr w:rsidR="004227AF" w:rsidRPr="00384A6C" w:rsidTr="00BD6A44">
        <w:trPr>
          <w:trHeight w:val="323"/>
        </w:trPr>
        <w:tc>
          <w:tcPr>
            <w:tcW w:w="9498" w:type="dxa"/>
          </w:tcPr>
          <w:p w:rsidR="004227AF" w:rsidRPr="00384A6C" w:rsidRDefault="004227AF" w:rsidP="004227AF">
            <w:pPr>
              <w:jc w:val="both"/>
              <w:rPr>
                <w:rFonts w:ascii="Times New Roman" w:hAnsi="Times New Roman"/>
                <w:b/>
                <w:bCs/>
                <w:noProof/>
                <w:spacing w:val="-1"/>
                <w:lang w:val="kk-KZ"/>
              </w:rPr>
            </w:pPr>
            <w:r w:rsidRPr="00384A6C">
              <w:rPr>
                <w:rFonts w:ascii="Times New Roman" w:hAnsi="Times New Roman"/>
                <w:b/>
                <w:lang w:val="kk-KZ"/>
              </w:rPr>
              <w:t xml:space="preserve">Тақырып 13. </w:t>
            </w:r>
            <w:r w:rsidRPr="00384A6C">
              <w:rPr>
                <w:rFonts w:ascii="Times New Roman" w:hAnsi="Times New Roman"/>
                <w:b/>
                <w:bCs/>
                <w:noProof/>
                <w:spacing w:val="-1"/>
                <w:lang w:val="kk-KZ"/>
              </w:rPr>
              <w:t>Ақша қаражаттарын басқару</w:t>
            </w:r>
          </w:p>
          <w:p w:rsidR="004227AF" w:rsidRPr="00384A6C" w:rsidRDefault="004227AF" w:rsidP="004227AF">
            <w:pPr>
              <w:tabs>
                <w:tab w:val="left" w:pos="426"/>
              </w:tabs>
              <w:jc w:val="both"/>
              <w:rPr>
                <w:rFonts w:ascii="Times New Roman" w:hAnsi="Times New Roman"/>
                <w:lang w:val="kk-KZ"/>
              </w:rPr>
            </w:pPr>
            <w:r w:rsidRPr="00384A6C">
              <w:rPr>
                <w:rFonts w:ascii="Times New Roman" w:hAnsi="Times New Roman"/>
                <w:lang w:val="kk-KZ"/>
              </w:rPr>
              <w:t xml:space="preserve">13.1 </w:t>
            </w:r>
            <w:r w:rsidRPr="00384A6C">
              <w:rPr>
                <w:rFonts w:ascii="Times New Roman" w:hAnsi="Times New Roman"/>
                <w:noProof/>
                <w:lang w:val="kk-KZ"/>
              </w:rPr>
              <w:t>Ақша қаражаттарын басқарудың мақсаттары</w:t>
            </w:r>
          </w:p>
        </w:tc>
        <w:tc>
          <w:tcPr>
            <w:tcW w:w="709" w:type="dxa"/>
          </w:tcPr>
          <w:p w:rsidR="004227AF" w:rsidRDefault="004227AF" w:rsidP="004227AF">
            <w:pPr>
              <w:rPr>
                <w:rFonts w:ascii="Times New Roman" w:hAnsi="Times New Roman"/>
              </w:rPr>
            </w:pPr>
          </w:p>
          <w:p w:rsidR="008220CC" w:rsidRPr="008220CC" w:rsidRDefault="008220CC" w:rsidP="004227AF">
            <w:pPr>
              <w:rPr>
                <w:rFonts w:ascii="Times New Roman" w:hAnsi="Times New Roman"/>
              </w:rPr>
            </w:pPr>
            <w:r>
              <w:rPr>
                <w:rFonts w:ascii="Times New Roman" w:hAnsi="Times New Roman"/>
              </w:rPr>
              <w:t>121</w:t>
            </w:r>
          </w:p>
        </w:tc>
      </w:tr>
      <w:tr w:rsidR="004227AF" w:rsidRPr="00384A6C" w:rsidTr="00BD6A44">
        <w:trPr>
          <w:trHeight w:val="323"/>
        </w:trPr>
        <w:tc>
          <w:tcPr>
            <w:tcW w:w="9498" w:type="dxa"/>
          </w:tcPr>
          <w:p w:rsidR="004227AF" w:rsidRPr="00384A6C" w:rsidRDefault="004227AF" w:rsidP="004227AF">
            <w:pPr>
              <w:jc w:val="both"/>
              <w:rPr>
                <w:rFonts w:ascii="Times New Roman" w:hAnsi="Times New Roman"/>
                <w:lang w:val="kk-KZ"/>
              </w:rPr>
            </w:pPr>
            <w:r w:rsidRPr="00384A6C">
              <w:rPr>
                <w:rFonts w:ascii="Times New Roman" w:hAnsi="Times New Roman"/>
                <w:lang w:val="kk-KZ"/>
              </w:rPr>
              <w:t xml:space="preserve">13.2  </w:t>
            </w:r>
            <w:r w:rsidRPr="00384A6C">
              <w:rPr>
                <w:rFonts w:ascii="Times New Roman" w:hAnsi="Times New Roman"/>
                <w:noProof/>
                <w:spacing w:val="-1"/>
                <w:lang w:val="kk-KZ"/>
              </w:rPr>
              <w:t xml:space="preserve">Ақша қаражаттарының мақсатты қалдығын </w:t>
            </w:r>
            <w:r w:rsidRPr="00384A6C">
              <w:rPr>
                <w:rFonts w:ascii="Times New Roman" w:hAnsi="Times New Roman"/>
                <w:noProof/>
                <w:spacing w:val="1"/>
                <w:lang w:val="kk-KZ"/>
              </w:rPr>
              <w:t>анықтау</w:t>
            </w:r>
          </w:p>
        </w:tc>
        <w:tc>
          <w:tcPr>
            <w:tcW w:w="709" w:type="dxa"/>
          </w:tcPr>
          <w:p w:rsidR="004227AF" w:rsidRPr="00384A6C" w:rsidRDefault="008220CC" w:rsidP="004227AF">
            <w:pPr>
              <w:rPr>
                <w:rFonts w:ascii="Times New Roman" w:hAnsi="Times New Roman"/>
                <w:lang w:val="kk-KZ"/>
              </w:rPr>
            </w:pPr>
            <w:r>
              <w:rPr>
                <w:rFonts w:ascii="Times New Roman" w:hAnsi="Times New Roman"/>
                <w:lang w:val="kk-KZ"/>
              </w:rPr>
              <w:t>125</w:t>
            </w:r>
          </w:p>
        </w:tc>
      </w:tr>
      <w:tr w:rsidR="004227AF" w:rsidRPr="00384A6C" w:rsidTr="00BD6A44">
        <w:tc>
          <w:tcPr>
            <w:tcW w:w="9498" w:type="dxa"/>
          </w:tcPr>
          <w:p w:rsidR="004227AF" w:rsidRPr="00384A6C" w:rsidRDefault="004227AF" w:rsidP="004227AF">
            <w:pPr>
              <w:jc w:val="both"/>
              <w:rPr>
                <w:rFonts w:ascii="Times New Roman" w:hAnsi="Times New Roman"/>
                <w:lang w:val="kk-KZ"/>
              </w:rPr>
            </w:pPr>
            <w:r w:rsidRPr="00384A6C">
              <w:rPr>
                <w:rFonts w:ascii="Times New Roman" w:hAnsi="Times New Roman"/>
                <w:lang w:val="kk-KZ"/>
              </w:rPr>
              <w:t xml:space="preserve">13.3 </w:t>
            </w:r>
            <w:r w:rsidRPr="00384A6C">
              <w:rPr>
                <w:rFonts w:ascii="Times New Roman" w:hAnsi="Times New Roman"/>
                <w:noProof/>
                <w:spacing w:val="1"/>
                <w:lang w:val="kk-KZ"/>
              </w:rPr>
              <w:t>Ақша қара</w:t>
            </w:r>
            <w:r w:rsidRPr="00384A6C">
              <w:rPr>
                <w:rFonts w:ascii="Times New Roman" w:hAnsi="Times New Roman"/>
                <w:noProof/>
                <w:lang w:val="kk-KZ"/>
              </w:rPr>
              <w:t>жаттарын басқару жүйесінің тиімділігін бағалау</w:t>
            </w:r>
          </w:p>
        </w:tc>
        <w:tc>
          <w:tcPr>
            <w:tcW w:w="709" w:type="dxa"/>
          </w:tcPr>
          <w:p w:rsidR="004227AF" w:rsidRPr="00384A6C" w:rsidRDefault="008220CC" w:rsidP="008220CC">
            <w:pPr>
              <w:rPr>
                <w:rFonts w:ascii="Times New Roman" w:hAnsi="Times New Roman"/>
                <w:lang w:val="kk-KZ"/>
              </w:rPr>
            </w:pPr>
            <w:r>
              <w:rPr>
                <w:rFonts w:ascii="Times New Roman" w:hAnsi="Times New Roman"/>
                <w:lang w:val="kk-KZ"/>
              </w:rPr>
              <w:t>128</w:t>
            </w:r>
          </w:p>
        </w:tc>
      </w:tr>
      <w:tr w:rsidR="004227AF" w:rsidRPr="00384A6C" w:rsidTr="00BD6A44">
        <w:tc>
          <w:tcPr>
            <w:tcW w:w="9498" w:type="dxa"/>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lastRenderedPageBreak/>
              <w:t>Тест сұрақтары</w:t>
            </w:r>
          </w:p>
        </w:tc>
        <w:tc>
          <w:tcPr>
            <w:tcW w:w="709" w:type="dxa"/>
          </w:tcPr>
          <w:p w:rsidR="004227AF" w:rsidRPr="00384A6C" w:rsidRDefault="004227AF" w:rsidP="008220CC">
            <w:pPr>
              <w:rPr>
                <w:rFonts w:ascii="Times New Roman" w:hAnsi="Times New Roman"/>
                <w:lang w:val="kk-KZ"/>
              </w:rPr>
            </w:pPr>
            <w:r w:rsidRPr="00384A6C">
              <w:rPr>
                <w:rFonts w:ascii="Times New Roman" w:hAnsi="Times New Roman"/>
                <w:lang w:val="kk-KZ"/>
              </w:rPr>
              <w:t>13</w:t>
            </w:r>
            <w:r w:rsidR="008220CC">
              <w:rPr>
                <w:rFonts w:ascii="Times New Roman" w:hAnsi="Times New Roman"/>
                <w:lang w:val="kk-KZ"/>
              </w:rPr>
              <w:t>1</w:t>
            </w:r>
          </w:p>
        </w:tc>
      </w:tr>
      <w:tr w:rsidR="004227AF" w:rsidRPr="00384A6C" w:rsidTr="00BD6A44">
        <w:tc>
          <w:tcPr>
            <w:tcW w:w="9498" w:type="dxa"/>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Бақылау сұрақтары</w:t>
            </w:r>
          </w:p>
        </w:tc>
        <w:tc>
          <w:tcPr>
            <w:tcW w:w="709" w:type="dxa"/>
          </w:tcPr>
          <w:p w:rsidR="004227AF" w:rsidRPr="00384A6C" w:rsidRDefault="008220CC" w:rsidP="004227AF">
            <w:pPr>
              <w:rPr>
                <w:rFonts w:ascii="Times New Roman" w:hAnsi="Times New Roman"/>
                <w:lang w:val="kk-KZ"/>
              </w:rPr>
            </w:pPr>
            <w:r>
              <w:rPr>
                <w:rFonts w:ascii="Times New Roman" w:hAnsi="Times New Roman"/>
                <w:lang w:val="kk-KZ"/>
              </w:rPr>
              <w:t>133</w:t>
            </w:r>
          </w:p>
        </w:tc>
      </w:tr>
      <w:tr w:rsidR="004227AF" w:rsidRPr="00384A6C" w:rsidTr="00BD6A44">
        <w:tc>
          <w:tcPr>
            <w:tcW w:w="9498" w:type="dxa"/>
          </w:tcPr>
          <w:p w:rsidR="004227AF" w:rsidRPr="00384A6C" w:rsidRDefault="004227AF" w:rsidP="004227AF">
            <w:pPr>
              <w:jc w:val="both"/>
              <w:rPr>
                <w:rFonts w:ascii="Times New Roman" w:hAnsi="Times New Roman"/>
                <w:b/>
                <w:noProof/>
                <w:spacing w:val="-2"/>
                <w:lang w:val="kk-KZ"/>
              </w:rPr>
            </w:pPr>
            <w:r w:rsidRPr="00384A6C">
              <w:rPr>
                <w:rFonts w:ascii="Times New Roman" w:hAnsi="Times New Roman"/>
                <w:b/>
                <w:lang w:val="kk-KZ"/>
              </w:rPr>
              <w:t xml:space="preserve">Тақырып 14. </w:t>
            </w:r>
            <w:r w:rsidRPr="00384A6C">
              <w:rPr>
                <w:rFonts w:ascii="Times New Roman" w:hAnsi="Times New Roman"/>
                <w:b/>
                <w:bCs/>
                <w:noProof/>
                <w:lang w:val="kk-KZ"/>
              </w:rPr>
              <w:t xml:space="preserve">Инвестициялық жобаларды талдау әдістері. </w:t>
            </w:r>
            <w:r w:rsidRPr="00384A6C">
              <w:rPr>
                <w:rFonts w:ascii="Times New Roman" w:hAnsi="Times New Roman"/>
                <w:b/>
                <w:bCs/>
                <w:noProof/>
                <w:spacing w:val="-3"/>
                <w:lang w:val="kk-KZ"/>
              </w:rPr>
              <w:t>Жоба тәуекелін талдау</w:t>
            </w:r>
          </w:p>
          <w:p w:rsidR="004227AF" w:rsidRPr="00384A6C" w:rsidRDefault="004227AF" w:rsidP="004227AF">
            <w:pPr>
              <w:shd w:val="clear" w:color="auto" w:fill="FFFFFF"/>
              <w:ind w:right="33"/>
              <w:jc w:val="both"/>
              <w:rPr>
                <w:rFonts w:ascii="Times New Roman" w:hAnsi="Times New Roman"/>
                <w:lang w:val="kk-KZ"/>
              </w:rPr>
            </w:pPr>
            <w:r w:rsidRPr="00384A6C">
              <w:rPr>
                <w:rFonts w:ascii="Times New Roman" w:hAnsi="Times New Roman"/>
                <w:lang w:val="kk-KZ"/>
              </w:rPr>
              <w:t>14.1 Инвестициялық жобалардың түрлері</w:t>
            </w:r>
          </w:p>
        </w:tc>
        <w:tc>
          <w:tcPr>
            <w:tcW w:w="709" w:type="dxa"/>
          </w:tcPr>
          <w:p w:rsidR="004227AF" w:rsidRDefault="004227AF" w:rsidP="004227AF">
            <w:pPr>
              <w:rPr>
                <w:rFonts w:ascii="Times New Roman" w:hAnsi="Times New Roman"/>
                <w:lang w:val="kk-KZ"/>
              </w:rPr>
            </w:pPr>
          </w:p>
          <w:p w:rsidR="008220CC" w:rsidRDefault="008220CC" w:rsidP="004227AF">
            <w:pPr>
              <w:rPr>
                <w:rFonts w:ascii="Times New Roman" w:hAnsi="Times New Roman"/>
                <w:lang w:val="kk-KZ"/>
              </w:rPr>
            </w:pPr>
          </w:p>
          <w:p w:rsidR="008220CC" w:rsidRPr="00384A6C" w:rsidRDefault="008220CC" w:rsidP="004227AF">
            <w:pPr>
              <w:rPr>
                <w:rFonts w:ascii="Times New Roman" w:hAnsi="Times New Roman"/>
                <w:lang w:val="kk-KZ"/>
              </w:rPr>
            </w:pPr>
            <w:r>
              <w:rPr>
                <w:rFonts w:ascii="Times New Roman" w:hAnsi="Times New Roman"/>
                <w:lang w:val="kk-KZ"/>
              </w:rPr>
              <w:t>133</w:t>
            </w:r>
          </w:p>
        </w:tc>
      </w:tr>
      <w:tr w:rsidR="004227AF" w:rsidRPr="00384A6C" w:rsidTr="00BD6A44">
        <w:tc>
          <w:tcPr>
            <w:tcW w:w="9498" w:type="dxa"/>
          </w:tcPr>
          <w:p w:rsidR="004227AF" w:rsidRPr="00384A6C" w:rsidRDefault="004227AF" w:rsidP="004227AF">
            <w:pPr>
              <w:jc w:val="both"/>
              <w:rPr>
                <w:rFonts w:ascii="Times New Roman" w:hAnsi="Times New Roman"/>
                <w:lang w:val="kk-KZ"/>
              </w:rPr>
            </w:pPr>
            <w:r w:rsidRPr="00384A6C">
              <w:rPr>
                <w:rFonts w:ascii="Times New Roman" w:hAnsi="Times New Roman"/>
                <w:lang w:val="kk-KZ"/>
              </w:rPr>
              <w:t>14.2 Инвестициялық жобаларды бағалау</w:t>
            </w:r>
          </w:p>
        </w:tc>
        <w:tc>
          <w:tcPr>
            <w:tcW w:w="709" w:type="dxa"/>
          </w:tcPr>
          <w:p w:rsidR="004227AF" w:rsidRPr="00384A6C" w:rsidRDefault="008220CC" w:rsidP="008220CC">
            <w:pPr>
              <w:rPr>
                <w:rFonts w:ascii="Times New Roman" w:hAnsi="Times New Roman"/>
                <w:lang w:val="kk-KZ"/>
              </w:rPr>
            </w:pPr>
            <w:r>
              <w:rPr>
                <w:rFonts w:ascii="Times New Roman" w:hAnsi="Times New Roman"/>
                <w:lang w:val="kk-KZ"/>
              </w:rPr>
              <w:t>138</w:t>
            </w:r>
          </w:p>
        </w:tc>
      </w:tr>
      <w:tr w:rsidR="004227AF" w:rsidRPr="00384A6C" w:rsidTr="00BD6A44">
        <w:tc>
          <w:tcPr>
            <w:tcW w:w="9498" w:type="dxa"/>
          </w:tcPr>
          <w:p w:rsidR="004227AF" w:rsidRPr="00384A6C" w:rsidRDefault="004227AF" w:rsidP="004227AF">
            <w:pPr>
              <w:jc w:val="both"/>
              <w:rPr>
                <w:rFonts w:ascii="Times New Roman" w:hAnsi="Times New Roman"/>
                <w:lang w:val="kk-KZ"/>
              </w:rPr>
            </w:pPr>
            <w:r w:rsidRPr="00384A6C">
              <w:rPr>
                <w:rFonts w:ascii="Times New Roman" w:hAnsi="Times New Roman"/>
                <w:lang w:val="kk-KZ"/>
              </w:rPr>
              <w:t>14.3 Дисконттау мөлшерлемесі және оны есептеу әдістері</w:t>
            </w:r>
          </w:p>
        </w:tc>
        <w:tc>
          <w:tcPr>
            <w:tcW w:w="709" w:type="dxa"/>
          </w:tcPr>
          <w:p w:rsidR="004227AF" w:rsidRPr="00384A6C" w:rsidRDefault="004227AF" w:rsidP="004227AF">
            <w:pPr>
              <w:rPr>
                <w:rFonts w:ascii="Times New Roman" w:hAnsi="Times New Roman"/>
                <w:lang w:val="kk-KZ"/>
              </w:rPr>
            </w:pPr>
            <w:r w:rsidRPr="00384A6C">
              <w:rPr>
                <w:rFonts w:ascii="Times New Roman" w:hAnsi="Times New Roman"/>
                <w:lang w:val="kk-KZ"/>
              </w:rPr>
              <w:t>143</w:t>
            </w:r>
          </w:p>
        </w:tc>
      </w:tr>
      <w:tr w:rsidR="004227AF" w:rsidRPr="00384A6C" w:rsidTr="00BD6A44">
        <w:tc>
          <w:tcPr>
            <w:tcW w:w="9498" w:type="dxa"/>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tcPr>
          <w:p w:rsidR="004227AF" w:rsidRPr="00384A6C" w:rsidRDefault="004227AF" w:rsidP="008220CC">
            <w:pPr>
              <w:rPr>
                <w:rFonts w:ascii="Times New Roman" w:hAnsi="Times New Roman"/>
                <w:lang w:val="kk-KZ"/>
              </w:rPr>
            </w:pPr>
            <w:r w:rsidRPr="00384A6C">
              <w:rPr>
                <w:rFonts w:ascii="Times New Roman" w:hAnsi="Times New Roman"/>
                <w:lang w:val="kk-KZ"/>
              </w:rPr>
              <w:t>14</w:t>
            </w:r>
            <w:r w:rsidR="008220CC">
              <w:rPr>
                <w:rFonts w:ascii="Times New Roman" w:hAnsi="Times New Roman"/>
                <w:lang w:val="kk-KZ"/>
              </w:rPr>
              <w:t>7</w:t>
            </w:r>
          </w:p>
        </w:tc>
      </w:tr>
      <w:tr w:rsidR="004227AF" w:rsidRPr="00384A6C" w:rsidTr="00BD6A44">
        <w:tc>
          <w:tcPr>
            <w:tcW w:w="9498" w:type="dxa"/>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Бақылау сұрақтары</w:t>
            </w:r>
          </w:p>
        </w:tc>
        <w:tc>
          <w:tcPr>
            <w:tcW w:w="709" w:type="dxa"/>
          </w:tcPr>
          <w:p w:rsidR="004227AF" w:rsidRPr="00384A6C" w:rsidRDefault="008220CC" w:rsidP="004227AF">
            <w:pPr>
              <w:rPr>
                <w:rFonts w:ascii="Times New Roman" w:hAnsi="Times New Roman"/>
                <w:lang w:val="kk-KZ"/>
              </w:rPr>
            </w:pPr>
            <w:r>
              <w:rPr>
                <w:rFonts w:ascii="Times New Roman" w:hAnsi="Times New Roman"/>
                <w:lang w:val="kk-KZ"/>
              </w:rPr>
              <w:t>148</w:t>
            </w:r>
          </w:p>
        </w:tc>
      </w:tr>
      <w:tr w:rsidR="004227AF" w:rsidRPr="00384A6C" w:rsidTr="00BD6A44">
        <w:tc>
          <w:tcPr>
            <w:tcW w:w="9498" w:type="dxa"/>
          </w:tcPr>
          <w:p w:rsidR="004227AF" w:rsidRPr="00384A6C" w:rsidRDefault="004227AF" w:rsidP="004227AF">
            <w:pPr>
              <w:tabs>
                <w:tab w:val="left" w:pos="567"/>
              </w:tabs>
              <w:jc w:val="both"/>
              <w:rPr>
                <w:rFonts w:ascii="Times New Roman" w:hAnsi="Times New Roman"/>
                <w:shd w:val="clear" w:color="auto" w:fill="FFFFFF"/>
              </w:rPr>
            </w:pPr>
            <w:r w:rsidRPr="00384A6C">
              <w:rPr>
                <w:rFonts w:ascii="Times New Roman" w:hAnsi="Times New Roman"/>
                <w:b/>
                <w:shd w:val="clear" w:color="auto" w:fill="FFFFFF"/>
                <w:lang w:val="kk-KZ"/>
              </w:rPr>
              <w:t xml:space="preserve">Тақырып 15. </w:t>
            </w:r>
            <w:r w:rsidRPr="00384A6C">
              <w:rPr>
                <w:rFonts w:ascii="Times New Roman" w:hAnsi="Times New Roman"/>
                <w:b/>
                <w:bCs/>
                <w:noProof/>
                <w:spacing w:val="-1"/>
                <w:lang w:val="kk-KZ"/>
              </w:rPr>
              <w:t>Корпорацияларды қайта ұйымдастыру: қосылу, сатып алу, бөлшектеу, банкроттық және тарату</w:t>
            </w:r>
          </w:p>
          <w:p w:rsidR="004227AF" w:rsidRPr="00384A6C" w:rsidRDefault="004227AF" w:rsidP="004227AF">
            <w:pPr>
              <w:tabs>
                <w:tab w:val="left" w:pos="567"/>
              </w:tabs>
              <w:jc w:val="both"/>
              <w:rPr>
                <w:rFonts w:ascii="Times New Roman" w:hAnsi="Times New Roman"/>
                <w:shd w:val="clear" w:color="auto" w:fill="FFFFFF"/>
                <w:lang w:val="kk-KZ"/>
              </w:rPr>
            </w:pPr>
            <w:r w:rsidRPr="00384A6C">
              <w:rPr>
                <w:rFonts w:ascii="Times New Roman" w:hAnsi="Times New Roman"/>
                <w:shd w:val="clear" w:color="auto" w:fill="FFFFFF"/>
                <w:lang w:val="kk-KZ"/>
              </w:rPr>
              <w:t xml:space="preserve">15.1 </w:t>
            </w:r>
            <w:r w:rsidRPr="00384A6C">
              <w:rPr>
                <w:rFonts w:ascii="Times New Roman" w:hAnsi="Times New Roman"/>
                <w:bCs/>
                <w:noProof/>
                <w:spacing w:val="-1"/>
                <w:lang w:val="kk-KZ"/>
              </w:rPr>
              <w:t>Корпорацияларды қайта ұйымдастыру</w:t>
            </w:r>
            <w:r w:rsidRPr="00384A6C">
              <w:rPr>
                <w:rFonts w:ascii="Times New Roman" w:hAnsi="Times New Roman"/>
                <w:noProof/>
                <w:spacing w:val="-5"/>
                <w:lang w:val="kk-KZ"/>
              </w:rPr>
              <w:t xml:space="preserve">. </w:t>
            </w:r>
            <w:r w:rsidRPr="00384A6C">
              <w:rPr>
                <w:rFonts w:ascii="Times New Roman" w:hAnsi="Times New Roman"/>
                <w:noProof/>
                <w:spacing w:val="1"/>
                <w:lang w:val="kk-KZ"/>
              </w:rPr>
              <w:t>Қосылу себептері</w:t>
            </w:r>
          </w:p>
        </w:tc>
        <w:tc>
          <w:tcPr>
            <w:tcW w:w="709" w:type="dxa"/>
          </w:tcPr>
          <w:p w:rsidR="008220CC" w:rsidRDefault="008220CC" w:rsidP="004227AF">
            <w:pPr>
              <w:rPr>
                <w:rFonts w:ascii="Times New Roman" w:hAnsi="Times New Roman"/>
                <w:lang w:val="kk-KZ"/>
              </w:rPr>
            </w:pPr>
          </w:p>
          <w:p w:rsidR="008220CC" w:rsidRDefault="008220CC" w:rsidP="004227AF">
            <w:pPr>
              <w:rPr>
                <w:rFonts w:ascii="Times New Roman" w:hAnsi="Times New Roman"/>
                <w:lang w:val="kk-KZ"/>
              </w:rPr>
            </w:pPr>
          </w:p>
          <w:p w:rsidR="004227AF" w:rsidRPr="00384A6C" w:rsidRDefault="008220CC" w:rsidP="004227AF">
            <w:pPr>
              <w:rPr>
                <w:rFonts w:ascii="Times New Roman" w:hAnsi="Times New Roman"/>
                <w:lang w:val="kk-KZ"/>
              </w:rPr>
            </w:pPr>
            <w:r>
              <w:rPr>
                <w:rFonts w:ascii="Times New Roman" w:hAnsi="Times New Roman"/>
                <w:lang w:val="kk-KZ"/>
              </w:rPr>
              <w:t>149</w:t>
            </w:r>
          </w:p>
        </w:tc>
      </w:tr>
      <w:tr w:rsidR="004227AF" w:rsidRPr="00384A6C" w:rsidTr="00BD6A44">
        <w:tc>
          <w:tcPr>
            <w:tcW w:w="9498" w:type="dxa"/>
          </w:tcPr>
          <w:p w:rsidR="004227AF" w:rsidRPr="00384A6C" w:rsidRDefault="004227AF" w:rsidP="004227AF">
            <w:pPr>
              <w:tabs>
                <w:tab w:val="left" w:pos="567"/>
              </w:tabs>
              <w:jc w:val="both"/>
              <w:rPr>
                <w:rFonts w:ascii="Times New Roman" w:hAnsi="Times New Roman"/>
                <w:shd w:val="clear" w:color="auto" w:fill="FFFFFF"/>
                <w:lang w:val="kk-KZ"/>
              </w:rPr>
            </w:pPr>
            <w:r w:rsidRPr="00384A6C">
              <w:rPr>
                <w:rFonts w:ascii="Times New Roman" w:hAnsi="Times New Roman"/>
                <w:shd w:val="clear" w:color="auto" w:fill="FFFFFF"/>
                <w:lang w:val="kk-KZ"/>
              </w:rPr>
              <w:t xml:space="preserve">15.2 </w:t>
            </w:r>
            <w:r w:rsidRPr="00384A6C">
              <w:rPr>
                <w:rFonts w:ascii="Times New Roman" w:hAnsi="Times New Roman"/>
                <w:noProof/>
                <w:spacing w:val="1"/>
                <w:lang w:val="kk-KZ"/>
              </w:rPr>
              <w:t xml:space="preserve">Қосылуларды </w:t>
            </w:r>
            <w:r w:rsidRPr="00384A6C">
              <w:rPr>
                <w:rFonts w:ascii="Times New Roman" w:hAnsi="Times New Roman"/>
                <w:noProof/>
                <w:spacing w:val="-2"/>
                <w:lang w:val="kk-KZ"/>
              </w:rPr>
              <w:t>реттеу және талдау</w:t>
            </w:r>
          </w:p>
        </w:tc>
        <w:tc>
          <w:tcPr>
            <w:tcW w:w="709" w:type="dxa"/>
          </w:tcPr>
          <w:p w:rsidR="004227AF" w:rsidRPr="00384A6C" w:rsidRDefault="004227AF" w:rsidP="008220CC">
            <w:pPr>
              <w:rPr>
                <w:rFonts w:ascii="Times New Roman" w:hAnsi="Times New Roman"/>
                <w:lang w:val="kk-KZ"/>
              </w:rPr>
            </w:pPr>
            <w:r w:rsidRPr="00384A6C">
              <w:rPr>
                <w:rFonts w:ascii="Times New Roman" w:hAnsi="Times New Roman"/>
                <w:lang w:val="kk-KZ"/>
              </w:rPr>
              <w:t>1</w:t>
            </w:r>
            <w:r w:rsidR="008220CC">
              <w:rPr>
                <w:rFonts w:ascii="Times New Roman" w:hAnsi="Times New Roman"/>
                <w:lang w:val="kk-KZ"/>
              </w:rPr>
              <w:t>54</w:t>
            </w:r>
          </w:p>
        </w:tc>
      </w:tr>
      <w:tr w:rsidR="004227AF" w:rsidRPr="00384A6C" w:rsidTr="00BD6A44">
        <w:tc>
          <w:tcPr>
            <w:tcW w:w="9498" w:type="dxa"/>
          </w:tcPr>
          <w:p w:rsidR="004227AF" w:rsidRPr="00384A6C" w:rsidRDefault="004227AF" w:rsidP="004227AF">
            <w:pPr>
              <w:tabs>
                <w:tab w:val="left" w:pos="567"/>
              </w:tabs>
              <w:jc w:val="both"/>
              <w:rPr>
                <w:rFonts w:ascii="Times New Roman" w:hAnsi="Times New Roman"/>
                <w:shd w:val="clear" w:color="auto" w:fill="FFFFFF"/>
                <w:lang w:val="kk-KZ"/>
              </w:rPr>
            </w:pPr>
            <w:r w:rsidRPr="00384A6C">
              <w:rPr>
                <w:rFonts w:ascii="Times New Roman" w:hAnsi="Times New Roman"/>
                <w:shd w:val="clear" w:color="auto" w:fill="FFFFFF"/>
                <w:lang w:val="kk-KZ"/>
              </w:rPr>
              <w:t xml:space="preserve">15.3 </w:t>
            </w:r>
            <w:r w:rsidRPr="00384A6C">
              <w:rPr>
                <w:rFonts w:ascii="Times New Roman" w:hAnsi="Times New Roman"/>
                <w:noProof/>
                <w:spacing w:val="-2"/>
                <w:lang w:val="kk-KZ"/>
              </w:rPr>
              <w:t xml:space="preserve">Кәсіпорынның жұтылуына байланысты </w:t>
            </w:r>
            <w:r w:rsidRPr="00384A6C">
              <w:rPr>
                <w:rFonts w:ascii="Times New Roman" w:hAnsi="Times New Roman"/>
                <w:noProof/>
                <w:lang w:val="kk-KZ"/>
              </w:rPr>
              <w:t>төлем нысаны</w:t>
            </w:r>
          </w:p>
        </w:tc>
        <w:tc>
          <w:tcPr>
            <w:tcW w:w="709" w:type="dxa"/>
          </w:tcPr>
          <w:p w:rsidR="004227AF" w:rsidRPr="00384A6C" w:rsidRDefault="008220CC" w:rsidP="004227AF">
            <w:pPr>
              <w:rPr>
                <w:rFonts w:ascii="Times New Roman" w:hAnsi="Times New Roman"/>
                <w:lang w:val="kk-KZ"/>
              </w:rPr>
            </w:pPr>
            <w:r>
              <w:rPr>
                <w:rFonts w:ascii="Times New Roman" w:hAnsi="Times New Roman"/>
                <w:lang w:val="kk-KZ"/>
              </w:rPr>
              <w:t>156</w:t>
            </w:r>
          </w:p>
        </w:tc>
      </w:tr>
      <w:tr w:rsidR="004227AF" w:rsidRPr="00384A6C" w:rsidTr="00BD6A44">
        <w:tc>
          <w:tcPr>
            <w:tcW w:w="9498" w:type="dxa"/>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Тест сұрақтары</w:t>
            </w:r>
          </w:p>
        </w:tc>
        <w:tc>
          <w:tcPr>
            <w:tcW w:w="709" w:type="dxa"/>
          </w:tcPr>
          <w:p w:rsidR="004227AF" w:rsidRPr="00384A6C" w:rsidRDefault="004227AF" w:rsidP="008220CC">
            <w:pPr>
              <w:rPr>
                <w:rFonts w:ascii="Times New Roman" w:hAnsi="Times New Roman"/>
                <w:lang w:val="kk-KZ"/>
              </w:rPr>
            </w:pPr>
            <w:r w:rsidRPr="00384A6C">
              <w:rPr>
                <w:rFonts w:ascii="Times New Roman" w:hAnsi="Times New Roman"/>
                <w:lang w:val="kk-KZ"/>
              </w:rPr>
              <w:t>15</w:t>
            </w:r>
            <w:r w:rsidR="008220CC">
              <w:rPr>
                <w:rFonts w:ascii="Times New Roman" w:hAnsi="Times New Roman"/>
                <w:lang w:val="kk-KZ"/>
              </w:rPr>
              <w:t>9</w:t>
            </w:r>
          </w:p>
        </w:tc>
      </w:tr>
      <w:tr w:rsidR="004227AF" w:rsidRPr="00384A6C" w:rsidTr="00BD6A44">
        <w:tc>
          <w:tcPr>
            <w:tcW w:w="9498" w:type="dxa"/>
          </w:tcPr>
          <w:p w:rsidR="004227AF" w:rsidRPr="00384A6C" w:rsidRDefault="004227AF" w:rsidP="004227AF">
            <w:pPr>
              <w:pStyle w:val="21"/>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Бақылау сұрақтары</w:t>
            </w:r>
          </w:p>
        </w:tc>
        <w:tc>
          <w:tcPr>
            <w:tcW w:w="709" w:type="dxa"/>
          </w:tcPr>
          <w:p w:rsidR="004227AF" w:rsidRPr="00384A6C" w:rsidRDefault="008220CC" w:rsidP="004227AF">
            <w:pPr>
              <w:rPr>
                <w:rFonts w:ascii="Times New Roman" w:hAnsi="Times New Roman"/>
                <w:lang w:val="kk-KZ"/>
              </w:rPr>
            </w:pPr>
            <w:r>
              <w:rPr>
                <w:rFonts w:ascii="Times New Roman" w:hAnsi="Times New Roman"/>
                <w:lang w:val="kk-KZ"/>
              </w:rPr>
              <w:t>161</w:t>
            </w:r>
          </w:p>
        </w:tc>
      </w:tr>
      <w:tr w:rsidR="004227AF" w:rsidRPr="00384A6C" w:rsidTr="00BD6A44">
        <w:tc>
          <w:tcPr>
            <w:tcW w:w="9498" w:type="dxa"/>
            <w:hideMark/>
          </w:tcPr>
          <w:p w:rsidR="004227AF" w:rsidRPr="00384A6C" w:rsidRDefault="004227AF" w:rsidP="004227AF">
            <w:pPr>
              <w:pStyle w:val="21"/>
              <w:tabs>
                <w:tab w:val="left" w:pos="3240"/>
              </w:tabs>
              <w:spacing w:after="0" w:line="240" w:lineRule="auto"/>
              <w:rPr>
                <w:rFonts w:ascii="Times New Roman" w:hAnsi="Times New Roman" w:cs="Times New Roman"/>
                <w:b/>
                <w:sz w:val="28"/>
                <w:szCs w:val="28"/>
              </w:rPr>
            </w:pPr>
            <w:r w:rsidRPr="00384A6C">
              <w:rPr>
                <w:rFonts w:ascii="Times New Roman" w:hAnsi="Times New Roman" w:cs="Times New Roman"/>
                <w:b/>
                <w:sz w:val="28"/>
                <w:szCs w:val="28"/>
              </w:rPr>
              <w:t>Пайдалынған әдебиттер тiзiмi</w:t>
            </w:r>
          </w:p>
        </w:tc>
        <w:tc>
          <w:tcPr>
            <w:tcW w:w="709" w:type="dxa"/>
            <w:hideMark/>
          </w:tcPr>
          <w:p w:rsidR="004227AF" w:rsidRPr="00384A6C" w:rsidRDefault="008220CC" w:rsidP="004227AF">
            <w:pPr>
              <w:rPr>
                <w:rFonts w:ascii="Times New Roman" w:hAnsi="Times New Roman"/>
                <w:lang w:val="kk-KZ"/>
              </w:rPr>
            </w:pPr>
            <w:r>
              <w:rPr>
                <w:rFonts w:ascii="Times New Roman" w:hAnsi="Times New Roman"/>
                <w:lang w:val="kk-KZ"/>
              </w:rPr>
              <w:t>162</w:t>
            </w:r>
          </w:p>
        </w:tc>
      </w:tr>
    </w:tbl>
    <w:p w:rsidR="004227AF" w:rsidRPr="00384A6C" w:rsidRDefault="004227AF" w:rsidP="00BD775C">
      <w:pPr>
        <w:jc w:val="center"/>
        <w:rPr>
          <w:rFonts w:ascii="Times New Roman" w:hAnsi="Times New Roman"/>
          <w:b/>
          <w:lang w:val="kk-KZ"/>
        </w:rPr>
      </w:pPr>
    </w:p>
    <w:p w:rsidR="00BD775C" w:rsidRPr="00384A6C" w:rsidRDefault="00BD775C" w:rsidP="001B53F3">
      <w:pPr>
        <w:rPr>
          <w:sz w:val="24"/>
          <w:szCs w:val="24"/>
          <w:lang w:val="kk-KZ"/>
        </w:rPr>
      </w:pPr>
    </w:p>
    <w:p w:rsidR="00BD775C" w:rsidRPr="00384A6C" w:rsidRDefault="00BD775C" w:rsidP="00DF2083">
      <w:pPr>
        <w:shd w:val="clear" w:color="auto" w:fill="FFFFFF"/>
        <w:autoSpaceDE w:val="0"/>
        <w:autoSpaceDN w:val="0"/>
        <w:adjustRightInd w:val="0"/>
        <w:jc w:val="center"/>
        <w:rPr>
          <w:rFonts w:ascii="Times New Roman" w:hAnsi="Times New Roman"/>
          <w:noProof/>
          <w:spacing w:val="-5"/>
          <w:w w:val="107"/>
          <w:lang w:val="kk-KZ"/>
        </w:rPr>
      </w:pPr>
    </w:p>
    <w:p w:rsidR="00BD775C" w:rsidRPr="00384A6C" w:rsidRDefault="00BD775C" w:rsidP="00DF2083">
      <w:pPr>
        <w:shd w:val="clear" w:color="auto" w:fill="FFFFFF"/>
        <w:autoSpaceDE w:val="0"/>
        <w:autoSpaceDN w:val="0"/>
        <w:adjustRightInd w:val="0"/>
        <w:jc w:val="center"/>
        <w:rPr>
          <w:rFonts w:ascii="Times New Roman" w:hAnsi="Times New Roman"/>
          <w:noProof/>
          <w:spacing w:val="-5"/>
          <w:w w:val="107"/>
          <w:lang w:val="kk-KZ"/>
        </w:rPr>
      </w:pPr>
    </w:p>
    <w:p w:rsidR="00BD775C" w:rsidRPr="00384A6C" w:rsidRDefault="00BD775C" w:rsidP="00DF2083">
      <w:pPr>
        <w:shd w:val="clear" w:color="auto" w:fill="FFFFFF"/>
        <w:autoSpaceDE w:val="0"/>
        <w:autoSpaceDN w:val="0"/>
        <w:adjustRightInd w:val="0"/>
        <w:jc w:val="center"/>
        <w:rPr>
          <w:rFonts w:ascii="Times New Roman" w:hAnsi="Times New Roman"/>
          <w:noProof/>
          <w:spacing w:val="-5"/>
          <w:w w:val="107"/>
          <w:lang w:val="kk-KZ"/>
        </w:rPr>
      </w:pPr>
    </w:p>
    <w:p w:rsidR="00BD775C" w:rsidRPr="00384A6C" w:rsidRDefault="00BD775C" w:rsidP="00DF2083">
      <w:pPr>
        <w:shd w:val="clear" w:color="auto" w:fill="FFFFFF"/>
        <w:autoSpaceDE w:val="0"/>
        <w:autoSpaceDN w:val="0"/>
        <w:adjustRightInd w:val="0"/>
        <w:jc w:val="center"/>
        <w:rPr>
          <w:rFonts w:ascii="Times New Roman" w:hAnsi="Times New Roman"/>
          <w:noProof/>
          <w:spacing w:val="-5"/>
          <w:w w:val="107"/>
          <w:lang w:val="kk-KZ"/>
        </w:rPr>
      </w:pPr>
    </w:p>
    <w:p w:rsidR="00BD775C" w:rsidRPr="00384A6C" w:rsidRDefault="00BD775C" w:rsidP="00DF2083">
      <w:pPr>
        <w:shd w:val="clear" w:color="auto" w:fill="FFFFFF"/>
        <w:autoSpaceDE w:val="0"/>
        <w:autoSpaceDN w:val="0"/>
        <w:adjustRightInd w:val="0"/>
        <w:jc w:val="center"/>
        <w:rPr>
          <w:rFonts w:ascii="Times New Roman" w:hAnsi="Times New Roman"/>
          <w:noProof/>
          <w:spacing w:val="-5"/>
          <w:w w:val="107"/>
          <w:lang w:val="kk-KZ"/>
        </w:rPr>
      </w:pPr>
    </w:p>
    <w:p w:rsidR="00DF2083" w:rsidRPr="00384A6C" w:rsidRDefault="00DF2083"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567E71" w:rsidRPr="00384A6C" w:rsidRDefault="00567E71" w:rsidP="00B66E1A">
      <w:pPr>
        <w:shd w:val="clear" w:color="auto" w:fill="FFFFFF"/>
        <w:jc w:val="center"/>
        <w:rPr>
          <w:rFonts w:ascii="Times New Roman" w:hAnsi="Times New Roman"/>
          <w:b/>
          <w:lang w:val="kk-KZ"/>
        </w:rPr>
      </w:pPr>
    </w:p>
    <w:p w:rsidR="00A15ECC" w:rsidRDefault="00A15ECC" w:rsidP="00B66E1A">
      <w:pPr>
        <w:shd w:val="clear" w:color="auto" w:fill="FFFFFF"/>
        <w:jc w:val="center"/>
        <w:rPr>
          <w:rFonts w:ascii="Times New Roman" w:hAnsi="Times New Roman"/>
          <w:b/>
          <w:lang w:val="kk-KZ"/>
        </w:rPr>
      </w:pPr>
    </w:p>
    <w:p w:rsidR="00A15ECC" w:rsidRDefault="00A15ECC" w:rsidP="00B66E1A">
      <w:pPr>
        <w:shd w:val="clear" w:color="auto" w:fill="FFFFFF"/>
        <w:jc w:val="center"/>
        <w:rPr>
          <w:rFonts w:ascii="Times New Roman" w:hAnsi="Times New Roman"/>
          <w:b/>
          <w:lang w:val="kk-KZ"/>
        </w:rPr>
      </w:pPr>
    </w:p>
    <w:p w:rsidR="00B66E1A" w:rsidRPr="00384A6C" w:rsidRDefault="00B66E1A" w:rsidP="00B66E1A">
      <w:pPr>
        <w:shd w:val="clear" w:color="auto" w:fill="FFFFFF"/>
        <w:jc w:val="center"/>
        <w:rPr>
          <w:rFonts w:ascii="Times New Roman" w:hAnsi="Times New Roman"/>
          <w:b/>
          <w:lang w:val="kk-KZ"/>
        </w:rPr>
      </w:pPr>
      <w:r w:rsidRPr="00384A6C">
        <w:rPr>
          <w:rFonts w:ascii="Times New Roman" w:hAnsi="Times New Roman"/>
          <w:b/>
          <w:lang w:val="kk-KZ"/>
        </w:rPr>
        <w:lastRenderedPageBreak/>
        <w:t>Кіріспе</w:t>
      </w:r>
    </w:p>
    <w:p w:rsidR="00B66E1A" w:rsidRPr="00384A6C" w:rsidRDefault="00B66E1A" w:rsidP="00B66E1A">
      <w:pPr>
        <w:shd w:val="clear" w:color="auto" w:fill="FFFFFF"/>
        <w:ind w:firstLine="851"/>
        <w:jc w:val="both"/>
        <w:rPr>
          <w:rFonts w:ascii="Times New Roman" w:hAnsi="Times New Roman"/>
          <w:noProof/>
          <w:spacing w:val="2"/>
          <w:lang w:val="kk-KZ"/>
        </w:rPr>
      </w:pPr>
    </w:p>
    <w:p w:rsidR="00B66E1A" w:rsidRPr="00384A6C" w:rsidRDefault="005F4F99" w:rsidP="00476ECD">
      <w:pPr>
        <w:shd w:val="clear" w:color="auto" w:fill="FFFFFF"/>
        <w:ind w:firstLine="567"/>
        <w:jc w:val="both"/>
        <w:rPr>
          <w:rFonts w:ascii="Times New Roman" w:hAnsi="Times New Roman"/>
          <w:noProof/>
          <w:spacing w:val="-3"/>
          <w:lang w:val="kk-KZ"/>
        </w:rPr>
      </w:pPr>
      <w:r w:rsidRPr="00384A6C">
        <w:rPr>
          <w:rFonts w:ascii="Times New Roman" w:hAnsi="Times New Roman"/>
          <w:lang w:val="kk-KZ"/>
        </w:rPr>
        <w:t xml:space="preserve">Нарықтық экономика және бәсекелестіктің дамуы жағдайларында кәсіпорындардың қаржылық менеджментінің ролі мен міндеттері ең маңызды </w:t>
      </w:r>
      <w:r w:rsidRPr="00450AC7">
        <w:rPr>
          <w:rFonts w:ascii="Times New Roman" w:hAnsi="Times New Roman"/>
          <w:lang w:val="kk-KZ"/>
        </w:rPr>
        <w:t xml:space="preserve">мәселердің бірі болып отыр. </w:t>
      </w:r>
      <w:r w:rsidR="00B66E1A" w:rsidRPr="00450AC7">
        <w:rPr>
          <w:rFonts w:ascii="Times New Roman" w:hAnsi="Times New Roman"/>
          <w:lang w:val="kk-KZ"/>
        </w:rPr>
        <w:t>Кәсіпорынның қаржысы, оның түпкі жұмыс нәтижесін сипаттайтын негізгі көрсеткішке айналды. Кәсіпорын қаржысының сандық және сапалық көрсеткіштерінің параметрі, оның нарықтағы</w:t>
      </w:r>
      <w:r w:rsidR="00B66E1A" w:rsidRPr="00384A6C">
        <w:rPr>
          <w:rFonts w:ascii="Times New Roman" w:hAnsi="Times New Roman"/>
          <w:noProof/>
          <w:spacing w:val="11"/>
          <w:lang w:val="kk-KZ"/>
        </w:rPr>
        <w:t xml:space="preserve"> орнын </w:t>
      </w:r>
      <w:r w:rsidR="00B66E1A" w:rsidRPr="00384A6C">
        <w:rPr>
          <w:rFonts w:ascii="Times New Roman" w:hAnsi="Times New Roman"/>
          <w:noProof/>
          <w:spacing w:val="6"/>
          <w:lang w:val="kk-KZ"/>
        </w:rPr>
        <w:t xml:space="preserve">және оның экономикалық кеңістікте жұмыс атқару </w:t>
      </w:r>
      <w:r w:rsidR="00B66E1A" w:rsidRPr="00384A6C">
        <w:rPr>
          <w:rFonts w:ascii="Times New Roman" w:hAnsi="Times New Roman"/>
          <w:noProof/>
          <w:spacing w:val="-3"/>
          <w:lang w:val="kk-KZ"/>
        </w:rPr>
        <w:t>қабілеттігін көрсетеді.</w:t>
      </w:r>
    </w:p>
    <w:p w:rsidR="007066B5" w:rsidRPr="00384A6C" w:rsidRDefault="007066B5" w:rsidP="00476ECD">
      <w:pPr>
        <w:ind w:firstLine="567"/>
        <w:jc w:val="both"/>
        <w:rPr>
          <w:rFonts w:ascii="Times New Roman" w:hAnsi="Times New Roman"/>
          <w:lang w:val="kk-KZ"/>
        </w:rPr>
      </w:pPr>
      <w:r w:rsidRPr="00384A6C">
        <w:rPr>
          <w:rFonts w:ascii="Times New Roman" w:hAnsi="Times New Roman"/>
          <w:lang w:val="kk-KZ"/>
        </w:rPr>
        <w:t>Отандық экономикалық теорияда және тәжірибе жүзінде кәсіпорын қызметін стратегиялық басқару мәселелері әлі де болса жеткіліксіз қарастырылып келеді. Мұның басты себебі – еліміздегі экономикалық бетбұрыстардың басталуына дейін стратегиялық басқару мемлекеттің өз қолында болып келді. Мемлекет өзінің экономикалық саясаты шеңберінде елдің дамуы мен келешегінің стратегиясын қалыптастырып, салалар мен кәсіпорындардың өзекті стратегиялық мақсаттарын анықтап келді. Алайда, нарықтық қатынастардың қалыптасуы және дамуы бәрін де өз орнына қойды. Қазіргі таңда кәсіпорындардың өміршеңдігі, табыстылығы, бәсекелестікке жарамдылығы өз қолдарында, яғни олардың өз қаржылық және шаруашылық жағдайын нығайту кәсіпорынның қаржы менеджментінің стратегиялық міндеті балып табылады.Қазақстан Республикасында тиімді қаржы</w:t>
      </w:r>
      <w:r w:rsidR="00EB15D7" w:rsidRPr="00384A6C">
        <w:rPr>
          <w:rFonts w:ascii="Times New Roman" w:hAnsi="Times New Roman"/>
          <w:lang w:val="kk-KZ"/>
        </w:rPr>
        <w:t>лық</w:t>
      </w:r>
      <w:r w:rsidRPr="00384A6C">
        <w:rPr>
          <w:rFonts w:ascii="Times New Roman" w:hAnsi="Times New Roman"/>
          <w:lang w:val="kk-KZ"/>
        </w:rPr>
        <w:t xml:space="preserve"> менеджмент практикасы әлі бастапқы даму кезенінде, оған өтпелі кезеңнің объективті экономикалық қиыншылықтары, нормативтік-қүқықтық базаларды жетілдірілмеу салдарынан қажетті мамандарды дайындау деңгейінің төмендігі себеп болды.</w:t>
      </w:r>
    </w:p>
    <w:p w:rsidR="007066B5" w:rsidRPr="00384A6C" w:rsidRDefault="007066B5" w:rsidP="00476ECD">
      <w:pPr>
        <w:ind w:firstLine="567"/>
        <w:jc w:val="both"/>
        <w:rPr>
          <w:rFonts w:ascii="Times New Roman" w:hAnsi="Times New Roman"/>
          <w:lang w:val="kk-KZ"/>
        </w:rPr>
      </w:pPr>
      <w:r w:rsidRPr="00384A6C">
        <w:rPr>
          <w:rFonts w:ascii="Times New Roman" w:hAnsi="Times New Roman"/>
          <w:lang w:val="kk-KZ"/>
        </w:rPr>
        <w:t>Жалпылай айтқанда қаржы</w:t>
      </w:r>
      <w:r w:rsidR="009946D9" w:rsidRPr="00384A6C">
        <w:rPr>
          <w:rFonts w:ascii="Times New Roman" w:hAnsi="Times New Roman"/>
          <w:lang w:val="kk-KZ"/>
        </w:rPr>
        <w:t>лық</w:t>
      </w:r>
      <w:r w:rsidRPr="00384A6C">
        <w:rPr>
          <w:rFonts w:ascii="Times New Roman" w:hAnsi="Times New Roman"/>
          <w:lang w:val="kk-KZ"/>
        </w:rPr>
        <w:t xml:space="preserve"> менеджмент кәсіпорынның табыс табу</w:t>
      </w:r>
      <w:r w:rsidR="00EB15D7" w:rsidRPr="00384A6C">
        <w:rPr>
          <w:rFonts w:ascii="Times New Roman" w:hAnsi="Times New Roman"/>
          <w:lang w:val="kk-KZ"/>
        </w:rPr>
        <w:t>ын</w:t>
      </w:r>
      <w:r w:rsidRPr="00384A6C">
        <w:rPr>
          <w:rFonts w:ascii="Times New Roman" w:hAnsi="Times New Roman"/>
          <w:lang w:val="kk-KZ"/>
        </w:rPr>
        <w:t xml:space="preserve">ың және өндірісті дамытудың стратегиялық мақсаттарын жүзеге асыру үшін қажетті ақша ағындарын қамтамасыз етумен, қаражаттар мен ақша қорларын қалыптастырумен және қолданумен байланысты кәсіпорындардың </w:t>
      </w:r>
      <w:r w:rsidR="00EB15D7" w:rsidRPr="00384A6C">
        <w:rPr>
          <w:rFonts w:ascii="Times New Roman" w:hAnsi="Times New Roman"/>
          <w:lang w:val="kk-KZ"/>
        </w:rPr>
        <w:t xml:space="preserve">қаржысын </w:t>
      </w:r>
      <w:r w:rsidRPr="00384A6C">
        <w:rPr>
          <w:rFonts w:ascii="Times New Roman" w:hAnsi="Times New Roman"/>
          <w:lang w:val="kk-KZ"/>
        </w:rPr>
        <w:t>басқару қызметі болып табылады.</w:t>
      </w:r>
    </w:p>
    <w:p w:rsidR="005F4F99" w:rsidRPr="00384A6C" w:rsidRDefault="005F4F99" w:rsidP="00476ECD">
      <w:pPr>
        <w:ind w:firstLine="567"/>
        <w:jc w:val="both"/>
        <w:rPr>
          <w:rFonts w:ascii="Times New Roman" w:hAnsi="Times New Roman"/>
          <w:lang w:val="kk-KZ"/>
        </w:rPr>
      </w:pPr>
      <w:r w:rsidRPr="00384A6C">
        <w:rPr>
          <w:rFonts w:ascii="Times New Roman" w:hAnsi="Times New Roman"/>
          <w:lang w:val="kk-KZ"/>
        </w:rPr>
        <w:t>Осы оқу құралының мақсаты – «Қаржылық менеджмент» пәнінің негізгі мазмұнын қысқа да түсінікті түрде баяндау</w:t>
      </w:r>
      <w:r w:rsidR="009946D9" w:rsidRPr="00384A6C">
        <w:rPr>
          <w:rFonts w:ascii="Times New Roman" w:hAnsi="Times New Roman"/>
          <w:lang w:val="kk-KZ"/>
        </w:rPr>
        <w:t>,</w:t>
      </w:r>
      <w:r w:rsidRPr="00384A6C">
        <w:rPr>
          <w:rFonts w:ascii="Times New Roman" w:hAnsi="Times New Roman"/>
          <w:lang w:val="kk-KZ"/>
        </w:rPr>
        <w:t xml:space="preserve"> қаржылық басқарудың қазіргі заманғы әдістер жүйесін қарастыру; кәсіпорынның қаржылық қызметі аясында басқарушылық шешім</w:t>
      </w:r>
      <w:r w:rsidR="00BC7EA7" w:rsidRPr="00384A6C">
        <w:rPr>
          <w:rFonts w:ascii="Times New Roman" w:hAnsi="Times New Roman"/>
          <w:lang w:val="kk-KZ"/>
        </w:rPr>
        <w:t xml:space="preserve">дерді қабылдау қисынын көрсету, </w:t>
      </w:r>
      <w:r w:rsidRPr="00384A6C">
        <w:rPr>
          <w:rFonts w:ascii="Times New Roman" w:hAnsi="Times New Roman"/>
          <w:lang w:val="kk-KZ"/>
        </w:rPr>
        <w:t xml:space="preserve">қазіргі заманғы қаржы құралдарымен таныстыру. Сонымен бірге, осы </w:t>
      </w:r>
      <w:r w:rsidR="00EB15D7" w:rsidRPr="00384A6C">
        <w:rPr>
          <w:rFonts w:ascii="Times New Roman" w:hAnsi="Times New Roman"/>
          <w:lang w:val="kk-KZ"/>
        </w:rPr>
        <w:t xml:space="preserve">оқу </w:t>
      </w:r>
      <w:r w:rsidRPr="00384A6C">
        <w:rPr>
          <w:rFonts w:ascii="Times New Roman" w:hAnsi="Times New Roman"/>
          <w:lang w:val="kk-KZ"/>
        </w:rPr>
        <w:t>құрал</w:t>
      </w:r>
      <w:r w:rsidR="00EB15D7" w:rsidRPr="00384A6C">
        <w:rPr>
          <w:rFonts w:ascii="Times New Roman" w:hAnsi="Times New Roman"/>
          <w:lang w:val="kk-KZ"/>
        </w:rPr>
        <w:t>ы</w:t>
      </w:r>
      <w:r w:rsidRPr="00384A6C">
        <w:rPr>
          <w:rFonts w:ascii="Times New Roman" w:hAnsi="Times New Roman"/>
          <w:lang w:val="kk-KZ"/>
        </w:rPr>
        <w:t xml:space="preserve"> оқырманды қаржы</w:t>
      </w:r>
      <w:r w:rsidR="00EB15D7" w:rsidRPr="00384A6C">
        <w:rPr>
          <w:rFonts w:ascii="Times New Roman" w:hAnsi="Times New Roman"/>
          <w:lang w:val="kk-KZ"/>
        </w:rPr>
        <w:t>лық</w:t>
      </w:r>
      <w:r w:rsidRPr="00384A6C">
        <w:rPr>
          <w:rFonts w:ascii="Times New Roman" w:hAnsi="Times New Roman"/>
          <w:lang w:val="kk-KZ"/>
        </w:rPr>
        <w:t xml:space="preserve"> менеджмент</w:t>
      </w:r>
      <w:r w:rsidR="00EB15D7" w:rsidRPr="00384A6C">
        <w:rPr>
          <w:rFonts w:ascii="Times New Roman" w:hAnsi="Times New Roman"/>
          <w:lang w:val="kk-KZ"/>
        </w:rPr>
        <w:t>т</w:t>
      </w:r>
      <w:r w:rsidRPr="00384A6C">
        <w:rPr>
          <w:rFonts w:ascii="Times New Roman" w:hAnsi="Times New Roman"/>
          <w:lang w:val="kk-KZ"/>
        </w:rPr>
        <w:t xml:space="preserve">ің негізгі түсініктері мен құралдарын айыруға, кәсіпорынның қаржылық есеп беру әдістерімен танысуға мүмкіндік береді. Активтердің </w:t>
      </w:r>
      <w:r w:rsidR="00EB15D7" w:rsidRPr="00384A6C">
        <w:rPr>
          <w:rFonts w:ascii="Times New Roman" w:hAnsi="Times New Roman"/>
          <w:lang w:val="kk-KZ"/>
        </w:rPr>
        <w:t xml:space="preserve">құрамы мен </w:t>
      </w:r>
      <w:r w:rsidRPr="00384A6C">
        <w:rPr>
          <w:rFonts w:ascii="Times New Roman" w:hAnsi="Times New Roman"/>
          <w:lang w:val="kk-KZ"/>
        </w:rPr>
        <w:t>құрылымы</w:t>
      </w:r>
      <w:r w:rsidR="00EB15D7" w:rsidRPr="00384A6C">
        <w:rPr>
          <w:rFonts w:ascii="Times New Roman" w:hAnsi="Times New Roman"/>
          <w:lang w:val="kk-KZ"/>
        </w:rPr>
        <w:t>,</w:t>
      </w:r>
      <w:r w:rsidRPr="00384A6C">
        <w:rPr>
          <w:rFonts w:ascii="Times New Roman" w:hAnsi="Times New Roman"/>
          <w:lang w:val="kk-KZ"/>
        </w:rPr>
        <w:t xml:space="preserve"> айналымдағы және ақша активтерімен жұмыс істеу ерекшелігі, негізгі активтерді кеңейту мүмкіндігі жөніндегі сұрақтар бойынша білімдерін тереңдетуге көмектеседі.</w:t>
      </w:r>
    </w:p>
    <w:p w:rsidR="00D947E9" w:rsidRPr="00384A6C" w:rsidRDefault="009946D9" w:rsidP="00C11D18">
      <w:pPr>
        <w:ind w:firstLine="567"/>
        <w:jc w:val="both"/>
        <w:rPr>
          <w:rFonts w:ascii="Times New Roman" w:hAnsi="Times New Roman"/>
          <w:lang w:val="kk-KZ"/>
        </w:rPr>
      </w:pPr>
      <w:r w:rsidRPr="00384A6C">
        <w:rPr>
          <w:rFonts w:ascii="Times New Roman" w:hAnsi="Times New Roman"/>
          <w:lang w:val="kk-KZ"/>
        </w:rPr>
        <w:t>Оқу құралында басқарудың шетелдік тәжірибесін ескере отырып кәсіпорынның қаржы байланыстарының, кәсіпорынның қаржы саясатын қалыптастыру механизмінің теориялық аспектілері қарастырыл</w:t>
      </w:r>
      <w:r w:rsidR="00303E9F" w:rsidRPr="00384A6C">
        <w:rPr>
          <w:rFonts w:ascii="Times New Roman" w:hAnsi="Times New Roman"/>
          <w:lang w:val="kk-KZ"/>
        </w:rPr>
        <w:t>ған</w:t>
      </w:r>
      <w:r w:rsidRPr="00384A6C">
        <w:rPr>
          <w:rFonts w:ascii="Times New Roman" w:hAnsi="Times New Roman"/>
          <w:lang w:val="kk-KZ"/>
        </w:rPr>
        <w:t>.</w:t>
      </w:r>
      <w:r w:rsidR="00D947E9" w:rsidRPr="00384A6C">
        <w:rPr>
          <w:rFonts w:ascii="Times New Roman" w:hAnsi="Times New Roman"/>
          <w:lang w:val="kk-KZ"/>
        </w:rPr>
        <w:t>Оқу құралы жоғары оқу орындарындағы қаржы мамандықтарының студенттерiне, магистрантттарға, оқытушыларға арналған.</w:t>
      </w:r>
    </w:p>
    <w:p w:rsidR="00B66E1A" w:rsidRPr="00384A6C" w:rsidRDefault="00E81E93" w:rsidP="00B66E1A">
      <w:pPr>
        <w:ind w:firstLine="567"/>
        <w:rPr>
          <w:rFonts w:ascii="Times New Roman" w:hAnsi="Times New Roman"/>
          <w:b/>
          <w:lang w:val="kk-KZ"/>
        </w:rPr>
      </w:pPr>
      <w:r w:rsidRPr="00384A6C">
        <w:rPr>
          <w:rFonts w:ascii="Times New Roman" w:hAnsi="Times New Roman"/>
          <w:b/>
          <w:lang w:val="kk-KZ"/>
        </w:rPr>
        <w:lastRenderedPageBreak/>
        <w:t>1 тақырып. Қаржылық менеджментке кіріспе</w:t>
      </w:r>
    </w:p>
    <w:p w:rsidR="00535EDD" w:rsidRPr="00384A6C" w:rsidRDefault="00535EDD" w:rsidP="00B66E1A">
      <w:pPr>
        <w:ind w:firstLine="567"/>
        <w:rPr>
          <w:lang w:val="kk-KZ"/>
        </w:rPr>
      </w:pPr>
    </w:p>
    <w:p w:rsidR="00B66E1A" w:rsidRPr="00384A6C" w:rsidRDefault="00C81537" w:rsidP="00B66E1A">
      <w:pPr>
        <w:ind w:firstLine="567"/>
        <w:rPr>
          <w:lang w:val="kk-KZ"/>
        </w:rPr>
      </w:pPr>
      <w:r w:rsidRPr="00384A6C">
        <w:rPr>
          <w:rFonts w:ascii="Times New Roman" w:hAnsi="Times New Roman"/>
          <w:lang w:val="kk-KZ"/>
        </w:rPr>
        <w:t>1</w:t>
      </w:r>
      <w:r w:rsidR="00535EDD" w:rsidRPr="00384A6C">
        <w:rPr>
          <w:rFonts w:ascii="Times New Roman" w:hAnsi="Times New Roman"/>
          <w:lang w:val="kk-KZ"/>
        </w:rPr>
        <w:t>.1</w:t>
      </w:r>
      <w:r w:rsidRPr="00384A6C">
        <w:rPr>
          <w:rFonts w:ascii="Times New Roman" w:hAnsi="Times New Roman"/>
          <w:lang w:val="kk-KZ"/>
        </w:rPr>
        <w:t>.</w:t>
      </w:r>
      <w:r w:rsidRPr="00384A6C">
        <w:rPr>
          <w:rFonts w:ascii="Times New Roman" w:hAnsi="Times New Roman"/>
          <w:noProof/>
          <w:spacing w:val="2"/>
          <w:lang w:val="kk-KZ"/>
        </w:rPr>
        <w:t>Қаржылық менеджменттің мәні, міндеті және функциялары</w:t>
      </w:r>
    </w:p>
    <w:p w:rsidR="00B66E1A" w:rsidRPr="00384A6C" w:rsidRDefault="00535EDD" w:rsidP="00B66E1A">
      <w:pPr>
        <w:ind w:firstLine="567"/>
        <w:rPr>
          <w:rFonts w:ascii="Times New Roman" w:hAnsi="Times New Roman"/>
          <w:noProof/>
          <w:spacing w:val="2"/>
          <w:lang w:val="kk-KZ"/>
        </w:rPr>
      </w:pPr>
      <w:r w:rsidRPr="00384A6C">
        <w:rPr>
          <w:rFonts w:ascii="Times New Roman" w:hAnsi="Times New Roman"/>
          <w:noProof/>
          <w:spacing w:val="2"/>
          <w:lang w:val="kk-KZ"/>
        </w:rPr>
        <w:t>1.</w:t>
      </w:r>
      <w:r w:rsidR="00C81537" w:rsidRPr="00384A6C">
        <w:rPr>
          <w:rFonts w:ascii="Times New Roman" w:hAnsi="Times New Roman"/>
          <w:noProof/>
          <w:spacing w:val="2"/>
          <w:lang w:val="kk-KZ"/>
        </w:rPr>
        <w:t>2.Қаржылық менеджменттің ұйымдастырылу принциптері және механизмі</w:t>
      </w:r>
    </w:p>
    <w:p w:rsidR="00C81537" w:rsidRPr="00384A6C" w:rsidRDefault="00535EDD" w:rsidP="00B66E1A">
      <w:pPr>
        <w:ind w:firstLine="567"/>
        <w:rPr>
          <w:lang w:val="kk-KZ"/>
        </w:rPr>
      </w:pPr>
      <w:r w:rsidRPr="00384A6C">
        <w:rPr>
          <w:rFonts w:ascii="Times New Roman" w:hAnsi="Times New Roman"/>
          <w:noProof/>
          <w:spacing w:val="1"/>
          <w:lang w:val="kk-KZ"/>
        </w:rPr>
        <w:t>1.</w:t>
      </w:r>
      <w:r w:rsidR="00C81537" w:rsidRPr="00384A6C">
        <w:rPr>
          <w:rFonts w:ascii="Times New Roman" w:hAnsi="Times New Roman"/>
          <w:noProof/>
          <w:spacing w:val="1"/>
          <w:lang w:val="kk-KZ"/>
        </w:rPr>
        <w:t xml:space="preserve">3.Қаржылық менеджменттің заманауи </w:t>
      </w:r>
      <w:r w:rsidR="00C81537" w:rsidRPr="00384A6C">
        <w:rPr>
          <w:rFonts w:ascii="Times New Roman" w:hAnsi="Times New Roman"/>
          <w:noProof/>
          <w:lang w:val="kk-KZ"/>
        </w:rPr>
        <w:t>теориясының даму кезеңдері.</w:t>
      </w:r>
    </w:p>
    <w:p w:rsidR="00B66E1A" w:rsidRPr="00384A6C" w:rsidRDefault="00B66E1A">
      <w:pPr>
        <w:rPr>
          <w:lang w:val="kk-KZ"/>
        </w:rPr>
      </w:pPr>
    </w:p>
    <w:p w:rsidR="00B66E1A" w:rsidRPr="00384A6C" w:rsidRDefault="00535EDD" w:rsidP="00CC19CE">
      <w:pPr>
        <w:ind w:firstLine="567"/>
        <w:rPr>
          <w:b/>
          <w:lang w:val="kk-KZ"/>
        </w:rPr>
      </w:pPr>
      <w:r w:rsidRPr="00384A6C">
        <w:rPr>
          <w:rFonts w:ascii="Times New Roman" w:hAnsi="Times New Roman"/>
          <w:b/>
          <w:lang w:val="kk-KZ"/>
        </w:rPr>
        <w:t xml:space="preserve">1.1. </w:t>
      </w:r>
      <w:r w:rsidRPr="00384A6C">
        <w:rPr>
          <w:rFonts w:ascii="Times New Roman" w:hAnsi="Times New Roman"/>
          <w:b/>
          <w:noProof/>
          <w:spacing w:val="2"/>
          <w:lang w:val="kk-KZ"/>
        </w:rPr>
        <w:t>Қаржылық менеджменттің мәні, міндеті және функциялары</w:t>
      </w:r>
    </w:p>
    <w:p w:rsidR="00CC19CE" w:rsidRPr="00384A6C" w:rsidRDefault="00CC19CE" w:rsidP="00CC19CE">
      <w:pPr>
        <w:shd w:val="clear" w:color="auto" w:fill="FFFFFF"/>
        <w:ind w:firstLine="567"/>
        <w:jc w:val="both"/>
        <w:rPr>
          <w:rFonts w:ascii="Times New Roman" w:hAnsi="Times New Roman"/>
          <w:noProof/>
          <w:lang w:val="kk-KZ"/>
        </w:rPr>
      </w:pPr>
    </w:p>
    <w:p w:rsidR="00CC19CE" w:rsidRPr="00384A6C" w:rsidRDefault="00CC19CE" w:rsidP="00CC19CE">
      <w:pPr>
        <w:shd w:val="clear" w:color="auto" w:fill="FFFFFF"/>
        <w:ind w:firstLine="567"/>
        <w:jc w:val="both"/>
        <w:rPr>
          <w:rFonts w:ascii="Times New Roman" w:hAnsi="Times New Roman"/>
          <w:lang w:val="kk-KZ"/>
        </w:rPr>
      </w:pPr>
      <w:r w:rsidRPr="00384A6C">
        <w:rPr>
          <w:rFonts w:ascii="Times New Roman" w:hAnsi="Times New Roman"/>
          <w:noProof/>
          <w:lang w:val="kk-KZ"/>
        </w:rPr>
        <w:t>Нарықтық экономика кезінде кез келген кәсіпорындардың жұмысын басқару жүйесіндегі ең бір ауыр және жауапты бөлімінің бірі - қаржыны басқару. Нарықтық экономикаға көшкен елдер</w:t>
      </w:r>
      <w:r w:rsidR="0041176C" w:rsidRPr="00384A6C">
        <w:rPr>
          <w:rFonts w:ascii="Times New Roman" w:hAnsi="Times New Roman"/>
          <w:noProof/>
          <w:lang w:val="kk-KZ"/>
        </w:rPr>
        <w:t>де бұл басқарудың принциптері жә</w:t>
      </w:r>
      <w:r w:rsidRPr="00384A6C">
        <w:rPr>
          <w:rFonts w:ascii="Times New Roman" w:hAnsi="Times New Roman"/>
          <w:noProof/>
          <w:lang w:val="kk-KZ"/>
        </w:rPr>
        <w:t>не әдістері 19-20 ғасырларда арнайы мамандандырылған білім ретінде қалыптасып, «қаржылық менеджмент» деген атқа ие болды. Жүз жылдан астам мерзімде қаржылық менеджмент ілімі эволюциялық дамудың жеткілікті ұзақ жолынан өтті де өзінің пайда болған кезінен бастап көптеген өзгерістерге ұшырады.</w:t>
      </w:r>
    </w:p>
    <w:p w:rsidR="00CC19CE" w:rsidRPr="00384A6C" w:rsidRDefault="00CC19CE" w:rsidP="00CC19CE">
      <w:pPr>
        <w:shd w:val="clear" w:color="auto" w:fill="FFFFFF"/>
        <w:ind w:firstLine="567"/>
        <w:jc w:val="both"/>
        <w:rPr>
          <w:rFonts w:ascii="Times New Roman" w:hAnsi="Times New Roman"/>
          <w:lang w:val="kk-KZ"/>
        </w:rPr>
      </w:pPr>
      <w:r w:rsidRPr="00384A6C">
        <w:rPr>
          <w:rFonts w:ascii="Times New Roman" w:hAnsi="Times New Roman"/>
          <w:noProof/>
          <w:lang w:val="kk-KZ"/>
        </w:rPr>
        <w:t>Қаржының атқарымы және оның қаржы менеджері жұмысында білінуі туралы қаржы әдебиеттерінде екі негізгі бағыт (көзқарас) қалыптасқан:</w:t>
      </w:r>
    </w:p>
    <w:p w:rsidR="00CC19CE" w:rsidRPr="00384A6C" w:rsidRDefault="00CC19CE" w:rsidP="00CC19CE">
      <w:pPr>
        <w:shd w:val="clear" w:color="auto" w:fill="FFFFFF"/>
        <w:ind w:firstLine="567"/>
        <w:jc w:val="both"/>
        <w:rPr>
          <w:rFonts w:ascii="Times New Roman" w:hAnsi="Times New Roman"/>
          <w:lang w:val="kk-KZ"/>
        </w:rPr>
      </w:pPr>
      <w:r w:rsidRPr="00384A6C">
        <w:rPr>
          <w:rFonts w:ascii="Times New Roman" w:hAnsi="Times New Roman"/>
          <w:noProof/>
          <w:lang w:val="kk-KZ"/>
        </w:rPr>
        <w:t>1. Қаржы екі атқарым — тарату және бақылауды орындайды.</w:t>
      </w:r>
    </w:p>
    <w:p w:rsidR="00CC19CE" w:rsidRPr="00384A6C" w:rsidRDefault="00CC19CE" w:rsidP="00CC19CE">
      <w:pPr>
        <w:shd w:val="clear" w:color="auto" w:fill="FFFFFF"/>
        <w:ind w:firstLine="567"/>
        <w:jc w:val="both"/>
        <w:rPr>
          <w:rFonts w:ascii="Times New Roman" w:hAnsi="Times New Roman"/>
          <w:lang w:val="kk-KZ"/>
        </w:rPr>
      </w:pPr>
      <w:r w:rsidRPr="00384A6C">
        <w:rPr>
          <w:rFonts w:ascii="Times New Roman" w:hAnsi="Times New Roman"/>
          <w:noProof/>
          <w:lang w:val="kk-KZ"/>
        </w:rPr>
        <w:t>2. Қаржы үш атқарымды орындайды: табысты қалыптастыру; шығын жасау тарату; тиімді бақылау.</w:t>
      </w:r>
    </w:p>
    <w:p w:rsidR="00CC19CE" w:rsidRPr="00384A6C" w:rsidRDefault="00CC19CE" w:rsidP="00CC19CE">
      <w:pPr>
        <w:shd w:val="clear" w:color="auto" w:fill="FFFFFF"/>
        <w:ind w:firstLine="567"/>
        <w:jc w:val="both"/>
        <w:rPr>
          <w:rFonts w:ascii="Times New Roman" w:hAnsi="Times New Roman"/>
          <w:lang w:val="kk-KZ"/>
        </w:rPr>
      </w:pPr>
      <w:r w:rsidRPr="00384A6C">
        <w:rPr>
          <w:rFonts w:ascii="Times New Roman" w:hAnsi="Times New Roman"/>
          <w:noProof/>
          <w:lang w:val="kk-KZ"/>
        </w:rPr>
        <w:t>Екі бағыттың ішіндегі дұрыс негізделгені екінші бағыт. Шындығында, қаржыны тараптас бұрын, алдыменен табысты қалыптастыру керек, яғни ресурстарды қатыстыру арқылы ақша қаражаттары қорын қалыптастыру қажет. Соныменен, бірінші атқарым қаржы менеджерінің жұмысында қаржы ресурстарын ақша қаражат қорына толық шоғырландырылуы арқылы айқындалады. Атап айтқанда толық және өз уақытында қаржы ресурстарын белгілі ақша қаражат қорына жинақтау қаржы-несие жүйесінің барлық бөлімдерінің аса маңызды мақсаты болып есептелінеді. Шындығында, табыстың толық түспеуі, яғни өз уақытында сатылған тауарлардан түсімнің түспеуі, өндірісті қаржыландыруды, әлеуметтік төлемдерді төлеу және т.б. қаржыландыруды бұзады. Бұл дегеніміз қаржы менеджерінің жіберген қателіктерін қалпына келтіру үшін қаржы көдерін іздестіру арқылы, шара қолдануды қажет етеді. Өз уақытында табыстың түсуінің қажеттігі қаржы менеджерінің басты принциптерінің бірі болып есептелінеді./8/</w:t>
      </w:r>
    </w:p>
    <w:p w:rsidR="00CC19CE" w:rsidRPr="00384A6C" w:rsidRDefault="00CC19CE" w:rsidP="00CC19CE">
      <w:pPr>
        <w:shd w:val="clear" w:color="auto" w:fill="FFFFFF"/>
        <w:ind w:firstLine="567"/>
        <w:jc w:val="both"/>
        <w:rPr>
          <w:rFonts w:ascii="Times New Roman" w:hAnsi="Times New Roman"/>
          <w:lang w:val="kk-KZ"/>
        </w:rPr>
      </w:pPr>
      <w:r w:rsidRPr="00384A6C">
        <w:rPr>
          <w:rFonts w:ascii="Times New Roman" w:hAnsi="Times New Roman"/>
          <w:noProof/>
          <w:lang w:val="kk-KZ"/>
        </w:rPr>
        <w:t>Екінші атқарым — шығын жасау немесе барлық ақша түсімдерін тарату және қайта таратуда байқалады. Соныменен, қаржы менеджерінің қолындағы қаржы магниті уақытша бос ресурстарды тартып, оларды ең басымды және тиімді объектіге салған жөн болады.</w:t>
      </w:r>
    </w:p>
    <w:p w:rsidR="00CC19CE" w:rsidRPr="00384A6C" w:rsidRDefault="00CC19CE" w:rsidP="00CC19CE">
      <w:pPr>
        <w:shd w:val="clear" w:color="auto" w:fill="FFFFFF"/>
        <w:ind w:firstLine="567"/>
        <w:jc w:val="both"/>
        <w:rPr>
          <w:rFonts w:ascii="Times New Roman" w:hAnsi="Times New Roman"/>
          <w:lang w:val="kk-KZ"/>
        </w:rPr>
      </w:pPr>
      <w:r w:rsidRPr="00384A6C">
        <w:rPr>
          <w:rFonts w:ascii="Times New Roman" w:hAnsi="Times New Roman"/>
          <w:noProof/>
          <w:lang w:val="kk-KZ"/>
        </w:rPr>
        <w:t>Қаржы менеджменті — бұл кәсіпкерлік кәсіпорындардың шаруашылық әрекетін қаржыландыру процесін ұтымды басқару жүйесі.</w:t>
      </w:r>
    </w:p>
    <w:p w:rsidR="00CC19CE" w:rsidRPr="00384A6C" w:rsidRDefault="00CC19CE" w:rsidP="00CC19CE">
      <w:pPr>
        <w:shd w:val="clear" w:color="auto" w:fill="FFFFFF"/>
        <w:ind w:firstLine="567"/>
        <w:jc w:val="both"/>
        <w:rPr>
          <w:rFonts w:ascii="Times New Roman" w:hAnsi="Times New Roman"/>
          <w:lang w:val="kk-KZ"/>
        </w:rPr>
      </w:pPr>
      <w:r w:rsidRPr="00384A6C">
        <w:rPr>
          <w:rFonts w:ascii="Times New Roman" w:hAnsi="Times New Roman"/>
          <w:noProof/>
          <w:lang w:val="kk-KZ"/>
        </w:rPr>
        <w:t xml:space="preserve">Қаржыны басқару — кәсіпорынды жалпы басқару жүйесінің ажыратылмайтын бөлігі. Қаржы менеджментін капиталды тиімді пайдалану </w:t>
      </w:r>
      <w:r w:rsidRPr="00384A6C">
        <w:rPr>
          <w:rFonts w:ascii="Times New Roman" w:hAnsi="Times New Roman"/>
          <w:noProof/>
          <w:lang w:val="kk-KZ"/>
        </w:rPr>
        <w:lastRenderedPageBreak/>
        <w:t>және барынша пайда алу мақсатында қаржы ағымын басқаруды ұйымдастырумен анықтауға болады. Қаржы менеджменті жұмыс істеу процесінде қаржы тетігіне сүйенеді.</w:t>
      </w:r>
    </w:p>
    <w:p w:rsidR="00CC19CE" w:rsidRPr="00384A6C" w:rsidRDefault="00CC19CE" w:rsidP="00CC19CE">
      <w:pPr>
        <w:shd w:val="clear" w:color="auto" w:fill="FFFFFF"/>
        <w:ind w:firstLine="567"/>
        <w:jc w:val="both"/>
        <w:rPr>
          <w:rFonts w:ascii="Times New Roman" w:hAnsi="Times New Roman"/>
          <w:noProof/>
          <w:lang w:val="kk-KZ"/>
        </w:rPr>
      </w:pPr>
      <w:r w:rsidRPr="00384A6C">
        <w:rPr>
          <w:rFonts w:ascii="Times New Roman" w:hAnsi="Times New Roman"/>
          <w:noProof/>
          <w:lang w:val="kk-KZ"/>
        </w:rPr>
        <w:t>Кәсіпорынның қаржысын басқару қаржы тетігінің көмегімен орындалады, ол басқарушы және басқарылушы екі қосалқы жүйеден құралады. (Сурет 1)</w:t>
      </w:r>
    </w:p>
    <w:p w:rsidR="00CC19CE" w:rsidRPr="00384A6C" w:rsidRDefault="00CC19CE" w:rsidP="00CC19CE">
      <w:pPr>
        <w:shd w:val="clear" w:color="auto" w:fill="FFFFFF"/>
        <w:jc w:val="center"/>
        <w:rPr>
          <w:rFonts w:ascii="Times New Roman" w:hAnsi="Times New Roman"/>
          <w:snapToGrid w:val="0"/>
          <w:lang w:val="kk-KZ"/>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0"/>
      </w:tblGrid>
      <w:tr w:rsidR="00CC19CE" w:rsidRPr="005B5154" w:rsidTr="0098544C">
        <w:trPr>
          <w:trHeight w:val="419"/>
        </w:trPr>
        <w:tc>
          <w:tcPr>
            <w:tcW w:w="5070" w:type="dxa"/>
          </w:tcPr>
          <w:p w:rsidR="001354E0" w:rsidRPr="00384A6C" w:rsidRDefault="00CC19CE" w:rsidP="00FD2DAA">
            <w:pPr>
              <w:shd w:val="clear" w:color="auto" w:fill="FFFFFF"/>
              <w:jc w:val="center"/>
              <w:rPr>
                <w:rFonts w:ascii="Times New Roman" w:hAnsi="Times New Roman"/>
                <w:lang w:val="kk-KZ"/>
              </w:rPr>
            </w:pPr>
            <w:r w:rsidRPr="00384A6C">
              <w:rPr>
                <w:rFonts w:ascii="Times New Roman" w:hAnsi="Times New Roman"/>
                <w:lang w:val="kk-KZ"/>
              </w:rPr>
              <w:t xml:space="preserve">Басқарушы қосалқы жүйе </w:t>
            </w:r>
          </w:p>
          <w:p w:rsidR="00CC19CE" w:rsidRPr="00384A6C" w:rsidRDefault="00CC19CE" w:rsidP="00FD2DAA">
            <w:pPr>
              <w:shd w:val="clear" w:color="auto" w:fill="FFFFFF"/>
              <w:jc w:val="center"/>
              <w:rPr>
                <w:rFonts w:ascii="Times New Roman" w:hAnsi="Times New Roman"/>
                <w:lang w:val="kk-KZ"/>
              </w:rPr>
            </w:pPr>
            <w:r w:rsidRPr="00384A6C">
              <w:rPr>
                <w:rFonts w:ascii="Times New Roman" w:hAnsi="Times New Roman"/>
                <w:lang w:val="kk-KZ"/>
              </w:rPr>
              <w:t>(басқару субъектісі)</w:t>
            </w:r>
          </w:p>
        </w:tc>
      </w:tr>
    </w:tbl>
    <w:p w:rsidR="00CC19CE" w:rsidRPr="00384A6C" w:rsidRDefault="00851AA5" w:rsidP="00FD2DAA">
      <w:pPr>
        <w:shd w:val="clear" w:color="auto" w:fill="FFFFFF"/>
        <w:rPr>
          <w:rFonts w:ascii="Times New Roman" w:hAnsi="Times New Roman"/>
          <w:noProof/>
          <w:lang w:val="kk-KZ"/>
        </w:rPr>
      </w:pPr>
      <w:r w:rsidRPr="00851AA5">
        <w:rPr>
          <w:rFonts w:ascii="Times New Roman" w:hAnsi="Times New Roman"/>
          <w:noProof/>
          <w:lang w:val="kk-KZ" w:eastAsia="kk-KZ"/>
        </w:rPr>
        <w:pict>
          <v:shapetype id="_x0000_t32" coordsize="21600,21600" o:spt="32" o:oned="t" path="m,l21600,21600e" filled="f">
            <v:path arrowok="t" fillok="f" o:connecttype="none"/>
            <o:lock v:ext="edit" shapetype="t"/>
          </v:shapetype>
          <v:shape id="_x0000_s1117" type="#_x0000_t32" style="position:absolute;margin-left:243.15pt;margin-top:-.15pt;width:0;height:17.25pt;z-index:251741184;mso-position-horizontal-relative:text;mso-position-vertical-relative:text" o:connectortype="straight">
            <v:stroke endarrow="block"/>
          </v:shape>
        </w:pic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0"/>
      </w:tblGrid>
      <w:tr w:rsidR="00CC19CE" w:rsidRPr="00384A6C" w:rsidTr="00182D86">
        <w:trPr>
          <w:trHeight w:val="360"/>
        </w:trPr>
        <w:tc>
          <w:tcPr>
            <w:tcW w:w="5040" w:type="dxa"/>
          </w:tcPr>
          <w:p w:rsidR="00CC19CE" w:rsidRPr="00384A6C" w:rsidRDefault="00CC19CE" w:rsidP="00FD2DAA">
            <w:pPr>
              <w:shd w:val="clear" w:color="auto" w:fill="FFFFFF"/>
              <w:rPr>
                <w:rFonts w:ascii="Times New Roman" w:hAnsi="Times New Roman"/>
                <w:noProof/>
                <w:lang w:val="kk-KZ"/>
              </w:rPr>
            </w:pPr>
            <w:r w:rsidRPr="00384A6C">
              <w:rPr>
                <w:rFonts w:ascii="Times New Roman" w:hAnsi="Times New Roman"/>
                <w:noProof/>
                <w:lang w:val="kk-KZ"/>
              </w:rPr>
              <w:t>Қаржы қызметі және оның бөлімшелері</w:t>
            </w:r>
          </w:p>
          <w:p w:rsidR="00CC19CE" w:rsidRPr="00384A6C" w:rsidRDefault="00CC19CE" w:rsidP="00FD2DAA">
            <w:pPr>
              <w:shd w:val="clear" w:color="auto" w:fill="FFFFFF"/>
              <w:rPr>
                <w:rFonts w:ascii="Times New Roman" w:hAnsi="Times New Roman"/>
                <w:noProof/>
                <w:lang w:val="kk-KZ"/>
              </w:rPr>
            </w:pPr>
          </w:p>
        </w:tc>
      </w:tr>
    </w:tbl>
    <w:p w:rsidR="00CC19CE" w:rsidRPr="00384A6C" w:rsidRDefault="00851AA5" w:rsidP="00FD2DAA">
      <w:pPr>
        <w:shd w:val="clear" w:color="auto" w:fill="FFFFFF"/>
        <w:rPr>
          <w:rFonts w:ascii="Times New Roman" w:hAnsi="Times New Roman"/>
          <w:noProof/>
          <w:lang w:val="kk-KZ"/>
        </w:rPr>
      </w:pPr>
      <w:r w:rsidRPr="00851AA5">
        <w:rPr>
          <w:rFonts w:ascii="Times New Roman" w:hAnsi="Times New Roman"/>
          <w:noProof/>
          <w:lang w:val="kk-KZ" w:eastAsia="kk-KZ"/>
        </w:rPr>
        <w:pict>
          <v:shape id="_x0000_s1118" type="#_x0000_t32" style="position:absolute;margin-left:243.15pt;margin-top:.05pt;width:0;height:15.75pt;z-index:251742208;mso-position-horizontal-relative:text;mso-position-vertical-relative:text" o:connectortype="straight">
            <v:stroke endarrow="block"/>
          </v:shape>
        </w:pic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0"/>
      </w:tblGrid>
      <w:tr w:rsidR="00CC19CE" w:rsidRPr="005B5154" w:rsidTr="00182D86">
        <w:trPr>
          <w:trHeight w:val="180"/>
        </w:trPr>
        <w:tc>
          <w:tcPr>
            <w:tcW w:w="7200" w:type="dxa"/>
          </w:tcPr>
          <w:p w:rsidR="00CC19CE" w:rsidRPr="00384A6C" w:rsidRDefault="00CC19CE" w:rsidP="00FD2DAA">
            <w:pPr>
              <w:shd w:val="clear" w:color="auto" w:fill="FFFFFF"/>
              <w:jc w:val="center"/>
              <w:rPr>
                <w:rFonts w:ascii="Times New Roman" w:hAnsi="Times New Roman"/>
                <w:noProof/>
                <w:lang w:val="kk-KZ"/>
              </w:rPr>
            </w:pPr>
            <w:r w:rsidRPr="00384A6C">
              <w:rPr>
                <w:rFonts w:ascii="Times New Roman" w:hAnsi="Times New Roman"/>
                <w:noProof/>
                <w:lang w:val="kk-KZ"/>
              </w:rPr>
              <w:t>Басқарылушы қосалқы жүйе (басқару объектісі)</w:t>
            </w:r>
          </w:p>
          <w:p w:rsidR="00CC19CE" w:rsidRPr="00384A6C" w:rsidRDefault="00CC19CE" w:rsidP="00FD2DAA">
            <w:pPr>
              <w:shd w:val="clear" w:color="auto" w:fill="FFFFFF"/>
              <w:jc w:val="center"/>
              <w:rPr>
                <w:rFonts w:ascii="Times New Roman" w:hAnsi="Times New Roman"/>
                <w:noProof/>
                <w:lang w:val="kk-KZ"/>
              </w:rPr>
            </w:pPr>
          </w:p>
        </w:tc>
      </w:tr>
    </w:tbl>
    <w:p w:rsidR="00CC19CE" w:rsidRPr="00384A6C" w:rsidRDefault="00851AA5" w:rsidP="00FD2DAA">
      <w:pPr>
        <w:shd w:val="clear" w:color="auto" w:fill="FFFFFF"/>
        <w:jc w:val="center"/>
        <w:rPr>
          <w:rFonts w:ascii="Times New Roman" w:hAnsi="Times New Roman"/>
          <w:noProof/>
          <w:lang w:val="kk-KZ"/>
        </w:rPr>
      </w:pPr>
      <w:r w:rsidRPr="00851AA5">
        <w:rPr>
          <w:rFonts w:ascii="Times New Roman" w:hAnsi="Times New Roman"/>
          <w:noProof/>
          <w:lang w:val="kk-KZ" w:eastAsia="kk-KZ"/>
        </w:rPr>
        <w:pict>
          <v:shape id="_x0000_s1124" type="#_x0000_t32" style="position:absolute;left:0;text-align:left;margin-left:179.55pt;margin-top:.25pt;width:0;height:15.75pt;z-index:251747328;mso-position-horizontal-relative:text;mso-position-vertical-relative:text" o:connectortype="straight">
            <v:stroke endarrow="block"/>
          </v:shape>
        </w:pict>
      </w:r>
      <w:r w:rsidRPr="00851AA5">
        <w:rPr>
          <w:rFonts w:ascii="Times New Roman" w:hAnsi="Times New Roman"/>
          <w:noProof/>
          <w:lang w:val="kk-KZ" w:eastAsia="kk-KZ"/>
        </w:rPr>
        <w:pict>
          <v:shape id="_x0000_s1123" type="#_x0000_t32" style="position:absolute;left:0;text-align:left;margin-left:412.8pt;margin-top:.25pt;width:.75pt;height:15.75pt;z-index:251746304;mso-position-horizontal-relative:text;mso-position-vertical-relative:text" o:connectortype="straight">
            <v:stroke endarrow="block"/>
          </v:shape>
        </w:pict>
      </w:r>
      <w:r w:rsidRPr="00851AA5">
        <w:rPr>
          <w:rFonts w:ascii="Times New Roman" w:hAnsi="Times New Roman"/>
          <w:noProof/>
          <w:lang w:val="kk-KZ" w:eastAsia="kk-KZ"/>
        </w:rPr>
        <w:pict>
          <v:shape id="_x0000_s1122" type="#_x0000_t32" style="position:absolute;left:0;text-align:left;margin-left:313.05pt;margin-top:.25pt;width:.75pt;height:15.75pt;z-index:251745280;mso-position-horizontal-relative:text;mso-position-vertical-relative:text" o:connectortype="straight">
            <v:stroke endarrow="block"/>
          </v:shape>
        </w:pict>
      </w:r>
      <w:r w:rsidRPr="00851AA5">
        <w:rPr>
          <w:rFonts w:ascii="Times New Roman" w:hAnsi="Times New Roman"/>
          <w:noProof/>
          <w:lang w:val="kk-KZ" w:eastAsia="kk-KZ"/>
        </w:rPr>
        <w:pict>
          <v:shape id="_x0000_s1120" type="#_x0000_t32" style="position:absolute;left:0;text-align:left;margin-left:79.8pt;margin-top:.25pt;width:.75pt;height:15.75pt;z-index:251743232;mso-position-horizontal-relative:text;mso-position-vertical-relative:text" o:connectortype="straight">
            <v:stroke endarrow="block"/>
          </v:shape>
        </w:pict>
      </w:r>
    </w:p>
    <w:tbl>
      <w:tblPr>
        <w:tblW w:w="0" w:type="auto"/>
        <w:jc w:val="center"/>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9"/>
        <w:gridCol w:w="425"/>
        <w:gridCol w:w="2215"/>
        <w:gridCol w:w="478"/>
        <w:gridCol w:w="2042"/>
        <w:gridCol w:w="320"/>
        <w:gridCol w:w="1891"/>
      </w:tblGrid>
      <w:tr w:rsidR="00CC19CE" w:rsidRPr="00384A6C" w:rsidTr="001354E0">
        <w:trPr>
          <w:trHeight w:val="540"/>
          <w:jc w:val="center"/>
        </w:trPr>
        <w:tc>
          <w:tcPr>
            <w:tcW w:w="1899" w:type="dxa"/>
          </w:tcPr>
          <w:p w:rsidR="00CC19CE" w:rsidRPr="00384A6C" w:rsidRDefault="00CC19CE" w:rsidP="00FD2DAA">
            <w:pPr>
              <w:shd w:val="clear" w:color="auto" w:fill="FFFFFF"/>
              <w:jc w:val="center"/>
              <w:rPr>
                <w:rFonts w:ascii="Times New Roman" w:hAnsi="Times New Roman"/>
                <w:lang w:val="kk-KZ"/>
              </w:rPr>
            </w:pPr>
            <w:r w:rsidRPr="00384A6C">
              <w:rPr>
                <w:rFonts w:ascii="Times New Roman" w:hAnsi="Times New Roman"/>
                <w:lang w:val="kk-KZ"/>
              </w:rPr>
              <w:t>Қаржы қатынасы</w:t>
            </w:r>
          </w:p>
        </w:tc>
        <w:tc>
          <w:tcPr>
            <w:tcW w:w="425" w:type="dxa"/>
            <w:tcBorders>
              <w:top w:val="nil"/>
              <w:bottom w:val="nil"/>
            </w:tcBorders>
            <w:shd w:val="clear" w:color="auto" w:fill="auto"/>
          </w:tcPr>
          <w:p w:rsidR="00CC19CE" w:rsidRPr="00384A6C" w:rsidRDefault="00CC19CE" w:rsidP="00FD2DAA">
            <w:pPr>
              <w:rPr>
                <w:rFonts w:ascii="Times New Roman" w:hAnsi="Times New Roman"/>
                <w:lang w:val="kk-KZ"/>
              </w:rPr>
            </w:pPr>
          </w:p>
        </w:tc>
        <w:tc>
          <w:tcPr>
            <w:tcW w:w="2215" w:type="dxa"/>
            <w:shd w:val="clear" w:color="auto" w:fill="auto"/>
          </w:tcPr>
          <w:p w:rsidR="00CC19CE" w:rsidRPr="00384A6C" w:rsidRDefault="00CC19CE" w:rsidP="00FD2DAA">
            <w:pPr>
              <w:jc w:val="center"/>
              <w:rPr>
                <w:rFonts w:ascii="Times New Roman" w:hAnsi="Times New Roman"/>
                <w:lang w:val="kk-KZ"/>
              </w:rPr>
            </w:pPr>
            <w:r w:rsidRPr="00384A6C">
              <w:rPr>
                <w:rFonts w:ascii="Times New Roman" w:hAnsi="Times New Roman"/>
                <w:lang w:val="kk-KZ"/>
              </w:rPr>
              <w:t>Қаржы ресурстарының көзі</w:t>
            </w:r>
          </w:p>
        </w:tc>
        <w:tc>
          <w:tcPr>
            <w:tcW w:w="478" w:type="dxa"/>
            <w:tcBorders>
              <w:top w:val="nil"/>
              <w:bottom w:val="nil"/>
            </w:tcBorders>
            <w:shd w:val="clear" w:color="auto" w:fill="auto"/>
          </w:tcPr>
          <w:p w:rsidR="00CC19CE" w:rsidRPr="00384A6C" w:rsidRDefault="00CC19CE" w:rsidP="00FD2DAA">
            <w:pPr>
              <w:rPr>
                <w:rFonts w:ascii="Times New Roman" w:hAnsi="Times New Roman"/>
                <w:lang w:val="kk-KZ"/>
              </w:rPr>
            </w:pPr>
          </w:p>
        </w:tc>
        <w:tc>
          <w:tcPr>
            <w:tcW w:w="2042" w:type="dxa"/>
            <w:shd w:val="clear" w:color="auto" w:fill="auto"/>
          </w:tcPr>
          <w:p w:rsidR="00CC19CE" w:rsidRPr="00384A6C" w:rsidRDefault="00CC19CE" w:rsidP="00FD2DAA">
            <w:pPr>
              <w:jc w:val="center"/>
              <w:rPr>
                <w:rFonts w:ascii="Times New Roman" w:hAnsi="Times New Roman"/>
                <w:lang w:val="kk-KZ"/>
              </w:rPr>
            </w:pPr>
            <w:r w:rsidRPr="00384A6C">
              <w:rPr>
                <w:rFonts w:ascii="Times New Roman" w:hAnsi="Times New Roman"/>
                <w:lang w:val="kk-KZ"/>
              </w:rPr>
              <w:t>Қаржы ресурстары</w:t>
            </w:r>
          </w:p>
        </w:tc>
        <w:tc>
          <w:tcPr>
            <w:tcW w:w="320" w:type="dxa"/>
            <w:tcBorders>
              <w:top w:val="nil"/>
              <w:bottom w:val="nil"/>
            </w:tcBorders>
            <w:shd w:val="clear" w:color="auto" w:fill="auto"/>
          </w:tcPr>
          <w:p w:rsidR="00CC19CE" w:rsidRPr="00384A6C" w:rsidRDefault="00CC19CE" w:rsidP="00FD2DAA">
            <w:pPr>
              <w:rPr>
                <w:rFonts w:ascii="Times New Roman" w:hAnsi="Times New Roman"/>
                <w:lang w:val="kk-KZ"/>
              </w:rPr>
            </w:pPr>
          </w:p>
        </w:tc>
        <w:tc>
          <w:tcPr>
            <w:tcW w:w="1891" w:type="dxa"/>
            <w:shd w:val="clear" w:color="auto" w:fill="auto"/>
          </w:tcPr>
          <w:p w:rsidR="00CC19CE" w:rsidRPr="00384A6C" w:rsidRDefault="00CC19CE" w:rsidP="00FD2DAA">
            <w:pPr>
              <w:jc w:val="center"/>
              <w:rPr>
                <w:rFonts w:ascii="Times New Roman" w:hAnsi="Times New Roman"/>
                <w:lang w:val="kk-KZ"/>
              </w:rPr>
            </w:pPr>
            <w:r w:rsidRPr="00384A6C">
              <w:rPr>
                <w:rFonts w:ascii="Times New Roman" w:hAnsi="Times New Roman"/>
                <w:lang w:val="kk-KZ"/>
              </w:rPr>
              <w:t>Ақша айналымы</w:t>
            </w:r>
          </w:p>
        </w:tc>
      </w:tr>
    </w:tbl>
    <w:p w:rsidR="00CC19CE" w:rsidRPr="00384A6C" w:rsidRDefault="00CC19CE" w:rsidP="00FD2DAA">
      <w:pPr>
        <w:shd w:val="clear" w:color="auto" w:fill="FFFFFF"/>
        <w:jc w:val="center"/>
        <w:rPr>
          <w:rFonts w:ascii="Times New Roman" w:hAnsi="Times New Roman"/>
          <w:snapToGrid w:val="0"/>
          <w:lang w:val="kk-KZ"/>
        </w:rPr>
      </w:pPr>
    </w:p>
    <w:p w:rsidR="00CC19CE" w:rsidRPr="00384A6C" w:rsidRDefault="00CC19CE" w:rsidP="00FD2DAA">
      <w:pPr>
        <w:shd w:val="clear" w:color="auto" w:fill="FFFFFF"/>
        <w:jc w:val="center"/>
        <w:rPr>
          <w:rFonts w:ascii="Times New Roman" w:hAnsi="Times New Roman"/>
          <w:snapToGrid w:val="0"/>
          <w:lang w:val="kk-KZ"/>
        </w:rPr>
      </w:pPr>
      <w:r w:rsidRPr="00384A6C">
        <w:rPr>
          <w:rFonts w:ascii="Times New Roman" w:hAnsi="Times New Roman"/>
          <w:snapToGrid w:val="0"/>
          <w:lang w:val="kk-KZ"/>
        </w:rPr>
        <w:t>Сурет 1. Кәсіпорынның қаржы тетігінің негізгі қосалқы жүйесі</w:t>
      </w:r>
    </w:p>
    <w:p w:rsidR="00CC19CE" w:rsidRPr="00384A6C" w:rsidRDefault="00CC19CE" w:rsidP="00CC19CE">
      <w:pPr>
        <w:shd w:val="clear" w:color="auto" w:fill="FFFFFF"/>
        <w:jc w:val="both"/>
        <w:rPr>
          <w:rFonts w:ascii="Times New Roman" w:hAnsi="Times New Roman"/>
          <w:noProof/>
          <w:lang w:val="kk-KZ"/>
        </w:rPr>
      </w:pPr>
    </w:p>
    <w:p w:rsidR="00CC19CE" w:rsidRPr="00384A6C" w:rsidRDefault="00CC19CE" w:rsidP="008C17F6">
      <w:pPr>
        <w:shd w:val="clear" w:color="auto" w:fill="FFFFFF"/>
        <w:ind w:firstLine="567"/>
        <w:jc w:val="both"/>
        <w:rPr>
          <w:rFonts w:ascii="Times New Roman" w:hAnsi="Times New Roman"/>
          <w:lang w:val="kk-KZ"/>
        </w:rPr>
      </w:pPr>
      <w:r w:rsidRPr="00384A6C">
        <w:rPr>
          <w:rFonts w:ascii="Times New Roman" w:hAnsi="Times New Roman"/>
          <w:noProof/>
          <w:lang w:val="kk-KZ"/>
        </w:rPr>
        <w:t>Басқару субъектісі болып, яғни қаржы менеджментінің қосалқы жүйесі қаржы қызметі, оның бөлімдері және қаржы менеджері саналады. Қаржы менеджментінің негізгі басқару объектісі болып кәсіпорынның ақша айналымы саналады. Кәсіпорынның қаржы тетігі бұл қаржы құралдары, қаржы әдістері арқылы кәсіпорынның қаржы қатынасын басқару жүйесі. Сонымен қаржы тетігінің негізгі элементтері: қаржыны басқару объектісі ретіндегі қаржы қатынасы, қаржы әдістері, қаржы құралдары, қаржыны басқаруды ақпараттармен және құқықпен қамтамасыз етуі(сурет 2).</w:t>
      </w:r>
    </w:p>
    <w:p w:rsidR="00CC19CE" w:rsidRPr="00384A6C" w:rsidRDefault="00CC19CE" w:rsidP="008C17F6">
      <w:pPr>
        <w:shd w:val="clear" w:color="auto" w:fill="FFFFFF"/>
        <w:ind w:firstLine="567"/>
        <w:jc w:val="both"/>
        <w:rPr>
          <w:rFonts w:ascii="Times New Roman" w:hAnsi="Times New Roman"/>
          <w:lang w:val="kk-KZ"/>
        </w:rPr>
      </w:pPr>
      <w:r w:rsidRPr="00384A6C">
        <w:rPr>
          <w:rFonts w:ascii="Times New Roman" w:hAnsi="Times New Roman"/>
          <w:noProof/>
          <w:lang w:val="kk-KZ"/>
        </w:rPr>
        <w:t>Кәсіпорын деңгейінде қаржы қатынасының қамтитындары:</w:t>
      </w:r>
    </w:p>
    <w:p w:rsidR="00CC19CE" w:rsidRPr="00384A6C" w:rsidRDefault="00CC19CE" w:rsidP="008C17F6">
      <w:pPr>
        <w:pStyle w:val="aa"/>
        <w:numPr>
          <w:ilvl w:val="0"/>
          <w:numId w:val="1"/>
        </w:numPr>
        <w:shd w:val="clear" w:color="auto" w:fill="FFFFFF"/>
        <w:tabs>
          <w:tab w:val="left" w:pos="851"/>
        </w:tabs>
        <w:ind w:left="0" w:firstLine="567"/>
        <w:jc w:val="both"/>
        <w:rPr>
          <w:rFonts w:ascii="Times New Roman" w:hAnsi="Times New Roman"/>
          <w:noProof/>
          <w:lang w:val="kk-KZ"/>
        </w:rPr>
      </w:pPr>
      <w:r w:rsidRPr="00384A6C">
        <w:rPr>
          <w:rFonts w:ascii="Times New Roman" w:hAnsi="Times New Roman"/>
          <w:noProof/>
          <w:lang w:val="kk-KZ"/>
        </w:rPr>
        <w:t>басқа кәсіпорындардан және мекемелерден шикізат, материалдар жеткізу, құрастырушы мүліктер, өнімдерді сату, қызмет көрсету қатынасы;</w:t>
      </w:r>
    </w:p>
    <w:p w:rsidR="00CC19CE" w:rsidRPr="00384A6C" w:rsidRDefault="00CC19CE" w:rsidP="008C17F6">
      <w:pPr>
        <w:pStyle w:val="aa"/>
        <w:numPr>
          <w:ilvl w:val="0"/>
          <w:numId w:val="1"/>
        </w:numPr>
        <w:shd w:val="clear" w:color="auto" w:fill="FFFFFF"/>
        <w:tabs>
          <w:tab w:val="left" w:pos="851"/>
        </w:tabs>
        <w:ind w:left="0" w:firstLine="567"/>
        <w:jc w:val="both"/>
        <w:rPr>
          <w:rFonts w:ascii="Times New Roman" w:hAnsi="Times New Roman"/>
          <w:lang w:val="kk-KZ"/>
        </w:rPr>
      </w:pPr>
      <w:r w:rsidRPr="00384A6C">
        <w:rPr>
          <w:rFonts w:ascii="Times New Roman" w:hAnsi="Times New Roman"/>
          <w:noProof/>
          <w:lang w:val="kk-KZ"/>
        </w:rPr>
        <w:t>есеп айырысуға банкілік қызмет көрсету, несиелерді алғанда және жапқанда, валютаны сатып алу және сатуда және басқадай операциялар жасауға банк жүйесімен қатынас;</w:t>
      </w:r>
    </w:p>
    <w:p w:rsidR="00CC19CE" w:rsidRPr="00384A6C" w:rsidRDefault="00CC19CE" w:rsidP="008C17F6">
      <w:pPr>
        <w:pStyle w:val="aa"/>
        <w:numPr>
          <w:ilvl w:val="0"/>
          <w:numId w:val="1"/>
        </w:numPr>
        <w:shd w:val="clear" w:color="auto" w:fill="FFFFFF"/>
        <w:tabs>
          <w:tab w:val="left" w:pos="851"/>
        </w:tabs>
        <w:ind w:left="0" w:firstLine="567"/>
        <w:jc w:val="both"/>
        <w:rPr>
          <w:rFonts w:ascii="Times New Roman" w:hAnsi="Times New Roman"/>
          <w:lang w:val="kk-KZ"/>
        </w:rPr>
      </w:pPr>
      <w:r w:rsidRPr="00384A6C">
        <w:rPr>
          <w:rFonts w:ascii="Times New Roman" w:hAnsi="Times New Roman"/>
          <w:noProof/>
          <w:lang w:val="kk-KZ"/>
        </w:rPr>
        <w:t>коммерциялық және қаржы тәуекелдіктерді сақтандыру жөніде сақтандыру компанияларымен және мекемелермен қатынас;</w:t>
      </w:r>
    </w:p>
    <w:p w:rsidR="00CC19CE" w:rsidRPr="00384A6C" w:rsidRDefault="00CC19CE" w:rsidP="008C17F6">
      <w:pPr>
        <w:pStyle w:val="aa"/>
        <w:numPr>
          <w:ilvl w:val="0"/>
          <w:numId w:val="1"/>
        </w:numPr>
        <w:shd w:val="clear" w:color="auto" w:fill="FFFFFF"/>
        <w:tabs>
          <w:tab w:val="left" w:pos="851"/>
        </w:tabs>
        <w:ind w:left="0" w:firstLine="567"/>
        <w:jc w:val="both"/>
        <w:rPr>
          <w:rFonts w:ascii="Times New Roman" w:hAnsi="Times New Roman"/>
          <w:lang w:val="kk-KZ"/>
        </w:rPr>
      </w:pPr>
      <w:r w:rsidRPr="00384A6C">
        <w:rPr>
          <w:rFonts w:ascii="Times New Roman" w:hAnsi="Times New Roman"/>
          <w:noProof/>
          <w:lang w:val="kk-KZ"/>
        </w:rPr>
        <w:t>өндірістік жөне қаржы активтері операцияларына байланысты тауарлар, шикізаттар және қор биржаларымен қатынас;</w:t>
      </w:r>
    </w:p>
    <w:p w:rsidR="00CC19CE" w:rsidRPr="00384A6C" w:rsidRDefault="00CC19CE" w:rsidP="008C17F6">
      <w:pPr>
        <w:pStyle w:val="aa"/>
        <w:numPr>
          <w:ilvl w:val="0"/>
          <w:numId w:val="1"/>
        </w:numPr>
        <w:shd w:val="clear" w:color="auto" w:fill="FFFFFF"/>
        <w:tabs>
          <w:tab w:val="left" w:pos="851"/>
        </w:tabs>
        <w:ind w:left="0" w:firstLine="567"/>
        <w:jc w:val="both"/>
        <w:rPr>
          <w:rFonts w:ascii="Times New Roman" w:hAnsi="Times New Roman"/>
        </w:rPr>
      </w:pPr>
      <w:r w:rsidRPr="00384A6C">
        <w:rPr>
          <w:rFonts w:ascii="Times New Roman" w:hAnsi="Times New Roman"/>
          <w:noProof/>
        </w:rPr>
        <w:t>инвестицияны орналастыру туралы инвестициялық институттарымен қатынас;</w:t>
      </w:r>
    </w:p>
    <w:p w:rsidR="00CC19CE" w:rsidRPr="00384A6C" w:rsidRDefault="00CC19CE" w:rsidP="008C17F6">
      <w:pPr>
        <w:pStyle w:val="aa"/>
        <w:numPr>
          <w:ilvl w:val="0"/>
          <w:numId w:val="1"/>
        </w:numPr>
        <w:shd w:val="clear" w:color="auto" w:fill="FFFFFF"/>
        <w:tabs>
          <w:tab w:val="left" w:pos="851"/>
        </w:tabs>
        <w:ind w:left="0" w:firstLine="567"/>
        <w:jc w:val="both"/>
        <w:rPr>
          <w:rFonts w:ascii="Times New Roman" w:hAnsi="Times New Roman"/>
        </w:rPr>
      </w:pPr>
      <w:r w:rsidRPr="00384A6C">
        <w:rPr>
          <w:rFonts w:ascii="Times New Roman" w:hAnsi="Times New Roman"/>
          <w:noProof/>
        </w:rPr>
        <w:t>кәсіпорын қызметкерлерімен қатынас;</w:t>
      </w:r>
    </w:p>
    <w:p w:rsidR="00CC19CE" w:rsidRPr="00384A6C" w:rsidRDefault="00CC19CE" w:rsidP="008C17F6">
      <w:pPr>
        <w:pStyle w:val="aa"/>
        <w:numPr>
          <w:ilvl w:val="0"/>
          <w:numId w:val="1"/>
        </w:numPr>
        <w:shd w:val="clear" w:color="auto" w:fill="FFFFFF"/>
        <w:tabs>
          <w:tab w:val="left" w:pos="851"/>
        </w:tabs>
        <w:ind w:left="0" w:firstLine="567"/>
        <w:jc w:val="both"/>
        <w:rPr>
          <w:rFonts w:ascii="Times New Roman" w:hAnsi="Times New Roman"/>
        </w:rPr>
      </w:pPr>
      <w:r w:rsidRPr="00384A6C">
        <w:rPr>
          <w:rFonts w:ascii="Times New Roman" w:hAnsi="Times New Roman"/>
          <w:noProof/>
        </w:rPr>
        <w:t>салық қызметімен қатынас;</w:t>
      </w:r>
    </w:p>
    <w:p w:rsidR="00CC19CE" w:rsidRPr="00384A6C" w:rsidRDefault="00CC19CE" w:rsidP="008C17F6">
      <w:pPr>
        <w:pStyle w:val="aa"/>
        <w:numPr>
          <w:ilvl w:val="0"/>
          <w:numId w:val="1"/>
        </w:numPr>
        <w:shd w:val="clear" w:color="auto" w:fill="FFFFFF"/>
        <w:tabs>
          <w:tab w:val="left" w:pos="851"/>
        </w:tabs>
        <w:ind w:left="0" w:firstLine="567"/>
        <w:jc w:val="both"/>
        <w:rPr>
          <w:rFonts w:ascii="Times New Roman" w:hAnsi="Times New Roman"/>
        </w:rPr>
      </w:pPr>
      <w:r w:rsidRPr="00384A6C">
        <w:rPr>
          <w:rFonts w:ascii="Times New Roman" w:hAnsi="Times New Roman"/>
          <w:noProof/>
        </w:rPr>
        <w:lastRenderedPageBreak/>
        <w:t>аудиттік фирмалармен және басқадай шаруашылық етуші субъектілермен қатынас.</w:t>
      </w:r>
    </w:p>
    <w:p w:rsidR="00AC3926" w:rsidRPr="00384A6C" w:rsidRDefault="00851AA5" w:rsidP="00734730">
      <w:r>
        <w:rPr>
          <w:noProof/>
        </w:rPr>
        <w:pict>
          <v:rect id="Прямоугольник 11" o:spid="_x0000_s1055" style="position:absolute;margin-left:160.8pt;margin-top:1.05pt;width:151.5pt;height:42.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" fillcolor="#a7bfde [1620]" strokecolor="#4579b8 [3044]">
            <v:fill color2="#e4ecf5 [500]" rotate="t" angle="180" colors="0 #a3c4ff;22938f #bfd5ff;1 #e5eeff" focus="100%" type="gradient"/>
            <v:shadow on="t" color="black" opacity="24903f" origin=",.5" offset="0,.55556mm"/>
            <v:textbox>
              <w:txbxContent>
                <w:p w:rsidR="007F5DE2" w:rsidRPr="00734730" w:rsidRDefault="007F5DE2" w:rsidP="00734730">
                  <w:pPr>
                    <w:jc w:val="center"/>
                    <w:rPr>
                      <w:rFonts w:ascii="Times New Roman" w:hAnsi="Times New Roman"/>
                      <w:lang w:val="kk-KZ"/>
                    </w:rPr>
                  </w:pPr>
                  <w:r w:rsidRPr="00734730">
                    <w:rPr>
                      <w:rFonts w:ascii="Times New Roman" w:hAnsi="Times New Roman"/>
                      <w:lang w:val="kk-KZ"/>
                    </w:rPr>
                    <w:t>Құқықпен қамтамасыз ету</w:t>
                  </w:r>
                </w:p>
              </w:txbxContent>
            </v:textbox>
          </v:rect>
        </w:pict>
      </w:r>
    </w:p>
    <w:p w:rsidR="00AC3926" w:rsidRPr="00384A6C" w:rsidRDefault="00AC3926" w:rsidP="00AC3926">
      <w:pPr>
        <w:shd w:val="clear" w:color="auto" w:fill="FFFFFF"/>
        <w:tabs>
          <w:tab w:val="left" w:pos="851"/>
        </w:tabs>
        <w:jc w:val="both"/>
        <w:rPr>
          <w:rFonts w:ascii="Times New Roman" w:hAnsi="Times New Roman"/>
        </w:rPr>
      </w:pPr>
    </w:p>
    <w:p w:rsidR="00AC3926"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line id="Прямая соединительная линия 93" o:spid="_x0000_s1054" style="position:absolute;left:0;text-align:left;z-index:251695104;visibility:visible" from="233.55pt,10.7pt" to="234.3pt,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" strokecolor="black [3040]"/>
        </w:pict>
      </w:r>
    </w:p>
    <w:p w:rsidR="00AC3926"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rect id="Прямоугольник 12" o:spid="_x0000_s1027" style="position:absolute;left:0;text-align:left;margin-left:10.1pt;margin-top:8.45pt;width:110.25pt;height:44.25pt;z-index:251666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" fillcolor="#a7bfde [1620]" strokecolor="#4579b8 [3044]">
            <v:fill color2="#e4ecf5 [500]" rotate="t" angle="180" colors="0 #a3c4ff;22938f #bfd5ff;1 #e5eeff" focus="100%" type="gradient"/>
            <v:shadow on="t" color="black" opacity="24903f" origin=",.5" offset="0,.55556mm"/>
            <v:textbox>
              <w:txbxContent>
                <w:p w:rsidR="007F5DE2" w:rsidRPr="00734730" w:rsidRDefault="007F5DE2" w:rsidP="00734730">
                  <w:pPr>
                    <w:jc w:val="center"/>
                    <w:rPr>
                      <w:rFonts w:ascii="Times New Roman" w:hAnsi="Times New Roman"/>
                      <w:lang w:val="kk-KZ"/>
                    </w:rPr>
                  </w:pPr>
                  <w:r w:rsidRPr="00734730">
                    <w:rPr>
                      <w:rFonts w:ascii="Times New Roman" w:hAnsi="Times New Roman"/>
                      <w:lang w:val="kk-KZ"/>
                    </w:rPr>
                    <w:t>Қаржы әдістері</w:t>
                  </w:r>
                </w:p>
              </w:txbxContent>
            </v:textbox>
          </v:rect>
        </w:pict>
      </w:r>
    </w:p>
    <w:p w:rsidR="00AC3926"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rect id="Прямоугольник 16" o:spid="_x0000_s1028" style="position:absolute;left:0;text-align:left;margin-left:332.6pt;margin-top:3.75pt;width:112.5pt;height:50.25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" fillcolor="#a7bfde [1620]" strokecolor="#4579b8 [3044]">
            <v:fill color2="#e4ecf5 [500]" rotate="t" angle="180" colors="0 #a3c4ff;22938f #bfd5ff;1 #e5eeff" focus="100%" type="gradient"/>
            <v:shadow on="t" color="black" opacity="24903f" origin=",.5" offset="0,.55556mm"/>
            <v:textbox>
              <w:txbxContent>
                <w:p w:rsidR="007F5DE2" w:rsidRPr="00734730" w:rsidRDefault="007F5DE2" w:rsidP="00734730">
                  <w:pPr>
                    <w:jc w:val="center"/>
                    <w:rPr>
                      <w:rFonts w:ascii="Times New Roman" w:hAnsi="Times New Roman"/>
                      <w:lang w:val="kk-KZ"/>
                    </w:rPr>
                  </w:pPr>
                  <w:r w:rsidRPr="00734730">
                    <w:rPr>
                      <w:rFonts w:ascii="Times New Roman" w:hAnsi="Times New Roman"/>
                      <w:lang w:val="kk-KZ"/>
                    </w:rPr>
                    <w:t>Қаржы қатынасы</w:t>
                  </w:r>
                </w:p>
                <w:p w:rsidR="007F5DE2" w:rsidRDefault="007F5DE2" w:rsidP="00734730">
                  <w:pPr>
                    <w:jc w:val="center"/>
                  </w:pPr>
                </w:p>
              </w:txbxContent>
            </v:textbox>
          </v:rect>
        </w:pict>
      </w:r>
      <w:r>
        <w:rPr>
          <w:rFonts w:ascii="Times New Roman" w:hAnsi="Times New Roman"/>
          <w:noProof/>
        </w:rPr>
        <w:pict>
          <v:line id="Прямая соединительная линия 21" o:spid="_x0000_s1053" style="position:absolute;left:0;text-align:left;z-index:251673600;visibility:visible" from="120.35pt,14.1pt" to="175.85pt,7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" strokecolor="black [3040]"/>
        </w:pict>
      </w:r>
    </w:p>
    <w:p w:rsidR="00AC3926"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line id="Прямая соединительная линия 26" o:spid="_x0000_s1052" style="position:absolute;left:0;text-align:left;flip:x;z-index:251676672;visibility:visible" from="299.6pt,10.75pt" to="332.6pt,6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" strokecolor="black [3040]"/>
        </w:pict>
      </w:r>
    </w:p>
    <w:p w:rsidR="00AC3926"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rect id="Прямоугольник 18" o:spid="_x0000_s1029" style="position:absolute;left:0;text-align:left;margin-left:175.8pt;margin-top:4.05pt;width:123.75pt;height:91.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" fillcolor="#a7bfde [1620]" strokecolor="#4579b8 [3044]">
            <v:fill color2="#e4ecf5 [500]" rotate="t" angle="180" colors="0 #a3c4ff;22938f #bfd5ff;1 #e5eeff" focus="100%" type="gradient"/>
            <v:shadow on="t" color="black" opacity="24903f" origin=",.5" offset="0,.55556mm"/>
            <v:textbox>
              <w:txbxContent>
                <w:p w:rsidR="007F5DE2" w:rsidRPr="00734730" w:rsidRDefault="007F5DE2" w:rsidP="00734730">
                  <w:pPr>
                    <w:jc w:val="center"/>
                    <w:rPr>
                      <w:rFonts w:ascii="Times New Roman" w:hAnsi="Times New Roman"/>
                      <w:lang w:val="kk-KZ"/>
                    </w:rPr>
                  </w:pPr>
                  <w:r w:rsidRPr="00734730">
                    <w:rPr>
                      <w:rFonts w:ascii="Times New Roman" w:hAnsi="Times New Roman"/>
                      <w:lang w:val="kk-KZ"/>
                    </w:rPr>
                    <w:t>Қаржы тетігінің эле</w:t>
                  </w:r>
                  <w:r>
                    <w:rPr>
                      <w:rFonts w:ascii="Times New Roman" w:hAnsi="Times New Roman"/>
                    </w:rPr>
                    <w:t>м</w:t>
                  </w:r>
                  <w:r w:rsidRPr="00734730">
                    <w:rPr>
                      <w:rFonts w:ascii="Times New Roman" w:hAnsi="Times New Roman"/>
                      <w:lang w:val="kk-KZ"/>
                    </w:rPr>
                    <w:t>енттері</w:t>
                  </w:r>
                </w:p>
              </w:txbxContent>
            </v:textbox>
          </v:rect>
        </w:pict>
      </w:r>
    </w:p>
    <w:p w:rsidR="00AC3926"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rect id="Прямоугольник 13" o:spid="_x0000_s1030" style="position:absolute;left:0;text-align:left;margin-left:10.1pt;margin-top:5.55pt;width:110.25pt;height:57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" fillcolor="#a7bfde [1620]" strokecolor="#4579b8 [3044]">
            <v:fill color2="#e4ecf5 [500]" rotate="t" angle="180" colors="0 #a3c4ff;22938f #bfd5ff;1 #e5eeff" focus="100%" type="gradient"/>
            <v:shadow on="t" color="black" opacity="24903f" origin=",.5" offset="0,.55556mm"/>
            <v:textbox>
              <w:txbxContent>
                <w:p w:rsidR="007F5DE2" w:rsidRPr="00734730" w:rsidRDefault="007F5DE2" w:rsidP="00734730">
                  <w:pPr>
                    <w:jc w:val="center"/>
                    <w:rPr>
                      <w:rFonts w:ascii="Times New Roman" w:hAnsi="Times New Roman"/>
                      <w:lang w:val="kk-KZ"/>
                    </w:rPr>
                  </w:pPr>
                  <w:r w:rsidRPr="00734730">
                    <w:rPr>
                      <w:rFonts w:ascii="Times New Roman" w:hAnsi="Times New Roman"/>
                      <w:lang w:val="kk-KZ"/>
                    </w:rPr>
                    <w:t>Ақпаратпен қаматамасызету</w:t>
                  </w:r>
                </w:p>
              </w:txbxContent>
            </v:textbox>
          </v:rect>
        </w:pict>
      </w:r>
    </w:p>
    <w:p w:rsidR="00AC3926"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line id="Прямая соединительная линия 23" o:spid="_x0000_s1051" style="position:absolute;left:0;text-align:left;z-index:251674624;visibility:visible" from="120.35pt,15.7pt" to="175.8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" strokecolor="black [3040]"/>
        </w:pict>
      </w:r>
    </w:p>
    <w:p w:rsidR="00734730"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line id="Прямая соединительная линия 29" o:spid="_x0000_s1050" style="position:absolute;left:0;text-align:left;flip:x y;z-index:251677696;visibility:visible" from="299.6pt,10.1pt" to="332.6pt,6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" strokecolor="black [3040]"/>
        </w:pict>
      </w:r>
      <w:r>
        <w:rPr>
          <w:rFonts w:ascii="Times New Roman" w:hAnsi="Times New Roman"/>
          <w:noProof/>
        </w:rPr>
        <w:pict>
          <v:line id="Прямая соединительная линия 25" o:spid="_x0000_s1049" style="position:absolute;left:0;text-align:left;flip:y;z-index:251675648;visibility:visible" from="120.35pt,10.1pt" to="175.85pt,6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" strokecolor="black [3040]"/>
        </w:pict>
      </w:r>
    </w:p>
    <w:p w:rsidR="00734730" w:rsidRPr="00384A6C" w:rsidRDefault="00734730" w:rsidP="00AC3926">
      <w:pPr>
        <w:shd w:val="clear" w:color="auto" w:fill="FFFFFF"/>
        <w:tabs>
          <w:tab w:val="left" w:pos="851"/>
        </w:tabs>
        <w:jc w:val="both"/>
        <w:rPr>
          <w:rFonts w:ascii="Times New Roman" w:hAnsi="Times New Roman"/>
        </w:rPr>
      </w:pPr>
    </w:p>
    <w:p w:rsidR="00734730" w:rsidRPr="00384A6C" w:rsidRDefault="00851AA5" w:rsidP="00AC3926">
      <w:pPr>
        <w:shd w:val="clear" w:color="auto" w:fill="FFFFFF"/>
        <w:tabs>
          <w:tab w:val="left" w:pos="851"/>
        </w:tabs>
        <w:jc w:val="both"/>
        <w:rPr>
          <w:rFonts w:ascii="Times New Roman" w:hAnsi="Times New Roman"/>
        </w:rPr>
      </w:pPr>
      <w:r>
        <w:rPr>
          <w:rFonts w:ascii="Times New Roman" w:hAnsi="Times New Roman"/>
          <w:noProof/>
        </w:rPr>
        <w:pict>
          <v:rect id="Прямоугольник 17" o:spid="_x0000_s1031" style="position:absolute;left:0;text-align:left;margin-left:332.6pt;margin-top:-.2pt;width:112.5pt;height:59.2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" fillcolor="#a7bfde [1620]" strokecolor="#4579b8 [3044]">
            <v:fill color2="#e4ecf5 [500]" rotate="t" angle="180" colors="0 #a3c4ff;22938f #bfd5ff;1 #e5eeff" focus="100%" type="gradient"/>
            <v:shadow on="t" color="black" opacity="24903f" origin=",.5" offset="0,.55556mm"/>
            <v:textbox>
              <w:txbxContent>
                <w:p w:rsidR="007F5DE2" w:rsidRPr="00734730" w:rsidRDefault="007F5DE2" w:rsidP="00734730">
                  <w:pPr>
                    <w:jc w:val="center"/>
                    <w:rPr>
                      <w:rFonts w:ascii="Times New Roman" w:hAnsi="Times New Roman"/>
                      <w:lang w:val="kk-KZ"/>
                    </w:rPr>
                  </w:pPr>
                  <w:r>
                    <w:rPr>
                      <w:rFonts w:ascii="Times New Roman" w:hAnsi="Times New Roman"/>
                      <w:lang w:val="kk-KZ"/>
                    </w:rPr>
                    <w:t>Қаржы көрсеткіштері</w:t>
                  </w:r>
                </w:p>
              </w:txbxContent>
            </v:textbox>
          </v:rect>
        </w:pict>
      </w:r>
      <w:r>
        <w:rPr>
          <w:rFonts w:ascii="Times New Roman" w:hAnsi="Times New Roman"/>
          <w:noProof/>
        </w:rPr>
        <w:pict>
          <v:rect id="Прямоугольник 15" o:spid="_x0000_s1032" style="position:absolute;left:0;text-align:left;margin-left:10.1pt;margin-top:11.05pt;width:110.25pt;height:48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" fillcolor="#a7bfde [1620]" strokecolor="#4579b8 [3044]">
            <v:fill color2="#e4ecf5 [500]" rotate="t" angle="180" colors="0 #a3c4ff;22938f #bfd5ff;1 #e5eeff" focus="100%" type="gradient"/>
            <v:shadow on="t" color="black" opacity="24903f" origin=",.5" offset="0,.55556mm"/>
            <v:textbox>
              <w:txbxContent>
                <w:p w:rsidR="007F5DE2" w:rsidRPr="00734730" w:rsidRDefault="007F5DE2" w:rsidP="00734730">
                  <w:pPr>
                    <w:jc w:val="center"/>
                    <w:rPr>
                      <w:rFonts w:ascii="Times New Roman" w:hAnsi="Times New Roman"/>
                      <w:lang w:val="kk-KZ"/>
                    </w:rPr>
                  </w:pPr>
                  <w:r w:rsidRPr="00734730">
                    <w:rPr>
                      <w:rFonts w:ascii="Times New Roman" w:hAnsi="Times New Roman"/>
                      <w:lang w:val="kk-KZ"/>
                    </w:rPr>
                    <w:t>Қаржы құралдары</w:t>
                  </w:r>
                </w:p>
              </w:txbxContent>
            </v:textbox>
          </v:rect>
        </w:pict>
      </w:r>
    </w:p>
    <w:p w:rsidR="00734730" w:rsidRPr="00384A6C" w:rsidRDefault="00734730" w:rsidP="00CC19CE">
      <w:pPr>
        <w:rPr>
          <w:noProof/>
        </w:rPr>
      </w:pPr>
    </w:p>
    <w:p w:rsidR="00734730" w:rsidRPr="00384A6C" w:rsidRDefault="00734730" w:rsidP="00CC19CE">
      <w:pPr>
        <w:rPr>
          <w:noProof/>
        </w:rPr>
      </w:pPr>
    </w:p>
    <w:p w:rsidR="00734730" w:rsidRPr="00384A6C" w:rsidRDefault="00734730" w:rsidP="00CC19CE">
      <w:pPr>
        <w:rPr>
          <w:noProof/>
        </w:rPr>
      </w:pPr>
    </w:p>
    <w:p w:rsidR="00CC19CE" w:rsidRPr="00384A6C" w:rsidRDefault="00734730" w:rsidP="00CC19CE">
      <w:pPr>
        <w:shd w:val="clear" w:color="auto" w:fill="FFFFFF"/>
        <w:jc w:val="center"/>
        <w:rPr>
          <w:rFonts w:ascii="Times New Roman" w:hAnsi="Times New Roman"/>
          <w:lang w:val="kk-KZ"/>
        </w:rPr>
      </w:pPr>
      <w:r w:rsidRPr="00384A6C">
        <w:rPr>
          <w:rFonts w:ascii="Times New Roman" w:hAnsi="Times New Roman"/>
          <w:noProof/>
          <w:spacing w:val="6"/>
          <w:lang w:val="kk-KZ"/>
        </w:rPr>
        <w:t xml:space="preserve">Сурет </w:t>
      </w:r>
      <w:r w:rsidRPr="00384A6C">
        <w:rPr>
          <w:rFonts w:ascii="Times New Roman" w:hAnsi="Times New Roman"/>
          <w:noProof/>
          <w:spacing w:val="6"/>
        </w:rPr>
        <w:t>2</w:t>
      </w:r>
      <w:r w:rsidR="00CC19CE" w:rsidRPr="00384A6C">
        <w:rPr>
          <w:rFonts w:ascii="Times New Roman" w:hAnsi="Times New Roman"/>
          <w:noProof/>
          <w:spacing w:val="6"/>
          <w:lang w:val="kk-KZ"/>
        </w:rPr>
        <w:t>.</w:t>
      </w:r>
      <w:r w:rsidR="00FE27CB" w:rsidRPr="00384A6C">
        <w:rPr>
          <w:rFonts w:ascii="Times New Roman" w:hAnsi="Times New Roman"/>
          <w:noProof/>
          <w:spacing w:val="6"/>
          <w:lang w:val="kk-KZ"/>
        </w:rPr>
        <w:t xml:space="preserve"> Кәсіпорынның қаржы тетігінің құ</w:t>
      </w:r>
      <w:r w:rsidR="00CC19CE" w:rsidRPr="00384A6C">
        <w:rPr>
          <w:rFonts w:ascii="Times New Roman" w:hAnsi="Times New Roman"/>
          <w:noProof/>
          <w:spacing w:val="6"/>
          <w:lang w:val="kk-KZ"/>
        </w:rPr>
        <w:t>рылымы</w:t>
      </w:r>
    </w:p>
    <w:p w:rsidR="00CC19CE" w:rsidRPr="00384A6C" w:rsidRDefault="00CC19CE" w:rsidP="00CC19CE">
      <w:pPr>
        <w:shd w:val="clear" w:color="auto" w:fill="FFFFFF"/>
        <w:jc w:val="both"/>
        <w:rPr>
          <w:rFonts w:ascii="Times New Roman" w:hAnsi="Times New Roman"/>
          <w:noProof/>
          <w:lang w:val="kk-KZ"/>
        </w:rPr>
      </w:pPr>
    </w:p>
    <w:p w:rsidR="00CC19CE" w:rsidRPr="00384A6C" w:rsidRDefault="00CC19CE" w:rsidP="00CC19CE">
      <w:pPr>
        <w:shd w:val="clear" w:color="auto" w:fill="FFFFFF"/>
        <w:ind w:firstLine="708"/>
        <w:jc w:val="both"/>
        <w:rPr>
          <w:rFonts w:ascii="Times New Roman" w:hAnsi="Times New Roman"/>
          <w:lang w:val="kk-KZ"/>
        </w:rPr>
      </w:pPr>
      <w:r w:rsidRPr="00384A6C">
        <w:rPr>
          <w:rFonts w:ascii="Times New Roman" w:hAnsi="Times New Roman"/>
          <w:noProof/>
          <w:lang w:val="kk-KZ"/>
        </w:rPr>
        <w:t>Барлық көрсетілген түрлерге ортақ болып есептелетіндер, олардың ақша түрінде көрсетілуі және жинақы төлемі мен ақша қаражаттарының түсуін көрсету. Жалпынамасына қарамай жоғарыда аталған қаржы қатынастарын төрт топқа, олардың екі тобын сыртқы және екі тобын — ішкі қаржы қатынасына біріктіруге болады.</w:t>
      </w:r>
    </w:p>
    <w:p w:rsidR="00CC19CE" w:rsidRPr="00384A6C" w:rsidRDefault="00CC19CE" w:rsidP="00AC2C87">
      <w:pPr>
        <w:shd w:val="clear" w:color="auto" w:fill="FFFFFF"/>
        <w:ind w:firstLine="567"/>
        <w:jc w:val="both"/>
        <w:rPr>
          <w:rFonts w:ascii="Times New Roman" w:hAnsi="Times New Roman"/>
          <w:lang w:val="kk-KZ"/>
        </w:rPr>
      </w:pPr>
      <w:r w:rsidRPr="00384A6C">
        <w:rPr>
          <w:rFonts w:ascii="Times New Roman" w:hAnsi="Times New Roman"/>
          <w:noProof/>
          <w:lang w:val="kk-KZ"/>
        </w:rPr>
        <w:t>Басқадай к</w:t>
      </w:r>
      <w:r w:rsidR="00AC2C87" w:rsidRPr="00384A6C">
        <w:rPr>
          <w:rFonts w:ascii="Times New Roman" w:hAnsi="Times New Roman"/>
          <w:noProof/>
          <w:lang w:val="kk-KZ"/>
        </w:rPr>
        <w:t>ә</w:t>
      </w:r>
      <w:r w:rsidRPr="00384A6C">
        <w:rPr>
          <w:rFonts w:ascii="Times New Roman" w:hAnsi="Times New Roman"/>
          <w:noProof/>
          <w:lang w:val="kk-KZ"/>
        </w:rPr>
        <w:t>сіпорындар және ұйымдармен қатынас. Бұл ақша төлеу көлемі жағынан ең ірі топ. Кәсіпорындар бір-бірімен дайын өнімдерді сатумен және шаруашылық әрекетке материал құндылығын алумен байланысты. Бұл топтың қаржы қатынасы бастапқы ролді атқарады, өйткені материалдық өндіріс саласында ұлттық табыс жасалынады, кәсіпорындар өнімдерді сатудан түсім және пайда алады. Бұл қатынастарды дұрыс ұйымдастыру өндіріс әрекетінің түпкі нәтижесіне тікелей әсер етеді.</w:t>
      </w:r>
    </w:p>
    <w:p w:rsidR="00CC19CE" w:rsidRPr="00384A6C" w:rsidRDefault="00CC19CE" w:rsidP="00AC2C87">
      <w:pPr>
        <w:shd w:val="clear" w:color="auto" w:fill="FFFFFF"/>
        <w:ind w:firstLine="567"/>
        <w:jc w:val="both"/>
        <w:rPr>
          <w:rFonts w:ascii="Times New Roman" w:hAnsi="Times New Roman"/>
          <w:lang w:val="kk-KZ"/>
        </w:rPr>
      </w:pPr>
      <w:r w:rsidRPr="00384A6C">
        <w:rPr>
          <w:rFonts w:ascii="Times New Roman" w:hAnsi="Times New Roman"/>
          <w:noProof/>
          <w:lang w:val="kk-KZ"/>
        </w:rPr>
        <w:t>Қаржы-несие жүйесімен қатынас әртүрлі болады. Алдыменен, бұл қатынас әртүрлі деңгейдегі бюджетпен және бюджеттен тыс қорлармен, салық төлемімен, сондай-ақ қаржы нарығы инфрақұрылымының мекемесімен байланысты. Кәсіпорынның ішкі қаржы қатынасы - бұл кәсіпорынның әртүрлі құрылымдағы бөлімдерінің арасындағы қатынас: дербес бөлімдер, цехтар, бригадалар, сондай-ақ, кәсіпорынның қызметкерлері жұмысшыларының қатынасы.</w:t>
      </w:r>
    </w:p>
    <w:p w:rsidR="00CC19CE" w:rsidRPr="00384A6C" w:rsidRDefault="00CC19CE" w:rsidP="00AC2C87">
      <w:pPr>
        <w:shd w:val="clear" w:color="auto" w:fill="FFFFFF"/>
        <w:ind w:firstLine="567"/>
        <w:jc w:val="both"/>
        <w:rPr>
          <w:rFonts w:ascii="Times New Roman" w:hAnsi="Times New Roman"/>
          <w:lang w:val="kk-KZ"/>
        </w:rPr>
      </w:pPr>
      <w:r w:rsidRPr="00384A6C">
        <w:rPr>
          <w:rFonts w:ascii="Times New Roman" w:hAnsi="Times New Roman"/>
          <w:noProof/>
          <w:lang w:val="kk-KZ"/>
        </w:rPr>
        <w:t>Фирмалардың ішкі бірлестіктерінің қаржы қатынасы: жоғарғы тұрған ұйымдармен қаржы қатынасына, холдинг жағдайындағы фирмалардың ара қатынасына бөлінеді. Қаржы қатынасындағы оларға ортақтығы, олардың кәсіпорынның өздері жасаған шаруашылық операцияларының нәтижесінде пайда болуында. Сондықтан кәсіпорынның қаржы жағдайы алдымен оның өндірістік-шаруашылығының күй-жайының сипатымен анықталады.</w:t>
      </w:r>
    </w:p>
    <w:p w:rsidR="00FE27CB" w:rsidRPr="00384A6C" w:rsidRDefault="00FE27CB" w:rsidP="00FE27CB">
      <w:pPr>
        <w:pStyle w:val="a9"/>
        <w:shd w:val="clear" w:color="auto" w:fill="FFFFFF"/>
        <w:spacing w:before="0" w:beforeAutospacing="0" w:after="0" w:afterAutospacing="0"/>
        <w:ind w:firstLine="567"/>
        <w:jc w:val="both"/>
        <w:rPr>
          <w:sz w:val="28"/>
          <w:szCs w:val="28"/>
          <w:lang w:val="kk-KZ"/>
        </w:rPr>
      </w:pPr>
      <w:r w:rsidRPr="00384A6C">
        <w:rPr>
          <w:bCs/>
          <w:sz w:val="28"/>
          <w:szCs w:val="28"/>
          <w:lang w:val="kk-KZ"/>
        </w:rPr>
        <w:lastRenderedPageBreak/>
        <w:t xml:space="preserve">Қаржылық менеджмент </w:t>
      </w:r>
      <w:r w:rsidRPr="00384A6C">
        <w:rPr>
          <w:sz w:val="28"/>
          <w:szCs w:val="28"/>
          <w:lang w:val="kk-KZ"/>
        </w:rPr>
        <w:t>– экономикалық ғылымда қаржы, басқару, есеп және талдау салаларындағы теорияны практикамен сәтті біріктіріп келе жатқан перспективті бағыт.</w:t>
      </w:r>
    </w:p>
    <w:p w:rsidR="00B66E1A" w:rsidRPr="00384A6C" w:rsidRDefault="00FE27CB" w:rsidP="00FE27CB">
      <w:pPr>
        <w:shd w:val="clear" w:color="auto" w:fill="FFFFFF"/>
        <w:ind w:firstLine="567"/>
        <w:jc w:val="both"/>
        <w:rPr>
          <w:rFonts w:ascii="Times New Roman" w:hAnsi="Times New Roman"/>
          <w:lang w:val="kk-KZ"/>
        </w:rPr>
      </w:pPr>
      <w:r w:rsidRPr="00384A6C">
        <w:rPr>
          <w:rFonts w:ascii="Times New Roman" w:hAnsi="Times New Roman"/>
          <w:lang w:val="kk-KZ"/>
        </w:rPr>
        <w:t>Қаржылық менеджмент іс жүзінде қолданбалы ғылымдарға жатады. Жалпы түрде қай ғылым болмасын консептуалдық негіздері, оның тақырыбы мен әдістерін тұжырымдау және теңестіру арқылы көрсетіледі.</w:t>
      </w:r>
    </w:p>
    <w:p w:rsidR="00FE27CB" w:rsidRPr="00384A6C" w:rsidRDefault="00FE27CB" w:rsidP="00FE27CB">
      <w:pPr>
        <w:pStyle w:val="a9"/>
        <w:shd w:val="clear" w:color="auto" w:fill="FFFFFF"/>
        <w:spacing w:before="0" w:beforeAutospacing="0" w:after="0" w:afterAutospacing="0"/>
        <w:jc w:val="both"/>
        <w:rPr>
          <w:sz w:val="28"/>
          <w:szCs w:val="28"/>
          <w:lang w:val="kk-KZ"/>
        </w:rPr>
      </w:pPr>
      <w:r w:rsidRPr="00384A6C">
        <w:rPr>
          <w:sz w:val="28"/>
          <w:szCs w:val="28"/>
          <w:lang w:val="kk-KZ"/>
        </w:rPr>
        <w:t>Кез-келген бизнес мынандай маңызды үш сұрақты қою және оған жауап беруден басталады:</w:t>
      </w:r>
    </w:p>
    <w:p w:rsidR="00FE27CB" w:rsidRPr="00384A6C" w:rsidRDefault="00FE27CB" w:rsidP="00E234F2">
      <w:pPr>
        <w:pStyle w:val="a9"/>
        <w:numPr>
          <w:ilvl w:val="0"/>
          <w:numId w:val="2"/>
        </w:numPr>
        <w:shd w:val="clear" w:color="auto" w:fill="FFFFFF"/>
        <w:spacing w:before="0" w:beforeAutospacing="0" w:after="0" w:afterAutospacing="0"/>
        <w:jc w:val="both"/>
        <w:rPr>
          <w:sz w:val="28"/>
          <w:szCs w:val="28"/>
          <w:lang w:val="kk-KZ"/>
        </w:rPr>
      </w:pPr>
      <w:r w:rsidRPr="00384A6C">
        <w:rPr>
          <w:sz w:val="28"/>
          <w:szCs w:val="28"/>
          <w:lang w:val="kk-KZ"/>
        </w:rPr>
        <w:t>Кәсіпорын өз мақсаты мен міндеттеріне жету үшін активтерінің мөлшері мен оңтайлы құрамы қандай болуы керек;</w:t>
      </w:r>
    </w:p>
    <w:p w:rsidR="00FE27CB" w:rsidRPr="00384A6C" w:rsidRDefault="00FE27CB" w:rsidP="00E234F2">
      <w:pPr>
        <w:pStyle w:val="a9"/>
        <w:numPr>
          <w:ilvl w:val="0"/>
          <w:numId w:val="2"/>
        </w:numPr>
        <w:shd w:val="clear" w:color="auto" w:fill="FFFFFF"/>
        <w:spacing w:before="0" w:beforeAutospacing="0" w:after="0" w:afterAutospacing="0"/>
        <w:jc w:val="both"/>
        <w:rPr>
          <w:sz w:val="28"/>
          <w:szCs w:val="28"/>
          <w:lang w:val="kk-KZ"/>
        </w:rPr>
      </w:pPr>
      <w:r w:rsidRPr="00384A6C">
        <w:rPr>
          <w:sz w:val="28"/>
          <w:szCs w:val="28"/>
          <w:lang w:val="kk-KZ"/>
        </w:rPr>
        <w:t>Қаржыландыру көздерін қайдан табуға болады және олардың оңтайлы құрамы қандай болуы керек;</w:t>
      </w:r>
    </w:p>
    <w:p w:rsidR="00FE27CB" w:rsidRPr="00384A6C" w:rsidRDefault="00FE27CB" w:rsidP="00E234F2">
      <w:pPr>
        <w:pStyle w:val="a9"/>
        <w:numPr>
          <w:ilvl w:val="0"/>
          <w:numId w:val="2"/>
        </w:numPr>
        <w:shd w:val="clear" w:color="auto" w:fill="FFFFFF"/>
        <w:spacing w:before="0" w:beforeAutospacing="0" w:after="0" w:afterAutospacing="0"/>
        <w:jc w:val="both"/>
        <w:rPr>
          <w:sz w:val="28"/>
          <w:szCs w:val="28"/>
          <w:lang w:val="kk-KZ"/>
        </w:rPr>
      </w:pPr>
      <w:r w:rsidRPr="00384A6C">
        <w:rPr>
          <w:sz w:val="28"/>
          <w:szCs w:val="28"/>
          <w:lang w:val="kk-KZ"/>
        </w:rPr>
        <w:t>Кәсіпорынның төлемқабілеттілігі мен қаржылық тұрақтылығын қамтамасыз ететін қаржы қызметін ағымдық кезеңде және болашақта басқаруды қалай ұйымдастыру керек.</w:t>
      </w:r>
    </w:p>
    <w:p w:rsidR="00FE27CB" w:rsidRPr="00384A6C" w:rsidRDefault="00FE27CB" w:rsidP="00FE27CB">
      <w:pPr>
        <w:pStyle w:val="a9"/>
        <w:shd w:val="clear" w:color="auto" w:fill="FFFFFF"/>
        <w:spacing w:before="0" w:beforeAutospacing="0" w:after="0" w:afterAutospacing="0"/>
        <w:ind w:firstLine="567"/>
        <w:jc w:val="both"/>
        <w:rPr>
          <w:sz w:val="28"/>
          <w:szCs w:val="28"/>
          <w:lang w:val="kk-KZ"/>
        </w:rPr>
      </w:pPr>
      <w:r w:rsidRPr="00384A6C">
        <w:rPr>
          <w:sz w:val="28"/>
          <w:szCs w:val="28"/>
          <w:lang w:val="kk-KZ"/>
        </w:rPr>
        <w:t>Осы мәселелердің барлығы қаржы менеджментінің шеңберінде шешіледі.</w:t>
      </w:r>
    </w:p>
    <w:p w:rsidR="00FE27CB" w:rsidRPr="00384A6C" w:rsidRDefault="00FE27CB" w:rsidP="00FE27CB">
      <w:pPr>
        <w:ind w:firstLine="567"/>
        <w:jc w:val="both"/>
        <w:rPr>
          <w:rFonts w:ascii="Times New Roman" w:hAnsi="Times New Roman"/>
          <w:lang w:val="kk-KZ"/>
        </w:rPr>
      </w:pPr>
      <w:r w:rsidRPr="00384A6C">
        <w:rPr>
          <w:rFonts w:ascii="Times New Roman" w:hAnsi="Times New Roman"/>
          <w:lang w:val="kk-KZ"/>
        </w:rPr>
        <w:t xml:space="preserve">Қаржылық менеджмент кәсіпорынның қаржы ресурстарының қалыптасуын, пайдаланылуын және бөлінуін басқару процессі. Сонымен қатар ол қаржы ресурстары мен ақша айналымын басқару формаларының әдіс –тәсілдерінің жиынтығы. </w:t>
      </w:r>
    </w:p>
    <w:p w:rsidR="0041176C" w:rsidRPr="00384A6C" w:rsidRDefault="0041176C" w:rsidP="0041176C">
      <w:pPr>
        <w:pStyle w:val="aa"/>
        <w:rPr>
          <w:rFonts w:ascii="Times New Roman" w:hAnsi="Times New Roman"/>
          <w:lang w:val="kk-KZ"/>
        </w:rPr>
      </w:pPr>
      <w:r w:rsidRPr="00384A6C">
        <w:rPr>
          <w:rFonts w:ascii="Times New Roman" w:hAnsi="Times New Roman"/>
          <w:lang w:val="kk-KZ"/>
        </w:rPr>
        <w:t>Қаржылық менеджменттің міндеттері:</w:t>
      </w:r>
    </w:p>
    <w:p w:rsidR="0041176C" w:rsidRPr="00384A6C" w:rsidRDefault="0041176C" w:rsidP="00E234F2">
      <w:pPr>
        <w:numPr>
          <w:ilvl w:val="0"/>
          <w:numId w:val="3"/>
        </w:numPr>
        <w:tabs>
          <w:tab w:val="clear" w:pos="720"/>
          <w:tab w:val="left" w:pos="851"/>
        </w:tabs>
        <w:ind w:left="0" w:firstLine="567"/>
        <w:rPr>
          <w:rFonts w:ascii="Times New Roman" w:hAnsi="Times New Roman"/>
          <w:lang w:val="kk-KZ"/>
        </w:rPr>
      </w:pPr>
      <w:r w:rsidRPr="00384A6C">
        <w:rPr>
          <w:rFonts w:ascii="Times New Roman" w:hAnsi="Times New Roman"/>
          <w:lang w:val="kk-KZ"/>
        </w:rPr>
        <w:t>кәсіпорынның қаржы тұрақтылығын қамтамасыз ету;</w:t>
      </w:r>
    </w:p>
    <w:p w:rsidR="0041176C" w:rsidRPr="00384A6C" w:rsidRDefault="0041176C" w:rsidP="00E234F2">
      <w:pPr>
        <w:numPr>
          <w:ilvl w:val="0"/>
          <w:numId w:val="3"/>
        </w:numPr>
        <w:tabs>
          <w:tab w:val="clear" w:pos="720"/>
          <w:tab w:val="left" w:pos="851"/>
        </w:tabs>
        <w:ind w:left="0" w:firstLine="567"/>
        <w:rPr>
          <w:rFonts w:ascii="Times New Roman" w:hAnsi="Times New Roman"/>
          <w:lang w:val="kk-KZ"/>
        </w:rPr>
      </w:pPr>
      <w:r w:rsidRPr="00384A6C">
        <w:rPr>
          <w:rFonts w:ascii="Times New Roman" w:hAnsi="Times New Roman"/>
          <w:lang w:val="kk-KZ"/>
        </w:rPr>
        <w:t>ақша айналымын оптимизациялау, төлем қабілеттілікті арттыру;</w:t>
      </w:r>
    </w:p>
    <w:p w:rsidR="0041176C" w:rsidRPr="00384A6C" w:rsidRDefault="0041176C" w:rsidP="00E234F2">
      <w:pPr>
        <w:numPr>
          <w:ilvl w:val="0"/>
          <w:numId w:val="3"/>
        </w:numPr>
        <w:tabs>
          <w:tab w:val="clear" w:pos="720"/>
          <w:tab w:val="left" w:pos="851"/>
        </w:tabs>
        <w:ind w:left="0" w:firstLine="567"/>
        <w:rPr>
          <w:rFonts w:ascii="Times New Roman" w:hAnsi="Times New Roman"/>
        </w:rPr>
      </w:pPr>
      <w:r w:rsidRPr="00384A6C">
        <w:rPr>
          <w:rFonts w:ascii="Times New Roman" w:hAnsi="Times New Roman"/>
          <w:lang w:val="kk-KZ"/>
        </w:rPr>
        <w:t>кәсіпорын пайдасын көбейту;</w:t>
      </w:r>
    </w:p>
    <w:p w:rsidR="0041176C" w:rsidRPr="00384A6C" w:rsidRDefault="0041176C" w:rsidP="00E234F2">
      <w:pPr>
        <w:numPr>
          <w:ilvl w:val="0"/>
          <w:numId w:val="3"/>
        </w:numPr>
        <w:tabs>
          <w:tab w:val="clear" w:pos="720"/>
          <w:tab w:val="left" w:pos="851"/>
        </w:tabs>
        <w:ind w:left="0" w:firstLine="567"/>
        <w:rPr>
          <w:rFonts w:ascii="Times New Roman" w:hAnsi="Times New Roman"/>
        </w:rPr>
      </w:pPr>
      <w:r w:rsidRPr="00384A6C">
        <w:rPr>
          <w:rFonts w:ascii="Times New Roman" w:hAnsi="Times New Roman"/>
          <w:lang w:val="kk-KZ"/>
        </w:rPr>
        <w:t>кәсіпорын қызметіндегі қаржы тәуекелдерді төмендетуді қамтамасыз ету;</w:t>
      </w:r>
    </w:p>
    <w:p w:rsidR="0041176C" w:rsidRPr="00384A6C" w:rsidRDefault="0041176C" w:rsidP="00E234F2">
      <w:pPr>
        <w:numPr>
          <w:ilvl w:val="0"/>
          <w:numId w:val="3"/>
        </w:numPr>
        <w:tabs>
          <w:tab w:val="clear" w:pos="720"/>
          <w:tab w:val="left" w:pos="851"/>
        </w:tabs>
        <w:ind w:left="0" w:firstLine="567"/>
        <w:rPr>
          <w:rFonts w:ascii="Times New Roman" w:hAnsi="Times New Roman"/>
        </w:rPr>
      </w:pPr>
      <w:r w:rsidRPr="00384A6C">
        <w:rPr>
          <w:rFonts w:ascii="Times New Roman" w:hAnsi="Times New Roman"/>
          <w:lang w:val="kk-KZ"/>
        </w:rPr>
        <w:t>ақша ағынын тиімді басқару, айналымдағы активтердің өтімділігін арттыру.</w:t>
      </w:r>
    </w:p>
    <w:p w:rsidR="0041176C" w:rsidRPr="00384A6C" w:rsidRDefault="0041176C" w:rsidP="00120DB4">
      <w:pPr>
        <w:ind w:firstLine="567"/>
        <w:jc w:val="both"/>
        <w:rPr>
          <w:rFonts w:ascii="Times New Roman" w:hAnsi="Times New Roman"/>
          <w:lang w:val="kk-KZ"/>
        </w:rPr>
      </w:pPr>
      <w:r w:rsidRPr="00384A6C">
        <w:rPr>
          <w:rFonts w:ascii="Times New Roman" w:hAnsi="Times New Roman"/>
          <w:lang w:val="kk-KZ"/>
        </w:rPr>
        <w:t>Сонымен қаржы</w:t>
      </w:r>
      <w:r w:rsidR="00120DB4" w:rsidRPr="00384A6C">
        <w:rPr>
          <w:rFonts w:ascii="Times New Roman" w:hAnsi="Times New Roman"/>
          <w:lang w:val="kk-KZ"/>
        </w:rPr>
        <w:t>лық менеджмент</w:t>
      </w:r>
      <w:r w:rsidRPr="00384A6C">
        <w:rPr>
          <w:rFonts w:ascii="Times New Roman" w:hAnsi="Times New Roman"/>
          <w:lang w:val="kk-KZ"/>
        </w:rPr>
        <w:t xml:space="preserve"> кәсіпорынның тиімді қаржылық қызметін қамтамасыз ететін басқару жүйесінің элементі болып табылады.</w:t>
      </w:r>
    </w:p>
    <w:p w:rsidR="0041176C" w:rsidRDefault="0041176C" w:rsidP="00FE27CB">
      <w:pPr>
        <w:ind w:firstLine="567"/>
        <w:jc w:val="both"/>
        <w:rPr>
          <w:rFonts w:ascii="Times New Roman" w:hAnsi="Times New Roman"/>
          <w:lang w:val="kk-KZ"/>
        </w:rPr>
      </w:pPr>
    </w:p>
    <w:p w:rsidR="009B266C" w:rsidRPr="00384A6C" w:rsidRDefault="009B266C" w:rsidP="009B266C">
      <w:pPr>
        <w:ind w:firstLine="567"/>
        <w:jc w:val="both"/>
        <w:rPr>
          <w:rFonts w:ascii="Times New Roman" w:hAnsi="Times New Roman"/>
          <w:b/>
          <w:noProof/>
          <w:spacing w:val="2"/>
          <w:lang w:val="kk-KZ"/>
        </w:rPr>
      </w:pPr>
      <w:r w:rsidRPr="00384A6C">
        <w:rPr>
          <w:rFonts w:ascii="Times New Roman" w:hAnsi="Times New Roman"/>
          <w:b/>
          <w:noProof/>
          <w:spacing w:val="2"/>
          <w:lang w:val="kk-KZ"/>
        </w:rPr>
        <w:t>1.2. Қаржылық менеджменттің ұйымдастырылу принциптері және механизмі</w:t>
      </w:r>
    </w:p>
    <w:p w:rsidR="00FE27CB" w:rsidRPr="00384A6C" w:rsidRDefault="00FE27CB" w:rsidP="00FE27CB">
      <w:pPr>
        <w:shd w:val="clear" w:color="auto" w:fill="FFFFFF"/>
        <w:ind w:firstLine="567"/>
        <w:jc w:val="both"/>
        <w:rPr>
          <w:rFonts w:ascii="Times New Roman" w:hAnsi="Times New Roman"/>
          <w:lang w:val="kk-KZ"/>
        </w:rPr>
      </w:pP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Қаржылық менеджменттің қызметтерінің түрлерін келесідей тәртіп бойынша бір жүйеге келтіруге болады:</w:t>
      </w:r>
    </w:p>
    <w:p w:rsidR="008006E9" w:rsidRPr="00384A6C" w:rsidRDefault="008006E9" w:rsidP="00E234F2">
      <w:pPr>
        <w:numPr>
          <w:ilvl w:val="0"/>
          <w:numId w:val="4"/>
        </w:numPr>
        <w:shd w:val="clear" w:color="auto" w:fill="FFFFFF"/>
        <w:ind w:left="0" w:firstLine="567"/>
        <w:jc w:val="both"/>
        <w:rPr>
          <w:rFonts w:ascii="Times New Roman" w:hAnsi="Times New Roman"/>
          <w:lang w:val="kk-KZ"/>
        </w:rPr>
      </w:pPr>
      <w:r w:rsidRPr="00384A6C">
        <w:rPr>
          <w:rFonts w:ascii="Times New Roman" w:hAnsi="Times New Roman"/>
          <w:lang w:val="kk-KZ"/>
        </w:rPr>
        <w:t>жоспарлау – стратегиялық, оперативтік және ағымды қаржылық жоспарлауды, түрлі шараларға сметалар мен бюджеттер құруды қамтиды;</w:t>
      </w:r>
    </w:p>
    <w:p w:rsidR="008006E9" w:rsidRPr="00384A6C" w:rsidRDefault="008006E9" w:rsidP="00E234F2">
      <w:pPr>
        <w:numPr>
          <w:ilvl w:val="0"/>
          <w:numId w:val="4"/>
        </w:numPr>
        <w:shd w:val="clear" w:color="auto" w:fill="FFFFFF"/>
        <w:ind w:left="0" w:firstLine="567"/>
        <w:jc w:val="both"/>
        <w:rPr>
          <w:rFonts w:ascii="Times New Roman" w:hAnsi="Times New Roman"/>
          <w:lang w:val="kk-KZ"/>
        </w:rPr>
      </w:pPr>
      <w:r w:rsidRPr="00384A6C">
        <w:rPr>
          <w:rFonts w:ascii="Times New Roman" w:hAnsi="Times New Roman"/>
          <w:lang w:val="kk-KZ"/>
        </w:rPr>
        <w:t>баға саясатын анықтауға және өнімді сату жоспарын құруға қатысу;</w:t>
      </w:r>
    </w:p>
    <w:p w:rsidR="008006E9" w:rsidRPr="00384A6C" w:rsidRDefault="008006E9" w:rsidP="00E234F2">
      <w:pPr>
        <w:numPr>
          <w:ilvl w:val="0"/>
          <w:numId w:val="4"/>
        </w:numPr>
        <w:shd w:val="clear" w:color="auto" w:fill="FFFFFF"/>
        <w:ind w:left="0" w:firstLine="567"/>
        <w:jc w:val="both"/>
        <w:rPr>
          <w:rFonts w:ascii="Times New Roman" w:hAnsi="Times New Roman"/>
          <w:lang w:val="kk-KZ"/>
        </w:rPr>
      </w:pPr>
      <w:r w:rsidRPr="00384A6C">
        <w:rPr>
          <w:rFonts w:ascii="Times New Roman" w:hAnsi="Times New Roman"/>
          <w:lang w:val="kk-KZ"/>
        </w:rPr>
        <w:t>өзге кәсіпорындармен қосылу немесе бөліну нәтижесінде мүмкін болатын капитал құрылымының өзгеруін бағалау;</w:t>
      </w:r>
    </w:p>
    <w:p w:rsidR="008006E9" w:rsidRPr="00384A6C" w:rsidRDefault="008006E9" w:rsidP="00E234F2">
      <w:pPr>
        <w:numPr>
          <w:ilvl w:val="0"/>
          <w:numId w:val="4"/>
        </w:numPr>
        <w:shd w:val="clear" w:color="auto" w:fill="FFFFFF"/>
        <w:ind w:left="0" w:firstLine="567"/>
        <w:jc w:val="both"/>
        <w:rPr>
          <w:rFonts w:ascii="Times New Roman" w:hAnsi="Times New Roman"/>
          <w:lang w:val="kk-KZ"/>
        </w:rPr>
      </w:pPr>
      <w:r w:rsidRPr="00384A6C">
        <w:rPr>
          <w:rFonts w:ascii="Times New Roman" w:hAnsi="Times New Roman"/>
          <w:lang w:val="kk-KZ"/>
        </w:rPr>
        <w:t>қаржыландыру көздерімен қамтамасыз ету: қысқа және ұзақ мерзімді қаржыландырудың ішкі және сыртқы көздерін іздестіру; олардың оңтайлы құрылымын қалыптастыру;</w:t>
      </w:r>
    </w:p>
    <w:p w:rsidR="008006E9" w:rsidRPr="00384A6C" w:rsidRDefault="008006E9" w:rsidP="00E234F2">
      <w:pPr>
        <w:numPr>
          <w:ilvl w:val="0"/>
          <w:numId w:val="4"/>
        </w:numPr>
        <w:shd w:val="clear" w:color="auto" w:fill="FFFFFF"/>
        <w:ind w:left="0" w:firstLine="567"/>
        <w:jc w:val="both"/>
        <w:rPr>
          <w:rFonts w:ascii="Times New Roman" w:hAnsi="Times New Roman"/>
          <w:lang w:val="kk-KZ"/>
        </w:rPr>
      </w:pPr>
      <w:r w:rsidRPr="00384A6C">
        <w:rPr>
          <w:rFonts w:ascii="Times New Roman" w:hAnsi="Times New Roman"/>
          <w:lang w:val="kk-KZ"/>
        </w:rPr>
        <w:lastRenderedPageBreak/>
        <w:t>қаржы ресурстарын басқару: есеп шоттардағы және кассадағы ақша қаражаттарын басқару; құнды қағаздар қоржынын басқару; қарыз қаражаттарды басқару;</w:t>
      </w:r>
    </w:p>
    <w:p w:rsidR="008006E9" w:rsidRPr="00384A6C" w:rsidRDefault="008006E9" w:rsidP="00E234F2">
      <w:pPr>
        <w:numPr>
          <w:ilvl w:val="0"/>
          <w:numId w:val="4"/>
        </w:numPr>
        <w:shd w:val="clear" w:color="auto" w:fill="FFFFFF"/>
        <w:ind w:left="0" w:firstLine="567"/>
        <w:jc w:val="both"/>
        <w:rPr>
          <w:rFonts w:ascii="Times New Roman" w:hAnsi="Times New Roman"/>
          <w:lang w:val="kk-KZ"/>
        </w:rPr>
      </w:pPr>
      <w:r w:rsidRPr="00384A6C">
        <w:rPr>
          <w:rFonts w:ascii="Times New Roman" w:hAnsi="Times New Roman"/>
          <w:lang w:val="kk-KZ"/>
        </w:rPr>
        <w:t>қаржылық есеп, бақылау және талдау: есеп саясатын қалыптастыру; қаржылық есеп беру түріндегі ақпараттарды өңдеу және пайдаланушыларға ұсыну; қаржылық нәтижелерді талдау және сараптау; есептік көрсеткіштерді жоспарлық және стандарттық көрсеткіштермен салыстыру; кәсіпорын ішіндегі аудит.</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Аталған қызметтерді жүзеге асырудың нақты нысандары мен әдістері кәсіпорынның қаржылық саясатымен анықталады. Қаржылық саясат кәсіпорынның өз қызметін жүзеге асыру мақсатында қаржы ресурстарын басқару үшін қолданатын шаралардың жиынтығы болып табылады және келесідей элементтерді қамтиды:</w:t>
      </w:r>
    </w:p>
    <w:p w:rsidR="008006E9" w:rsidRPr="00384A6C" w:rsidRDefault="008006E9" w:rsidP="00E234F2">
      <w:pPr>
        <w:numPr>
          <w:ilvl w:val="0"/>
          <w:numId w:val="5"/>
        </w:numPr>
        <w:shd w:val="clear" w:color="auto" w:fill="FFFFFF"/>
        <w:ind w:left="0" w:firstLine="567"/>
        <w:jc w:val="both"/>
        <w:rPr>
          <w:rFonts w:ascii="Times New Roman" w:hAnsi="Times New Roman"/>
          <w:lang w:val="kk-KZ"/>
        </w:rPr>
      </w:pPr>
      <w:r w:rsidRPr="00384A6C">
        <w:rPr>
          <w:rFonts w:ascii="Times New Roman" w:hAnsi="Times New Roman"/>
          <w:lang w:val="kk-KZ"/>
        </w:rPr>
        <w:t>есеп саясаты;</w:t>
      </w:r>
    </w:p>
    <w:p w:rsidR="008006E9" w:rsidRPr="00384A6C" w:rsidRDefault="008006E9" w:rsidP="00E234F2">
      <w:pPr>
        <w:numPr>
          <w:ilvl w:val="0"/>
          <w:numId w:val="5"/>
        </w:numPr>
        <w:shd w:val="clear" w:color="auto" w:fill="FFFFFF"/>
        <w:ind w:left="0" w:firstLine="567"/>
        <w:jc w:val="both"/>
        <w:rPr>
          <w:rFonts w:ascii="Times New Roman" w:hAnsi="Times New Roman"/>
          <w:lang w:val="kk-KZ"/>
        </w:rPr>
      </w:pPr>
      <w:r w:rsidRPr="00384A6C">
        <w:rPr>
          <w:rFonts w:ascii="Times New Roman" w:hAnsi="Times New Roman"/>
          <w:lang w:val="kk-KZ"/>
        </w:rPr>
        <w:t>несие саясаты;</w:t>
      </w:r>
    </w:p>
    <w:p w:rsidR="008006E9" w:rsidRPr="00384A6C" w:rsidRDefault="008006E9" w:rsidP="00E234F2">
      <w:pPr>
        <w:numPr>
          <w:ilvl w:val="0"/>
          <w:numId w:val="5"/>
        </w:numPr>
        <w:shd w:val="clear" w:color="auto" w:fill="FFFFFF"/>
        <w:ind w:left="0" w:firstLine="567"/>
        <w:jc w:val="both"/>
        <w:rPr>
          <w:rFonts w:ascii="Times New Roman" w:hAnsi="Times New Roman"/>
          <w:lang w:val="kk-KZ"/>
        </w:rPr>
      </w:pPr>
      <w:r w:rsidRPr="00384A6C">
        <w:rPr>
          <w:rFonts w:ascii="Times New Roman" w:hAnsi="Times New Roman"/>
          <w:lang w:val="kk-KZ"/>
        </w:rPr>
        <w:t>инвестициялық саясат;</w:t>
      </w:r>
    </w:p>
    <w:p w:rsidR="008006E9" w:rsidRPr="00384A6C" w:rsidRDefault="008006E9" w:rsidP="00E234F2">
      <w:pPr>
        <w:numPr>
          <w:ilvl w:val="0"/>
          <w:numId w:val="5"/>
        </w:numPr>
        <w:shd w:val="clear" w:color="auto" w:fill="FFFFFF"/>
        <w:ind w:left="0" w:firstLine="567"/>
        <w:jc w:val="both"/>
        <w:rPr>
          <w:rFonts w:ascii="Times New Roman" w:hAnsi="Times New Roman"/>
          <w:lang w:val="kk-KZ"/>
        </w:rPr>
      </w:pPr>
      <w:r w:rsidRPr="00384A6C">
        <w:rPr>
          <w:rFonts w:ascii="Times New Roman" w:hAnsi="Times New Roman"/>
          <w:lang w:val="kk-KZ"/>
        </w:rPr>
        <w:t>ақша ағындарын басқару саясаты;</w:t>
      </w:r>
    </w:p>
    <w:p w:rsidR="008006E9" w:rsidRPr="00384A6C" w:rsidRDefault="008006E9" w:rsidP="00E234F2">
      <w:pPr>
        <w:numPr>
          <w:ilvl w:val="0"/>
          <w:numId w:val="5"/>
        </w:numPr>
        <w:shd w:val="clear" w:color="auto" w:fill="FFFFFF"/>
        <w:ind w:left="0" w:firstLine="567"/>
        <w:jc w:val="both"/>
        <w:rPr>
          <w:rFonts w:ascii="Times New Roman" w:hAnsi="Times New Roman"/>
          <w:lang w:val="kk-KZ"/>
        </w:rPr>
      </w:pPr>
      <w:r w:rsidRPr="00384A6C">
        <w:rPr>
          <w:rFonts w:ascii="Times New Roman" w:hAnsi="Times New Roman"/>
          <w:lang w:val="kk-KZ"/>
        </w:rPr>
        <w:t>шығындарды басқару саясаты;</w:t>
      </w:r>
    </w:p>
    <w:p w:rsidR="008006E9" w:rsidRPr="00384A6C" w:rsidRDefault="008006E9" w:rsidP="00E234F2">
      <w:pPr>
        <w:numPr>
          <w:ilvl w:val="0"/>
          <w:numId w:val="5"/>
        </w:numPr>
        <w:shd w:val="clear" w:color="auto" w:fill="FFFFFF"/>
        <w:ind w:left="0" w:firstLine="567"/>
        <w:jc w:val="both"/>
        <w:rPr>
          <w:rFonts w:ascii="Times New Roman" w:hAnsi="Times New Roman"/>
          <w:lang w:val="kk-KZ"/>
        </w:rPr>
      </w:pPr>
      <w:r w:rsidRPr="00384A6C">
        <w:rPr>
          <w:rFonts w:ascii="Times New Roman" w:hAnsi="Times New Roman"/>
          <w:lang w:val="kk-KZ"/>
        </w:rPr>
        <w:t>дивидендтік саясат.</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Есеп саясатын мемлекеттік бухгалтерлік есеп туралы заңнамаға және бухгалтерлік есеп стандарттарына сәйкес қалыптастыру қажет. Қазақстан Республикасында бұл тұрғыда негізгі құжат ретінде «Бухгалтерлік есеп және қаржылық есептілік туралы» Қазақстан Республикасының Заңы және Бухгалтерлік есеп стандарттары қарастырылады.</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Несие саясаты шеңберінде кәсіпорынның айналым қаражаттарымен қамтамасыз етілуі шаралары қарастырылады – меншікті айналым қаражаттарының көлемін және қарыз қаражаттарға мұқтаждылықты анықтау. Ұзақ мерзімді несиелерді тарту қажет болған жағдайларда кәсіпорынның капитал құрылымы және қаржылық тұрақтылығы зерттеледі.</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Инвестициялық саясат барысында меншікті және тартылған қаражаттарды тиімді орналастыру шаралары қарастырылады.</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Ақша қаражаттарын басқару саясаты кәсіпорынның есеп шоттарындағы қаражаттардық қалдықтарын оңтайландырумен, қаражаттардың есеп шоттарға келіп түсуі және олардың қолданылуы уақыттарының аралығын азайтумен, есеп айырысудың түрлі нысандарын қолданумен, дебиторлық қарызды инкассациялаумен байланысты болады.</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Шығындарды басқару саясаты шығындардың барлық элементтері бойынша сметалар (жоспарлар) құру және олардың қолдануды тиімді бақылау арқылы жүзеге асады.</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Дивидендтік саясат кәсіпорын иелерінің және акционерлері мен менеджерлерінің мүдделерін бірдей деңгейде қорғауға, сондай-ақ кәсіпорын акцияларының, яғни бизнестің құнын арттыруға арналған. Дивидентік саясаттың келесідей нұсқалары мүмкін:</w:t>
      </w:r>
    </w:p>
    <w:p w:rsidR="008006E9" w:rsidRPr="00384A6C" w:rsidRDefault="008006E9" w:rsidP="00E234F2">
      <w:pPr>
        <w:numPr>
          <w:ilvl w:val="0"/>
          <w:numId w:val="6"/>
        </w:numPr>
        <w:shd w:val="clear" w:color="auto" w:fill="FFFFFF"/>
        <w:ind w:left="0" w:firstLine="567"/>
        <w:jc w:val="both"/>
        <w:rPr>
          <w:rFonts w:ascii="Times New Roman" w:hAnsi="Times New Roman"/>
          <w:lang w:val="kk-KZ"/>
        </w:rPr>
      </w:pPr>
      <w:r w:rsidRPr="00384A6C">
        <w:rPr>
          <w:rFonts w:ascii="Times New Roman" w:hAnsi="Times New Roman"/>
          <w:lang w:val="kk-KZ"/>
        </w:rPr>
        <w:lastRenderedPageBreak/>
        <w:t>дивидендтер табыстан бірқалыпты пайыз ретінде бөлініп отырады. Бұл әдістің артықшылығы – қарапайымдылығы. Кәсіпорын табысы артқан сайын акционерлердің де дивидендтік табыстары арта түседі. Сәйкесінше, табыс төмендеуімен дивидендтер де төмендей бастайды;</w:t>
      </w:r>
    </w:p>
    <w:p w:rsidR="008006E9" w:rsidRPr="00384A6C" w:rsidRDefault="008006E9" w:rsidP="00E234F2">
      <w:pPr>
        <w:numPr>
          <w:ilvl w:val="0"/>
          <w:numId w:val="6"/>
        </w:numPr>
        <w:shd w:val="clear" w:color="auto" w:fill="FFFFFF"/>
        <w:ind w:left="0" w:firstLine="567"/>
        <w:jc w:val="both"/>
        <w:rPr>
          <w:rFonts w:ascii="Times New Roman" w:hAnsi="Times New Roman"/>
          <w:lang w:val="kk-KZ"/>
        </w:rPr>
      </w:pPr>
      <w:r w:rsidRPr="00384A6C">
        <w:rPr>
          <w:rFonts w:ascii="Times New Roman" w:hAnsi="Times New Roman"/>
          <w:lang w:val="kk-KZ"/>
        </w:rPr>
        <w:t>тіркеулі дивидендтік төлемдер саясаты – дивидендтер әрбір акцияға тіркеулі мөлшерде төленеді. Артықшылығы – нарықтық ауытқуларды реттеп отыратын қарапайымдылығы; кемшілігі – кәсіпорын табысы төмендеген жағдайда кәсіпорын табыссыз қалады;</w:t>
      </w:r>
    </w:p>
    <w:p w:rsidR="008006E9" w:rsidRPr="00384A6C" w:rsidRDefault="008006E9" w:rsidP="00E234F2">
      <w:pPr>
        <w:numPr>
          <w:ilvl w:val="0"/>
          <w:numId w:val="6"/>
        </w:numPr>
        <w:shd w:val="clear" w:color="auto" w:fill="FFFFFF"/>
        <w:ind w:left="0" w:firstLine="567"/>
        <w:jc w:val="both"/>
        <w:rPr>
          <w:rFonts w:ascii="Times New Roman" w:hAnsi="Times New Roman"/>
          <w:lang w:val="kk-KZ"/>
        </w:rPr>
      </w:pPr>
      <w:r w:rsidRPr="00384A6C">
        <w:rPr>
          <w:rFonts w:ascii="Times New Roman" w:hAnsi="Times New Roman"/>
          <w:lang w:val="kk-KZ"/>
        </w:rPr>
        <w:t>кепілді минимум және экстра дивидендттік төлемдер саясаты;</w:t>
      </w:r>
    </w:p>
    <w:p w:rsidR="008006E9" w:rsidRPr="00384A6C" w:rsidRDefault="008006E9" w:rsidP="00E234F2">
      <w:pPr>
        <w:numPr>
          <w:ilvl w:val="0"/>
          <w:numId w:val="6"/>
        </w:numPr>
        <w:shd w:val="clear" w:color="auto" w:fill="FFFFFF"/>
        <w:ind w:left="0" w:firstLine="567"/>
        <w:jc w:val="both"/>
        <w:rPr>
          <w:rFonts w:ascii="Times New Roman" w:hAnsi="Times New Roman"/>
          <w:lang w:val="kk-KZ"/>
        </w:rPr>
      </w:pPr>
      <w:r w:rsidRPr="00384A6C">
        <w:rPr>
          <w:rFonts w:ascii="Times New Roman" w:hAnsi="Times New Roman"/>
          <w:lang w:val="kk-KZ"/>
        </w:rPr>
        <w:t>дивидендерді капиталдандыру – дивидендтерді акциялар түрінде төлеу. Мұндай саясат кәсіпорын қаржылық қиындықтарға душар болған жағдайда қолданылады.</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Қаржы менеджментінің негізгі міндеті – қаржыны басқарудың кәсіпорынның стратегиялық және ағымды мақсаттарына қол жеткізуге бағытталған тиімді жүйесін қалыптастыру болып табылады. Нақты бір кәсіпорынның қаржыны басқару жүйесі көптеген факторларға байланысты болады: меншіктік нысанына, ұйымдық-құқықтық дәрежесіне, салалық және технологиялық ерекшеліктеріне, капитал көлеміне.</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Қаржыны басқару барысында көптеген әдістер қолданылады, солардың ішіндегі негізгілері: болжамдау, жоспарлау, салық менеджменті, сақтандыру және өзін-өзі сақтандыру, несиелеу, баға саясаты және қаржы құралдарын қолдану (лизинг, факторинг).</w:t>
      </w:r>
    </w:p>
    <w:p w:rsidR="008006E9" w:rsidRPr="00384A6C" w:rsidRDefault="008006E9" w:rsidP="008006E9">
      <w:pPr>
        <w:shd w:val="clear" w:color="auto" w:fill="FFFFFF"/>
        <w:ind w:firstLine="567"/>
        <w:jc w:val="both"/>
        <w:rPr>
          <w:rFonts w:ascii="Times New Roman" w:hAnsi="Times New Roman"/>
          <w:lang w:val="kk-KZ"/>
        </w:rPr>
      </w:pPr>
      <w:r w:rsidRPr="00384A6C">
        <w:rPr>
          <w:rFonts w:ascii="Times New Roman" w:hAnsi="Times New Roman"/>
          <w:lang w:val="kk-KZ"/>
        </w:rPr>
        <w:t>Кез-келген қаржыны басқару жүйесінің қызмет етуі қолданыстағы заңнамалық актілер мен нормативтік негіздер шеңберінде іске асады. Мұндай құжаттар заңдар мен Президенттің жарлықтарынан бастау алып, әдістемелік нұсқаулармен аяқталады. Сондай-ақ бухгалтерлік есеп берудің қаржылық сипаттағы ақпараттары, тауар және қор биржаларының ақпараттары, несие жүйесінің ақпараттары қолданылады.</w:t>
      </w:r>
    </w:p>
    <w:p w:rsidR="00EE48EB" w:rsidRPr="00384A6C" w:rsidRDefault="00EE48EB" w:rsidP="00EE48EB">
      <w:pPr>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Қаржылық менеджменттің принциптері:</w:t>
      </w:r>
    </w:p>
    <w:p w:rsidR="00EE48EB" w:rsidRPr="00384A6C" w:rsidRDefault="00EE48EB" w:rsidP="00EE48EB">
      <w:pPr>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Қаржылық ресурстармен қамтамасыз ету принципі – ұйымдастыру функциясына байланысты болады.</w:t>
      </w:r>
    </w:p>
    <w:p w:rsidR="00EE48EB" w:rsidRPr="00384A6C" w:rsidRDefault="00EE48EB" w:rsidP="00E234F2">
      <w:pPr>
        <w:pStyle w:val="aa"/>
        <w:numPr>
          <w:ilvl w:val="0"/>
          <w:numId w:val="7"/>
        </w:numPr>
        <w:tabs>
          <w:tab w:val="left" w:pos="851"/>
        </w:tabs>
        <w:ind w:left="0"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Стратегиялық бағытталу принципі – ұзақ мерзімді және қысқа мерзімді, яғни ағындағы қызметті бір бағытта жүзеге асырылуы қажет.</w:t>
      </w:r>
    </w:p>
    <w:p w:rsidR="00EE48EB" w:rsidRPr="00384A6C" w:rsidRDefault="00EE48EB" w:rsidP="00E234F2">
      <w:pPr>
        <w:pStyle w:val="aa"/>
        <w:numPr>
          <w:ilvl w:val="0"/>
          <w:numId w:val="7"/>
        </w:numPr>
        <w:tabs>
          <w:tab w:val="left" w:pos="851"/>
        </w:tabs>
        <w:ind w:left="0"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Жоспарлық принципі – болжау және жоспарлау функцияларынан шығатын принцип.</w:t>
      </w:r>
    </w:p>
    <w:p w:rsidR="00EE48EB" w:rsidRPr="00384A6C" w:rsidRDefault="00EE48EB" w:rsidP="00E234F2">
      <w:pPr>
        <w:pStyle w:val="aa"/>
        <w:numPr>
          <w:ilvl w:val="0"/>
          <w:numId w:val="7"/>
        </w:numPr>
        <w:tabs>
          <w:tab w:val="left" w:pos="851"/>
        </w:tabs>
        <w:ind w:left="0"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Әртараптандыру принципі – кәсіпорынның қаржылық тәуекелін басқарумен байланысты болады. Әртараптандыру ол ақшалай қаражаттың бір – бірімен байланысты емес объектілерге салу арқылы тәуекелдің дәрежесін төмендету болады.Ол екі түрде жүзеге асырылуы мүмкін:</w:t>
      </w:r>
    </w:p>
    <w:p w:rsidR="00EE48EB" w:rsidRPr="00384A6C" w:rsidRDefault="00EE48EB" w:rsidP="00EE48EB">
      <w:pPr>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1) Көп бағытта жұмысты жүзеге асыру, яғни кәсіпорын бір ғана қызметпен айналыспай бірнеше қызметпен айналысады.</w:t>
      </w:r>
    </w:p>
    <w:p w:rsidR="00EE48EB" w:rsidRPr="00384A6C" w:rsidRDefault="00EE48EB" w:rsidP="00EE48EB">
      <w:pPr>
        <w:ind w:firstLine="567"/>
        <w:jc w:val="both"/>
        <w:rPr>
          <w:rFonts w:ascii="Times New Roman" w:hAnsi="Times New Roman"/>
          <w:lang w:val="kk-KZ"/>
        </w:rPr>
      </w:pPr>
      <w:r w:rsidRPr="00384A6C">
        <w:rPr>
          <w:rFonts w:ascii="Times New Roman" w:hAnsi="Times New Roman"/>
          <w:shd w:val="clear" w:color="auto" w:fill="FFFFFF"/>
          <w:lang w:val="kk-KZ"/>
        </w:rPr>
        <w:t>2)Портфелді стратегияны жүзеге асырған кезде өз қаражаттарын әртүрлі эмитенттердің әртүрлі бағалы қағаздарына салу немесе қаржыларын әртүрлі бағытқа жүзеге асырылады.</w:t>
      </w:r>
    </w:p>
    <w:p w:rsidR="00EE48EB" w:rsidRPr="00384A6C" w:rsidRDefault="00EE48EB" w:rsidP="00EE48EB">
      <w:pPr>
        <w:ind w:firstLine="567"/>
        <w:jc w:val="both"/>
        <w:rPr>
          <w:rFonts w:ascii="Times New Roman" w:hAnsi="Times New Roman"/>
          <w:lang w:val="kk-KZ"/>
        </w:rPr>
      </w:pPr>
      <w:r w:rsidRPr="00384A6C">
        <w:rPr>
          <w:rFonts w:ascii="Times New Roman" w:hAnsi="Times New Roman"/>
          <w:lang w:val="kk-KZ"/>
        </w:rPr>
        <w:lastRenderedPageBreak/>
        <w:t>Қаржы менеджментінің механизмі келесідей құрамдас бөліктерді қамтиды:</w:t>
      </w:r>
    </w:p>
    <w:p w:rsidR="00EE48EB" w:rsidRPr="00384A6C" w:rsidRDefault="00EE48EB" w:rsidP="00E234F2">
      <w:pPr>
        <w:pStyle w:val="aa"/>
        <w:numPr>
          <w:ilvl w:val="0"/>
          <w:numId w:val="8"/>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Кәсіпорынның қаржылық жағдайын мемлекеттік, құқықтық және нормативті реттеу. Мысалы кәсіпорын қызметін салықтық реттеу. Инвестициялық реттеу- жарғылық қордың ең төменгі мөлшерін белгілеу.</w:t>
      </w:r>
    </w:p>
    <w:p w:rsidR="00EE48EB" w:rsidRPr="00384A6C" w:rsidRDefault="00EE48EB" w:rsidP="00E234F2">
      <w:pPr>
        <w:pStyle w:val="aa"/>
        <w:numPr>
          <w:ilvl w:val="0"/>
          <w:numId w:val="8"/>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Кәсіпорынның қаржылық қызметін реттеудің нарықтық механизмі.Бұл механизм ұсыныс пен сұранысты, несие деңгейін қамтиды.</w:t>
      </w:r>
    </w:p>
    <w:p w:rsidR="00EE48EB" w:rsidRPr="00384A6C" w:rsidRDefault="00EE48EB" w:rsidP="00E234F2">
      <w:pPr>
        <w:pStyle w:val="aa"/>
        <w:numPr>
          <w:ilvl w:val="0"/>
          <w:numId w:val="8"/>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Кәсіпорының қаржылық қызметін ішкі реттеу. Мұндай реттеу кәсіпорын жарғысымен, жоспарланған мақсатты көрсеткіштерімен, ішкі нормативтер мен талаптармен жүргізіледі.</w:t>
      </w:r>
    </w:p>
    <w:p w:rsidR="00EE48EB" w:rsidRPr="00384A6C" w:rsidRDefault="00EE48EB" w:rsidP="00E234F2">
      <w:pPr>
        <w:pStyle w:val="aa"/>
        <w:numPr>
          <w:ilvl w:val="0"/>
          <w:numId w:val="8"/>
        </w:numPr>
        <w:tabs>
          <w:tab w:val="left" w:pos="851"/>
        </w:tabs>
        <w:ind w:left="0" w:firstLine="567"/>
        <w:jc w:val="both"/>
        <w:rPr>
          <w:rFonts w:ascii="Times New Roman" w:hAnsi="Times New Roman"/>
          <w:lang w:val="kk-KZ"/>
        </w:rPr>
      </w:pPr>
      <w:r w:rsidRPr="00384A6C">
        <w:rPr>
          <w:rFonts w:ascii="Times New Roman" w:hAnsi="Times New Roman"/>
          <w:lang w:val="kk-KZ"/>
        </w:rPr>
        <w:t>Қаржы менеджментін ақпараттық қамтамасыз ету. Қаржылық және басқару, оперативті және статистикалық есептер негізінде көрсеткіштермен қамтамасыз ету.</w:t>
      </w:r>
    </w:p>
    <w:p w:rsidR="00EE48EB" w:rsidRPr="00384A6C" w:rsidRDefault="00EE48EB" w:rsidP="00E234F2">
      <w:pPr>
        <w:pStyle w:val="aa"/>
        <w:numPr>
          <w:ilvl w:val="0"/>
          <w:numId w:val="8"/>
        </w:numPr>
        <w:tabs>
          <w:tab w:val="left" w:pos="851"/>
        </w:tabs>
        <w:ind w:left="0" w:firstLine="567"/>
        <w:jc w:val="both"/>
        <w:rPr>
          <w:rFonts w:ascii="Times New Roman" w:hAnsi="Times New Roman"/>
          <w:lang w:val="kk-KZ"/>
        </w:rPr>
      </w:pPr>
      <w:r w:rsidRPr="00384A6C">
        <w:rPr>
          <w:rFonts w:ascii="Times New Roman" w:hAnsi="Times New Roman"/>
          <w:lang w:val="kk-KZ"/>
        </w:rPr>
        <w:t>Талдау, жоспарлау және бақылау процесінде қолданылатын қаржылық басқару әдістерінің жүйесі.</w:t>
      </w:r>
    </w:p>
    <w:p w:rsidR="008006E9" w:rsidRPr="00384A6C" w:rsidRDefault="008006E9" w:rsidP="00EE48EB">
      <w:pPr>
        <w:shd w:val="clear" w:color="auto" w:fill="FFFFFF"/>
        <w:ind w:firstLine="567"/>
        <w:jc w:val="both"/>
        <w:rPr>
          <w:rFonts w:ascii="Times New Roman" w:hAnsi="Times New Roman"/>
          <w:lang w:val="kk-KZ"/>
        </w:rPr>
      </w:pPr>
      <w:r w:rsidRPr="00384A6C">
        <w:rPr>
          <w:rFonts w:ascii="Times New Roman" w:hAnsi="Times New Roman"/>
          <w:lang w:val="kk-KZ"/>
        </w:rPr>
        <w:t>Сонымен, кәсіпорынның қаржысын басқару осы саладағы маманнан стратегиялық және ағымды мәселерді шешу үшін терең білімді және жоғары біліктілікті қажет етеді.</w:t>
      </w:r>
    </w:p>
    <w:p w:rsidR="00F564AE" w:rsidRDefault="00F564AE" w:rsidP="00F564AE">
      <w:pPr>
        <w:ind w:firstLine="567"/>
        <w:rPr>
          <w:rFonts w:ascii="Times New Roman" w:hAnsi="Times New Roman"/>
          <w:noProof/>
          <w:spacing w:val="1"/>
          <w:lang w:val="kk-KZ"/>
        </w:rPr>
      </w:pPr>
    </w:p>
    <w:p w:rsidR="00F564AE" w:rsidRPr="00384A6C" w:rsidRDefault="00F564AE" w:rsidP="00F564AE">
      <w:pPr>
        <w:ind w:firstLine="567"/>
        <w:jc w:val="both"/>
        <w:rPr>
          <w:b/>
          <w:lang w:val="kk-KZ"/>
        </w:rPr>
      </w:pPr>
      <w:r w:rsidRPr="00384A6C">
        <w:rPr>
          <w:rFonts w:ascii="Times New Roman" w:hAnsi="Times New Roman"/>
          <w:b/>
          <w:noProof/>
          <w:spacing w:val="1"/>
          <w:lang w:val="kk-KZ"/>
        </w:rPr>
        <w:t xml:space="preserve">1.3. Қаржылық менеджменттің заманауи </w:t>
      </w:r>
      <w:r w:rsidRPr="00384A6C">
        <w:rPr>
          <w:rFonts w:ascii="Times New Roman" w:hAnsi="Times New Roman"/>
          <w:b/>
          <w:noProof/>
          <w:lang w:val="kk-KZ"/>
        </w:rPr>
        <w:t>теориясының даму кезеңдері</w:t>
      </w:r>
    </w:p>
    <w:p w:rsidR="008006E9" w:rsidRPr="00384A6C" w:rsidRDefault="008006E9" w:rsidP="00EE48EB">
      <w:pPr>
        <w:shd w:val="clear" w:color="auto" w:fill="FFFFFF"/>
        <w:ind w:firstLine="567"/>
        <w:jc w:val="both"/>
        <w:rPr>
          <w:rFonts w:ascii="Times New Roman" w:hAnsi="Times New Roman"/>
          <w:lang w:val="kk-KZ"/>
        </w:rPr>
      </w:pPr>
    </w:p>
    <w:p w:rsidR="006D7E73" w:rsidRPr="00384A6C" w:rsidRDefault="006D7E73" w:rsidP="006D7E73">
      <w:pPr>
        <w:ind w:firstLine="540"/>
        <w:jc w:val="both"/>
        <w:rPr>
          <w:rFonts w:ascii="Times New Roman" w:hAnsi="Times New Roman"/>
          <w:lang w:val="kk-KZ"/>
        </w:rPr>
      </w:pPr>
      <w:r w:rsidRPr="00384A6C">
        <w:rPr>
          <w:rFonts w:ascii="Times New Roman" w:hAnsi="Times New Roman"/>
          <w:lang w:val="kk-KZ"/>
        </w:rPr>
        <w:t>Нарықтық экономикасы бар елдерде басқарудың принциптері мен әдістері XIX-XX ғасырлардың шегінде "Қаржы менеджменті" деген атауға ие болған арнайы білім саласына жинақталды. И. А. Бланк өткен кезең ішінде қаржылық менеджмент бірқатар кезеңдерден өтті, оның барысында олар зерттейтін проблемалар шеңбері үнемі кеңейіп, оларды зерттеудің әдіснамалық аппараты тереңдеді деп санайды.</w:t>
      </w:r>
    </w:p>
    <w:p w:rsidR="008A392B" w:rsidRPr="00384A6C" w:rsidRDefault="008A392B" w:rsidP="006D7E73">
      <w:pPr>
        <w:ind w:firstLine="540"/>
        <w:jc w:val="both"/>
        <w:rPr>
          <w:rFonts w:ascii="Times New Roman" w:hAnsi="Times New Roman"/>
          <w:lang w:val="kk-KZ"/>
        </w:rPr>
      </w:pPr>
      <w:r w:rsidRPr="00384A6C">
        <w:rPr>
          <w:rFonts w:ascii="Times New Roman" w:hAnsi="Times New Roman"/>
          <w:lang w:val="kk-KZ"/>
        </w:rPr>
        <w:t>Өзінің қалыптасуының бастапқы кезеңінде (1890-1930 жж.) қаржылық менеджмент келесі негізгі мәселелерді шешуге бағытталған:</w:t>
      </w:r>
    </w:p>
    <w:p w:rsidR="008A392B" w:rsidRPr="00384A6C" w:rsidRDefault="008A392B" w:rsidP="00D364E7">
      <w:pPr>
        <w:pStyle w:val="aa"/>
        <w:numPr>
          <w:ilvl w:val="0"/>
          <w:numId w:val="187"/>
        </w:numPr>
        <w:tabs>
          <w:tab w:val="left" w:pos="709"/>
        </w:tabs>
        <w:ind w:left="0" w:firstLine="567"/>
        <w:jc w:val="both"/>
        <w:rPr>
          <w:rFonts w:ascii="Times New Roman" w:hAnsi="Times New Roman"/>
          <w:lang w:val="kk-KZ"/>
        </w:rPr>
      </w:pPr>
      <w:r w:rsidRPr="00384A6C">
        <w:rPr>
          <w:rFonts w:ascii="Times New Roman" w:hAnsi="Times New Roman"/>
          <w:lang w:val="kk-KZ"/>
        </w:rPr>
        <w:t>жаңа фирмалар мен компаниялар құру процесінде капитал тарту көздері мен нысандарын анықтау;</w:t>
      </w:r>
    </w:p>
    <w:p w:rsidR="008A392B" w:rsidRPr="00384A6C" w:rsidRDefault="008A392B" w:rsidP="00D364E7">
      <w:pPr>
        <w:pStyle w:val="aa"/>
        <w:numPr>
          <w:ilvl w:val="0"/>
          <w:numId w:val="187"/>
        </w:numPr>
        <w:tabs>
          <w:tab w:val="left" w:pos="709"/>
        </w:tabs>
        <w:ind w:left="0" w:firstLine="567"/>
        <w:jc w:val="both"/>
        <w:rPr>
          <w:rFonts w:ascii="Times New Roman" w:hAnsi="Times New Roman"/>
          <w:lang w:val="kk-KZ"/>
        </w:rPr>
      </w:pPr>
      <w:r w:rsidRPr="00384A6C">
        <w:rPr>
          <w:rFonts w:ascii="Times New Roman" w:hAnsi="Times New Roman"/>
          <w:lang w:val="kk-KZ"/>
        </w:rPr>
        <w:t>акциялар мен облигациялар эмиссиясы сияқты сыртқы көздер есебінен бизнесті кеңейту процесінде қаржы ресурстарын ұлғайту мүмкіндіктерін зерделеу ; компаниялардың эмиссиялық қызметінің ұйымдық-экономикалық негіздерін қалыптастыру;</w:t>
      </w:r>
    </w:p>
    <w:p w:rsidR="008A392B" w:rsidRPr="00384A6C" w:rsidRDefault="008A392B" w:rsidP="00D364E7">
      <w:pPr>
        <w:pStyle w:val="aa"/>
        <w:numPr>
          <w:ilvl w:val="0"/>
          <w:numId w:val="187"/>
        </w:numPr>
        <w:tabs>
          <w:tab w:val="left" w:pos="709"/>
        </w:tabs>
        <w:ind w:left="0" w:firstLine="567"/>
        <w:jc w:val="both"/>
        <w:rPr>
          <w:rFonts w:ascii="Times New Roman" w:hAnsi="Times New Roman"/>
          <w:lang w:val="kk-KZ"/>
        </w:rPr>
      </w:pPr>
      <w:r w:rsidRPr="00384A6C">
        <w:rPr>
          <w:rFonts w:ascii="Times New Roman" w:hAnsi="Times New Roman"/>
          <w:lang w:val="kk-KZ"/>
        </w:rPr>
        <w:t>жекелеген компанияларды біріктіру нысандары мен қаржылық аспектілерін қарау;</w:t>
      </w:r>
    </w:p>
    <w:p w:rsidR="0087709D" w:rsidRPr="00384A6C" w:rsidRDefault="008A392B" w:rsidP="00D364E7">
      <w:pPr>
        <w:pStyle w:val="aa"/>
        <w:numPr>
          <w:ilvl w:val="0"/>
          <w:numId w:val="187"/>
        </w:numPr>
        <w:tabs>
          <w:tab w:val="left" w:pos="709"/>
        </w:tabs>
        <w:ind w:left="0" w:firstLine="567"/>
        <w:jc w:val="both"/>
        <w:rPr>
          <w:rFonts w:ascii="Times New Roman" w:hAnsi="Times New Roman"/>
          <w:lang w:val="kk-KZ"/>
        </w:rPr>
      </w:pPr>
      <w:r w:rsidRPr="00384A6C">
        <w:rPr>
          <w:rFonts w:ascii="Times New Roman" w:hAnsi="Times New Roman"/>
          <w:lang w:val="kk-KZ"/>
        </w:rPr>
        <w:t>облигацияларды және басқа да борыштық міндеттемелерді, кейіннен акцияларды рейтингтік бағалау жүйесін қалыптастыру;</w:t>
      </w:r>
    </w:p>
    <w:p w:rsidR="00F564AE" w:rsidRPr="00384A6C" w:rsidRDefault="008A392B" w:rsidP="00F564AE">
      <w:pPr>
        <w:ind w:firstLine="540"/>
        <w:jc w:val="both"/>
        <w:rPr>
          <w:rFonts w:ascii="Times New Roman" w:hAnsi="Times New Roman"/>
          <w:lang w:val="kk-KZ"/>
        </w:rPr>
      </w:pPr>
      <w:r w:rsidRPr="00384A6C">
        <w:rPr>
          <w:rFonts w:ascii="Times New Roman" w:hAnsi="Times New Roman"/>
          <w:lang w:val="kk-KZ"/>
        </w:rPr>
        <w:t>Қаржы нарығы конъюнктурасының жай-күйі мен динамикасының негізгі индикаторларының жүйесін әзірлеу. Негізгі қор құралдарының баға белгілеу динамикасын көрсететін бірінші осындай индекс Ч. Доу ұсынылды, бұл қор нарығының конъюнктурасын техникалық талдау негізін қалады.</w:t>
      </w:r>
    </w:p>
    <w:p w:rsidR="006D7E73" w:rsidRPr="00384A6C" w:rsidRDefault="006D7E73" w:rsidP="006D7E73">
      <w:pPr>
        <w:ind w:firstLine="708"/>
        <w:jc w:val="both"/>
        <w:rPr>
          <w:rFonts w:ascii="Times New Roman" w:hAnsi="Times New Roman"/>
          <w:lang w:val="kk-KZ"/>
        </w:rPr>
      </w:pPr>
      <w:r w:rsidRPr="00384A6C">
        <w:rPr>
          <w:rFonts w:ascii="Times New Roman" w:hAnsi="Times New Roman"/>
          <w:lang w:val="kk-KZ"/>
        </w:rPr>
        <w:t xml:space="preserve">Қаржы менеджментін дамытудың екінші кезеңі (1931-1950 жж.), ең алдымен, 1930 ж. ұлы депрессияның және соғыстан кейінгі экономикалық </w:t>
      </w:r>
      <w:r w:rsidRPr="00384A6C">
        <w:rPr>
          <w:rFonts w:ascii="Times New Roman" w:hAnsi="Times New Roman"/>
          <w:lang w:val="kk-KZ"/>
        </w:rPr>
        <w:lastRenderedPageBreak/>
        <w:t>құлдыраудың теріс салдарын еңсерумен байланысты болды. Осы кезең үшін инфляцияның жоғары қарқыны , кәсіпорындардың жаппай банкроттығы, шаруашылық жүргізу субъектілерінің төмен инвестициялық белсенділігі, қаржы нарықтарының барлық негізгі түрлерінің құбылысына тән болды. Осы кезеңдегі кәсіпорындардың қаржылық қызметін басқарудың маңызды мақсаттары кәсіпорындарды дағдарыстық жағдайдан шығару және бір жағынан олардың банкроттығын болдырмау және екінші жағынан олардың қаржы нарығының субъектілері ретінде белсенділігін қалпына келтіру болып табылады.</w:t>
      </w:r>
    </w:p>
    <w:p w:rsidR="006D7E73" w:rsidRPr="00384A6C" w:rsidRDefault="006D7E73" w:rsidP="006D7E73">
      <w:pPr>
        <w:ind w:firstLine="708"/>
        <w:jc w:val="both"/>
        <w:rPr>
          <w:rFonts w:ascii="Times New Roman" w:hAnsi="Times New Roman"/>
          <w:lang w:val="kk-KZ"/>
        </w:rPr>
      </w:pPr>
      <w:r w:rsidRPr="00384A6C">
        <w:rPr>
          <w:rFonts w:ascii="Times New Roman" w:hAnsi="Times New Roman"/>
          <w:lang w:val="kk-KZ"/>
        </w:rPr>
        <w:t>Тиісінше, қаржылық менеджмент саласындағы ғылыми күш келесі негізгі проблемаларды шешуге бағытталды:</w:t>
      </w:r>
    </w:p>
    <w:p w:rsidR="006D7E73" w:rsidRPr="00384A6C" w:rsidRDefault="006D7E73" w:rsidP="00D364E7">
      <w:pPr>
        <w:pStyle w:val="aa"/>
        <w:numPr>
          <w:ilvl w:val="0"/>
          <w:numId w:val="188"/>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кәсіпорындарды қаржы дағдарысынан шығарудың негізгі бағыттарын, сондай-ақ банкроттық рәсімдерін реттеу нысандары мен әдістерін айқындау. Осы кезеңде кәсіпорынды дағдарысқа қарсы қаржылық басқару негіздері қалыптасты;</w:t>
      </w:r>
    </w:p>
    <w:p w:rsidR="006D7E73" w:rsidRPr="00384A6C" w:rsidRDefault="006D7E73" w:rsidP="00D364E7">
      <w:pPr>
        <w:pStyle w:val="aa"/>
        <w:numPr>
          <w:ilvl w:val="0"/>
          <w:numId w:val="188"/>
        </w:numPr>
        <w:tabs>
          <w:tab w:val="left" w:pos="851"/>
        </w:tabs>
        <w:ind w:left="0" w:firstLine="567"/>
        <w:jc w:val="both"/>
        <w:rPr>
          <w:rFonts w:ascii="Times New Roman" w:hAnsi="Times New Roman"/>
          <w:lang w:val="kk-KZ"/>
        </w:rPr>
      </w:pPr>
      <w:r w:rsidRPr="00384A6C">
        <w:rPr>
          <w:rFonts w:ascii="Times New Roman" w:hAnsi="Times New Roman"/>
          <w:lang w:val="kk-KZ"/>
        </w:rPr>
        <w:t>қаржылық инвестициялаудың негізгі құралдарын, олардың эмиссиясының шарттары мен ережелерін біріздендіру;</w:t>
      </w:r>
    </w:p>
    <w:p w:rsidR="006D7E73" w:rsidRPr="00384A6C" w:rsidRDefault="006D7E73" w:rsidP="00D364E7">
      <w:pPr>
        <w:pStyle w:val="aa"/>
        <w:numPr>
          <w:ilvl w:val="0"/>
          <w:numId w:val="188"/>
        </w:numPr>
        <w:tabs>
          <w:tab w:val="left" w:pos="851"/>
        </w:tabs>
        <w:ind w:left="0" w:firstLine="567"/>
        <w:jc w:val="both"/>
        <w:rPr>
          <w:rFonts w:ascii="Times New Roman" w:hAnsi="Times New Roman"/>
          <w:lang w:val="kk-KZ"/>
        </w:rPr>
      </w:pPr>
      <w:r w:rsidRPr="00384A6C">
        <w:rPr>
          <w:rFonts w:ascii="Times New Roman" w:hAnsi="Times New Roman"/>
          <w:lang w:val="kk-KZ"/>
        </w:rPr>
        <w:t>шаруашылық жүргізуші субъектілердің түрлі ұйымдасқан қаржы нарықтарында мінез-құлық ережелері мен нормаларын, сондай-ақ сауда-саттық жүргізу рәсімдерін біріздендіру;</w:t>
      </w:r>
    </w:p>
    <w:p w:rsidR="006D7E73" w:rsidRPr="00384A6C" w:rsidRDefault="006D7E73" w:rsidP="00D364E7">
      <w:pPr>
        <w:pStyle w:val="aa"/>
        <w:numPr>
          <w:ilvl w:val="0"/>
          <w:numId w:val="188"/>
        </w:numPr>
        <w:tabs>
          <w:tab w:val="left" w:pos="851"/>
        </w:tabs>
        <w:ind w:left="0" w:firstLine="567"/>
        <w:jc w:val="both"/>
        <w:rPr>
          <w:rFonts w:ascii="Times New Roman" w:hAnsi="Times New Roman"/>
          <w:lang w:val="kk-KZ"/>
        </w:rPr>
      </w:pPr>
      <w:r w:rsidRPr="00384A6C">
        <w:rPr>
          <w:rFonts w:ascii="Times New Roman" w:hAnsi="Times New Roman"/>
          <w:lang w:val="kk-KZ"/>
        </w:rPr>
        <w:t>нақты нарықтық құнды бағалау әдістері мен көрсеткіштерін қалыптастыру.</w:t>
      </w:r>
    </w:p>
    <w:p w:rsidR="00F564AE" w:rsidRPr="00384A6C" w:rsidRDefault="00851AA5" w:rsidP="00F564AE">
      <w:pPr>
        <w:ind w:firstLine="540"/>
        <w:jc w:val="both"/>
        <w:rPr>
          <w:rFonts w:ascii="Times New Roman" w:hAnsi="Times New Roman"/>
          <w:lang w:val="kk-KZ"/>
        </w:rPr>
      </w:pPr>
      <w:r>
        <w:rPr>
          <w:rFonts w:ascii="Times New Roman" w:hAnsi="Times New Roman"/>
          <w:noProof/>
        </w:rPr>
        <w:pict>
          <v:rect id="Прямоугольник 62" o:spid="_x0000_s1033" style="position:absolute;left:0;text-align:left;margin-left:139.85pt;margin-top:9.6pt;width:203.25pt;height:44.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" fillcolor="#a7bfde [1620]" strokecolor="#4579b8 [3044]">
            <v:fill color2="#e4ecf5 [500]" rotate="t" angle="180" colors="0 #a3c4ff;22938f #bfd5ff;1 #e5eeff" focus="100%" type="gradient"/>
            <v:shadow on="t" color="black" opacity="24903f" origin=",.5" offset="0,.55556mm"/>
            <v:textbox>
              <w:txbxContent>
                <w:p w:rsidR="007F5DE2" w:rsidRPr="00F564AE" w:rsidRDefault="007F5DE2" w:rsidP="00F564AE">
                  <w:pPr>
                    <w:jc w:val="center"/>
                    <w:rPr>
                      <w:lang w:val="kk-KZ"/>
                    </w:rPr>
                  </w:pPr>
                  <w:r w:rsidRPr="00F564AE">
                    <w:rPr>
                      <w:rFonts w:ascii="Times New Roman" w:hAnsi="Times New Roman"/>
                      <w:lang w:val="kk-KZ"/>
                    </w:rPr>
                    <w:t>Қаржылық менеджменттіңтеориялары</w:t>
                  </w:r>
                </w:p>
              </w:txbxContent>
            </v:textbox>
          </v:rect>
        </w:pict>
      </w:r>
    </w:p>
    <w:p w:rsidR="00F564AE" w:rsidRPr="00384A6C" w:rsidRDefault="00851AA5" w:rsidP="00F564AE">
      <w:pPr>
        <w:ind w:firstLine="540"/>
        <w:jc w:val="both"/>
        <w:rPr>
          <w:rFonts w:ascii="Times New Roman" w:hAnsi="Times New Roman"/>
          <w:lang w:val="kk-KZ"/>
        </w:rPr>
      </w:pPr>
      <w:r>
        <w:rPr>
          <w:rFonts w:ascii="Times New Roman" w:hAnsi="Times New Roman"/>
          <w:noProof/>
        </w:rPr>
        <w:pict>
          <v:shape id="Прямая со стрелкой 71" o:spid="_x0000_s1047" type="#_x0000_t32" style="position:absolute;left:0;text-align:left;margin-left:343.1pt;margin-top:13.7pt;width:60.75pt;height:48.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" strokecolor="black [3040]">
            <v:stroke endarrow="open"/>
          </v:shape>
        </w:pict>
      </w:r>
      <w:r>
        <w:rPr>
          <w:rFonts w:ascii="Times New Roman" w:hAnsi="Times New Roman"/>
          <w:noProof/>
        </w:rPr>
        <w:pict>
          <v:shape id="Прямая со стрелкой 78" o:spid="_x0000_s1048" type="#_x0000_t32" style="position:absolute;left:0;text-align:left;margin-left:97.85pt;margin-top:9.95pt;width:42pt;height:52.5pt;flip:x;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" strokecolor="black [3040]">
            <v:stroke endarrow="open"/>
          </v:shape>
        </w:pict>
      </w:r>
    </w:p>
    <w:p w:rsidR="008A392B" w:rsidRPr="00384A6C" w:rsidRDefault="008A392B" w:rsidP="00F564AE">
      <w:pPr>
        <w:ind w:firstLine="540"/>
        <w:jc w:val="both"/>
        <w:rPr>
          <w:rFonts w:ascii="Times New Roman" w:hAnsi="Times New Roman"/>
          <w:lang w:val="kk-KZ"/>
        </w:rPr>
      </w:pPr>
    </w:p>
    <w:p w:rsidR="0096380C" w:rsidRPr="00384A6C" w:rsidRDefault="00851AA5" w:rsidP="00F564AE">
      <w:pPr>
        <w:ind w:firstLine="540"/>
        <w:jc w:val="both"/>
        <w:rPr>
          <w:rFonts w:ascii="Times New Roman" w:hAnsi="Times New Roman"/>
          <w:lang w:val="kk-KZ"/>
        </w:rPr>
      </w:pPr>
      <w:r>
        <w:rPr>
          <w:rFonts w:ascii="Times New Roman" w:hAnsi="Times New Roman"/>
          <w:noProof/>
        </w:rPr>
        <w:pict>
          <v:shape id="Прямая со стрелкой 77" o:spid="_x0000_s1046" type="#_x0000_t32" style="position:absolute;left:0;text-align:left;margin-left:307.85pt;margin-top:2.9pt;width:0;height:125.25pt;flip:y;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" strokecolor="black [3040]">
            <v:stroke endarrow="open"/>
          </v:shape>
        </w:pict>
      </w:r>
    </w:p>
    <w:p w:rsidR="00F564AE" w:rsidRPr="00384A6C" w:rsidRDefault="00851AA5" w:rsidP="00F564AE">
      <w:pPr>
        <w:ind w:firstLine="540"/>
        <w:jc w:val="both"/>
        <w:rPr>
          <w:rFonts w:ascii="Times New Roman" w:hAnsi="Times New Roman"/>
          <w:lang w:val="kk-KZ"/>
        </w:rPr>
      </w:pPr>
      <w:r>
        <w:rPr>
          <w:rFonts w:ascii="Times New Roman" w:hAnsi="Times New Roman"/>
          <w:noProof/>
        </w:rPr>
        <w:pict>
          <v:rect id="Прямоугольник 67" o:spid="_x0000_s1034" style="position:absolute;left:0;text-align:left;margin-left:322.1pt;margin-top:14.15pt;width:122.25pt;height:63.75pt;z-index:2516838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" fillcolor="#a7bfde [1620]" strokecolor="#4579b8 [3044]">
            <v:fill color2="#e4ecf5 [500]" rotate="t" angle="180" colors="0 #a3c4ff;22938f #bfd5ff;1 #e5eeff" focus="100%" type="gradient"/>
            <v:shadow on="t" color="black" opacity="24903f" origin=",.5" offset="0,.55556mm"/>
            <v:textbox>
              <w:txbxContent>
                <w:p w:rsidR="007F5DE2" w:rsidRPr="00EB51B3" w:rsidRDefault="007F5DE2" w:rsidP="00EB51B3">
                  <w:pPr>
                    <w:jc w:val="center"/>
                    <w:rPr>
                      <w:rFonts w:ascii="Times New Roman" w:hAnsi="Times New Roman"/>
                      <w:lang w:val="kk-KZ"/>
                    </w:rPr>
                  </w:pPr>
                  <w:r w:rsidRPr="00EB51B3">
                    <w:rPr>
                      <w:rFonts w:ascii="Times New Roman" w:hAnsi="Times New Roman"/>
                      <w:lang w:val="kk-KZ"/>
                    </w:rPr>
                    <w:t>Капитал құрылымы теориясы</w:t>
                  </w:r>
                </w:p>
              </w:txbxContent>
            </v:textbox>
          </v:rect>
        </w:pict>
      </w:r>
      <w:r>
        <w:rPr>
          <w:rFonts w:ascii="Times New Roman" w:hAnsi="Times New Roman"/>
          <w:noProof/>
        </w:rPr>
        <w:pict>
          <v:rect id="Прямоугольник 63" o:spid="_x0000_s1035" style="position:absolute;left:0;text-align:left;margin-left:10.85pt;margin-top:14.15pt;width:243pt;height:30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" fillcolor="#a7bfde [1620]" strokecolor="#4579b8 [3044]">
            <v:fill color2="#e4ecf5 [500]" rotate="t" angle="180" colors="0 #a3c4ff;22938f #bfd5ff;1 #e5eeff" focus="100%" type="gradient"/>
            <v:shadow on="t" color="black" opacity="24903f" origin=",.5" offset="0,.55556mm"/>
            <v:textbox>
              <w:txbxContent>
                <w:p w:rsidR="007F5DE2" w:rsidRPr="00F564AE" w:rsidRDefault="007F5DE2" w:rsidP="00F564AE">
                  <w:pPr>
                    <w:jc w:val="center"/>
                    <w:rPr>
                      <w:lang w:val="kk-KZ"/>
                    </w:rPr>
                  </w:pPr>
                  <w:r w:rsidRPr="00F564AE">
                    <w:rPr>
                      <w:rFonts w:ascii="Times New Roman" w:hAnsi="Times New Roman"/>
                      <w:lang w:val="kk-KZ"/>
                    </w:rPr>
                    <w:t>Инвестициялық қоржынтеориясы</w:t>
                  </w:r>
                </w:p>
              </w:txbxContent>
            </v:textbox>
          </v:rect>
        </w:pict>
      </w:r>
    </w:p>
    <w:p w:rsidR="00F564AE" w:rsidRPr="00384A6C" w:rsidRDefault="00851AA5" w:rsidP="00F564AE">
      <w:pPr>
        <w:ind w:firstLine="540"/>
        <w:jc w:val="both"/>
        <w:rPr>
          <w:rFonts w:ascii="Times New Roman" w:hAnsi="Times New Roman"/>
          <w:lang w:val="kk-KZ"/>
        </w:rPr>
      </w:pPr>
      <w:r>
        <w:rPr>
          <w:rFonts w:ascii="Times New Roman" w:hAnsi="Times New Roman"/>
          <w:noProof/>
        </w:rPr>
        <w:pict>
          <v:line id="Прямая соединительная линия 81" o:spid="_x0000_s1045" style="position:absolute;left:0;text-align:left;z-index:251691008;visibility:visible" from="267.35pt,12.7pt" to="267.35pt,1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" strokecolor="black [3040]"/>
        </w:pict>
      </w:r>
      <w:r>
        <w:rPr>
          <w:rFonts w:ascii="Times New Roman" w:hAnsi="Times New Roman"/>
          <w:noProof/>
        </w:rPr>
        <w:pict>
          <v:line id="Прямая соединительная линия 80" o:spid="_x0000_s1044" style="position:absolute;left:0;text-align:left;z-index:251689984;visibility:visible" from="253.85pt,12.7pt" to="267.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" strokecolor="black [3040]"/>
        </w:pict>
      </w:r>
    </w:p>
    <w:p w:rsidR="00F564AE" w:rsidRPr="00384A6C" w:rsidRDefault="00F564AE" w:rsidP="00F564AE">
      <w:pPr>
        <w:ind w:firstLine="708"/>
        <w:jc w:val="center"/>
        <w:rPr>
          <w:rFonts w:ascii="Times New Roman" w:hAnsi="Times New Roman"/>
          <w:lang w:val="kk-KZ"/>
        </w:rPr>
      </w:pPr>
    </w:p>
    <w:p w:rsidR="00F564AE" w:rsidRPr="00384A6C" w:rsidRDefault="00851AA5" w:rsidP="00F564AE">
      <w:pPr>
        <w:ind w:firstLine="708"/>
        <w:jc w:val="center"/>
        <w:rPr>
          <w:rFonts w:ascii="Times New Roman" w:hAnsi="Times New Roman"/>
          <w:lang w:val="kk-KZ"/>
        </w:rPr>
      </w:pPr>
      <w:r>
        <w:rPr>
          <w:rFonts w:ascii="Times New Roman" w:hAnsi="Times New Roman"/>
          <w:noProof/>
        </w:rPr>
        <w:pict>
          <v:rect id="Прямоугольник 64" o:spid="_x0000_s1036" style="position:absolute;left:0;text-align:left;margin-left:10.85pt;margin-top:4.1pt;width:243pt;height:38.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" fillcolor="#a7bfde [1620]" strokecolor="#4579b8 [3044]">
            <v:fill color2="#e4ecf5 [500]" rotate="t" angle="180" colors="0 #a3c4ff;22938f #bfd5ff;1 #e5eeff" focus="100%" type="gradient"/>
            <v:shadow on="t" color="black" opacity="24903f" origin=",.5" offset="0,.55556mm"/>
            <v:textbox>
              <w:txbxContent>
                <w:p w:rsidR="007F5DE2" w:rsidRPr="00F564AE" w:rsidRDefault="007F5DE2" w:rsidP="00F564AE">
                  <w:pPr>
                    <w:jc w:val="center"/>
                    <w:rPr>
                      <w:rFonts w:ascii="Times New Roman" w:hAnsi="Times New Roman"/>
                      <w:lang w:val="kk-KZ"/>
                    </w:rPr>
                  </w:pPr>
                  <w:r w:rsidRPr="00F564AE">
                    <w:rPr>
                      <w:rFonts w:ascii="Times New Roman" w:hAnsi="Times New Roman"/>
                      <w:lang w:val="kk-KZ"/>
                    </w:rPr>
                    <w:t>Активтердің табыстылығын бағалау моде</w:t>
                  </w:r>
                  <w:r>
                    <w:rPr>
                      <w:rFonts w:ascii="Times New Roman" w:hAnsi="Times New Roman"/>
                      <w:lang w:val="kk-KZ"/>
                    </w:rPr>
                    <w:t>л</w:t>
                  </w:r>
                  <w:r w:rsidRPr="00F564AE">
                    <w:rPr>
                      <w:rFonts w:ascii="Times New Roman" w:hAnsi="Times New Roman"/>
                      <w:lang w:val="kk-KZ"/>
                    </w:rPr>
                    <w:t>і</w:t>
                  </w:r>
                </w:p>
              </w:txbxContent>
            </v:textbox>
          </v:rect>
        </w:pict>
      </w:r>
    </w:p>
    <w:p w:rsidR="00F564AE" w:rsidRPr="00384A6C" w:rsidRDefault="00851AA5" w:rsidP="00F564AE">
      <w:pPr>
        <w:ind w:firstLine="708"/>
        <w:jc w:val="center"/>
        <w:rPr>
          <w:rFonts w:ascii="Times New Roman" w:hAnsi="Times New Roman"/>
          <w:lang w:val="kk-KZ"/>
        </w:rPr>
      </w:pPr>
      <w:r>
        <w:rPr>
          <w:rFonts w:ascii="Times New Roman" w:hAnsi="Times New Roman"/>
          <w:noProof/>
        </w:rPr>
        <w:pict>
          <v:line id="Прямая соединительная линия 85" o:spid="_x0000_s1043" style="position:absolute;left:0;text-align:left;z-index:251693056;visibility:visible" from="253.85pt,7.9pt" to="267.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" strokecolor="black [3040]"/>
        </w:pict>
      </w:r>
    </w:p>
    <w:p w:rsidR="00F564AE" w:rsidRPr="00384A6C" w:rsidRDefault="00851AA5" w:rsidP="00F564AE">
      <w:pPr>
        <w:ind w:firstLine="708"/>
        <w:jc w:val="center"/>
        <w:rPr>
          <w:rFonts w:ascii="Times New Roman" w:hAnsi="Times New Roman"/>
          <w:lang w:val="kk-KZ"/>
        </w:rPr>
      </w:pPr>
      <w:r>
        <w:rPr>
          <w:rFonts w:ascii="Times New Roman" w:hAnsi="Times New Roman"/>
          <w:noProof/>
        </w:rPr>
        <w:pict>
          <v:rect id="Прямоугольник 68" o:spid="_x0000_s1037" style="position:absolute;left:0;text-align:left;margin-left:322.1pt;margin-top:10.15pt;width:122.25pt;height:57pt;z-index:2516848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" fillcolor="#a7bfde [1620]" strokecolor="#4579b8 [3044]">
            <v:fill color2="#e4ecf5 [500]" rotate="t" angle="180" colors="0 #a3c4ff;22938f #bfd5ff;1 #e5eeff" focus="100%" type="gradient"/>
            <v:shadow on="t" color="black" opacity="24903f" origin=",.5" offset="0,.55556mm"/>
            <v:textbox>
              <w:txbxContent>
                <w:p w:rsidR="007F5DE2" w:rsidRPr="00EB51B3" w:rsidRDefault="007F5DE2" w:rsidP="00EB51B3">
                  <w:pPr>
                    <w:jc w:val="center"/>
                    <w:rPr>
                      <w:rFonts w:ascii="Times New Roman" w:hAnsi="Times New Roman"/>
                      <w:lang w:val="kk-KZ"/>
                    </w:rPr>
                  </w:pPr>
                  <w:r w:rsidRPr="00EB51B3">
                    <w:rPr>
                      <w:rFonts w:ascii="Times New Roman" w:hAnsi="Times New Roman"/>
                      <w:lang w:val="kk-KZ"/>
                    </w:rPr>
                    <w:t>Дивиденттік саясат теориясы</w:t>
                  </w:r>
                </w:p>
              </w:txbxContent>
            </v:textbox>
          </v:rect>
        </w:pict>
      </w:r>
    </w:p>
    <w:p w:rsidR="00F564AE" w:rsidRPr="00384A6C" w:rsidRDefault="00851AA5" w:rsidP="00F564AE">
      <w:pPr>
        <w:ind w:firstLine="708"/>
        <w:jc w:val="center"/>
        <w:rPr>
          <w:rFonts w:ascii="Times New Roman" w:hAnsi="Times New Roman"/>
          <w:lang w:val="kk-KZ"/>
        </w:rPr>
      </w:pPr>
      <w:r>
        <w:rPr>
          <w:rFonts w:ascii="Times New Roman" w:hAnsi="Times New Roman"/>
          <w:noProof/>
        </w:rPr>
        <w:pict>
          <v:line id="Прямая соединительная линия 76" o:spid="_x0000_s1042" style="position:absolute;left:0;text-align:left;z-index:251686912;visibility:visible" from="307.85pt,15.45pt" to="322.1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" strokecolor="black [3040]"/>
        </w:pict>
      </w:r>
      <w:r>
        <w:rPr>
          <w:rFonts w:ascii="Times New Roman" w:hAnsi="Times New Roman"/>
          <w:noProof/>
        </w:rPr>
        <w:pict>
          <v:rect id="Прямоугольник 65" o:spid="_x0000_s1038" style="position:absolute;left:0;text-align:left;margin-left:10.85pt;margin-top:1.55pt;width:243pt;height:37.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" fillcolor="#a7bfde [1620]" strokecolor="#4579b8 [3044]">
            <v:fill color2="#e4ecf5 [500]" rotate="t" angle="180" colors="0 #a3c4ff;22938f #bfd5ff;1 #e5eeff" focus="100%" type="gradient"/>
            <v:shadow on="t" color="black" opacity="24903f" origin=",.5" offset="0,.55556mm"/>
            <v:textbox>
              <w:txbxContent>
                <w:p w:rsidR="007F5DE2" w:rsidRPr="00F564AE" w:rsidRDefault="007F5DE2" w:rsidP="00F564AE">
                  <w:pPr>
                    <w:jc w:val="center"/>
                    <w:rPr>
                      <w:rFonts w:ascii="Times New Roman" w:hAnsi="Times New Roman"/>
                      <w:lang w:val="kk-KZ"/>
                    </w:rPr>
                  </w:pPr>
                  <w:r>
                    <w:rPr>
                      <w:rFonts w:ascii="Times New Roman" w:hAnsi="Times New Roman"/>
                      <w:lang w:val="kk-KZ"/>
                    </w:rPr>
                    <w:t xml:space="preserve">Арбитраждық баға белгілеу </w:t>
                  </w:r>
                  <w:r w:rsidRPr="00F564AE">
                    <w:rPr>
                      <w:rFonts w:ascii="Times New Roman" w:hAnsi="Times New Roman"/>
                      <w:lang w:val="kk-KZ"/>
                    </w:rPr>
                    <w:t>теориясы</w:t>
                  </w:r>
                </w:p>
              </w:txbxContent>
            </v:textbox>
          </v:rect>
        </w:pict>
      </w:r>
    </w:p>
    <w:p w:rsidR="00F564AE" w:rsidRPr="00384A6C" w:rsidRDefault="00851AA5" w:rsidP="00F564AE">
      <w:pPr>
        <w:ind w:firstLine="708"/>
        <w:jc w:val="center"/>
        <w:rPr>
          <w:rFonts w:ascii="Times New Roman" w:hAnsi="Times New Roman"/>
          <w:lang w:val="kk-KZ"/>
        </w:rPr>
      </w:pPr>
      <w:r>
        <w:rPr>
          <w:rFonts w:ascii="Times New Roman" w:hAnsi="Times New Roman"/>
          <w:noProof/>
        </w:rPr>
        <w:pict>
          <v:line id="Прямая соединительная линия 92" o:spid="_x0000_s1041" style="position:absolute;left:0;text-align:left;z-index:251694080;visibility:visible" from="253.85pt,3.1pt" to="267.3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" strokecolor="black [3040]"/>
        </w:pict>
      </w:r>
    </w:p>
    <w:p w:rsidR="00F564AE" w:rsidRPr="00384A6C" w:rsidRDefault="00851AA5" w:rsidP="00F564AE">
      <w:pPr>
        <w:ind w:firstLine="708"/>
        <w:jc w:val="center"/>
        <w:rPr>
          <w:rFonts w:ascii="Times New Roman" w:hAnsi="Times New Roman"/>
          <w:lang w:val="kk-KZ"/>
        </w:rPr>
      </w:pPr>
      <w:r>
        <w:rPr>
          <w:rFonts w:ascii="Times New Roman" w:hAnsi="Times New Roman"/>
          <w:noProof/>
        </w:rPr>
        <w:pict>
          <v:rect id="Прямоугольник 66" o:spid="_x0000_s1039" style="position:absolute;left:0;text-align:left;margin-left:10.85pt;margin-top:14.3pt;width:243pt;height:41.2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" fillcolor="#a7bfde [1620]" strokecolor="#4579b8 [3044]">
            <v:fill color2="#e4ecf5 [500]" rotate="t" angle="180" colors="0 #a3c4ff;22938f #bfd5ff;1 #e5eeff" focus="100%" type="gradient"/>
            <v:shadow on="t" color="black" opacity="24903f" origin=",.5" offset="0,.55556mm"/>
            <v:textbox>
              <w:txbxContent>
                <w:p w:rsidR="007F5DE2" w:rsidRPr="00F564AE" w:rsidRDefault="007F5DE2" w:rsidP="00F564AE">
                  <w:pPr>
                    <w:jc w:val="center"/>
                    <w:rPr>
                      <w:rFonts w:ascii="Times New Roman" w:hAnsi="Times New Roman"/>
                      <w:lang w:val="kk-KZ"/>
                    </w:rPr>
                  </w:pPr>
                  <w:r w:rsidRPr="00F564AE">
                    <w:rPr>
                      <w:rFonts w:ascii="Times New Roman" w:hAnsi="Times New Roman"/>
                      <w:lang w:val="kk-KZ"/>
                    </w:rPr>
                    <w:t>Опциондардың баға бе</w:t>
                  </w:r>
                  <w:r>
                    <w:rPr>
                      <w:rFonts w:ascii="Times New Roman" w:hAnsi="Times New Roman"/>
                      <w:lang w:val="kk-KZ"/>
                    </w:rPr>
                    <w:t>л</w:t>
                  </w:r>
                  <w:r w:rsidRPr="00F564AE">
                    <w:rPr>
                      <w:rFonts w:ascii="Times New Roman" w:hAnsi="Times New Roman"/>
                      <w:lang w:val="kk-KZ"/>
                    </w:rPr>
                    <w:t>гілеу теориясы</w:t>
                  </w:r>
                </w:p>
              </w:txbxContent>
            </v:textbox>
          </v:rect>
        </w:pict>
      </w:r>
    </w:p>
    <w:p w:rsidR="00F564AE" w:rsidRPr="00384A6C" w:rsidRDefault="00F564AE" w:rsidP="00F564AE">
      <w:pPr>
        <w:ind w:firstLine="708"/>
        <w:jc w:val="center"/>
        <w:rPr>
          <w:rFonts w:ascii="Times New Roman" w:hAnsi="Times New Roman"/>
          <w:lang w:val="kk-KZ"/>
        </w:rPr>
      </w:pPr>
    </w:p>
    <w:p w:rsidR="00F564AE" w:rsidRPr="00384A6C" w:rsidRDefault="00851AA5" w:rsidP="00F564AE">
      <w:pPr>
        <w:ind w:firstLine="708"/>
        <w:jc w:val="center"/>
        <w:rPr>
          <w:rFonts w:ascii="Times New Roman" w:hAnsi="Times New Roman"/>
          <w:lang w:val="kk-KZ"/>
        </w:rPr>
      </w:pPr>
      <w:r>
        <w:rPr>
          <w:rFonts w:ascii="Times New Roman" w:hAnsi="Times New Roman"/>
          <w:noProof/>
        </w:rPr>
        <w:pict>
          <v:line id="Прямая соединительная линия 83" o:spid="_x0000_s1040" style="position:absolute;left:0;text-align:left;z-index:251692032;visibility:visible" from="253.85pt,4.3pt" to="267.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" strokecolor="#4579b8 [3044]"/>
        </w:pict>
      </w:r>
    </w:p>
    <w:p w:rsidR="00F564AE" w:rsidRPr="00384A6C" w:rsidRDefault="00F564AE" w:rsidP="00F564AE">
      <w:pPr>
        <w:ind w:firstLine="708"/>
        <w:jc w:val="center"/>
        <w:rPr>
          <w:rFonts w:ascii="Times New Roman" w:hAnsi="Times New Roman"/>
          <w:lang w:val="kk-KZ"/>
        </w:rPr>
      </w:pPr>
    </w:p>
    <w:p w:rsidR="00F564AE" w:rsidRPr="00384A6C" w:rsidRDefault="000B0388" w:rsidP="00F564AE">
      <w:pPr>
        <w:ind w:firstLine="708"/>
        <w:jc w:val="center"/>
        <w:rPr>
          <w:rFonts w:ascii="Times New Roman" w:hAnsi="Times New Roman"/>
          <w:lang w:val="kk-KZ"/>
        </w:rPr>
      </w:pPr>
      <w:r w:rsidRPr="00384A6C">
        <w:rPr>
          <w:rFonts w:ascii="Times New Roman" w:hAnsi="Times New Roman"/>
          <w:lang w:val="kk-KZ"/>
        </w:rPr>
        <w:t>Сурет 3</w:t>
      </w:r>
      <w:r w:rsidR="0072012A" w:rsidRPr="00384A6C">
        <w:rPr>
          <w:rFonts w:ascii="Times New Roman" w:hAnsi="Times New Roman"/>
          <w:lang w:val="kk-KZ"/>
        </w:rPr>
        <w:t>. Қаржылық менеджментт</w:t>
      </w:r>
      <w:r w:rsidR="004276CC" w:rsidRPr="00384A6C">
        <w:rPr>
          <w:rFonts w:ascii="Times New Roman" w:hAnsi="Times New Roman"/>
          <w:lang w:val="kk-KZ"/>
        </w:rPr>
        <w:t>ің негізін қалайтын теориялары</w:t>
      </w:r>
    </w:p>
    <w:p w:rsidR="006D7E73" w:rsidRPr="00384A6C" w:rsidRDefault="006D7E73" w:rsidP="00F564AE">
      <w:pPr>
        <w:ind w:firstLine="708"/>
        <w:jc w:val="center"/>
        <w:rPr>
          <w:rFonts w:ascii="Times New Roman" w:hAnsi="Times New Roman"/>
          <w:lang w:val="kk-KZ"/>
        </w:rPr>
      </w:pPr>
    </w:p>
    <w:p w:rsidR="00F564AE" w:rsidRPr="00384A6C" w:rsidRDefault="00F564AE" w:rsidP="00F564AE">
      <w:pPr>
        <w:ind w:firstLine="708"/>
        <w:jc w:val="both"/>
        <w:rPr>
          <w:rFonts w:ascii="Times New Roman" w:hAnsi="Times New Roman"/>
          <w:lang w:val="kk-KZ"/>
        </w:rPr>
      </w:pPr>
      <w:r w:rsidRPr="00384A6C">
        <w:rPr>
          <w:rFonts w:ascii="Times New Roman" w:hAnsi="Times New Roman"/>
          <w:lang w:val="kk-KZ"/>
        </w:rPr>
        <w:t xml:space="preserve">50 - ші жылдардың екінші жартысында капитал құрылымының және қаржыландыру көздері бағасының теориясы бойынша зерттеулер өткізілді. (Дж. Уильямс, Д. Дюран, Ф. Модильяни, М. Миллер және т.б.) 1958 жылы қолданбалы микроэкономикадан қаржылардың қазіргі заманғы теориясы жеке </w:t>
      </w:r>
      <w:r w:rsidRPr="00384A6C">
        <w:rPr>
          <w:rFonts w:ascii="Times New Roman" w:hAnsi="Times New Roman"/>
          <w:lang w:val="kk-KZ"/>
        </w:rPr>
        <w:lastRenderedPageBreak/>
        <w:t>бөлініп шықты. Қаржылардың қазіргі заманғы теориясының шеңберінде ірі компанияның қаржыларын басқару әдіснамасы мен техникасына арналған ғылым ретінде қаржы менеджменті қолданбалы пәні қалыптасты. Қазақстан экономикасының нарық жолына түсу шеңберінде 90-шы жылдардан бастап банк жүйесіне түбегейлі өзгерістерді енгізу, меншіктің жаңа түрлерін енгізу, бухгалтерлік есептің өзгеруі қаржы ресурстарын басқаруды өзектіге айналдырды.</w:t>
      </w:r>
    </w:p>
    <w:p w:rsidR="00A14728" w:rsidRPr="00384A6C" w:rsidRDefault="00A14728" w:rsidP="00F564AE">
      <w:pPr>
        <w:ind w:firstLine="708"/>
        <w:jc w:val="both"/>
        <w:rPr>
          <w:rFonts w:ascii="Times New Roman" w:hAnsi="Times New Roman"/>
          <w:lang w:val="kk-KZ"/>
        </w:rPr>
      </w:pPr>
      <w:r w:rsidRPr="00384A6C">
        <w:rPr>
          <w:rFonts w:ascii="Times New Roman" w:hAnsi="Times New Roman"/>
          <w:lang w:val="kk-KZ"/>
        </w:rPr>
        <w:t>Қаржы менеджментін дамытудың үшінші кезеңі (1951-1980 жж.) - оның тұжырымдамалық негіздерінің гүлдену кезеңі. Бұл кезең көптеген елдердің үдемелі экономикалық дамуымен, жекелеген ұлттық экономикалардың әлемдік экономикалық шаруашылық жүйесіне белсенді бірігуімен, жалпы экономикалық теория және менеджмент теориясы саласындағы зерттеулерді тереңдетумен, кәсіпорындардың қаржылық қызметінің барлық негізгі аспектілерін басқару әдістерін дараландырумен ерекшеленді.</w:t>
      </w:r>
    </w:p>
    <w:p w:rsidR="000938AF" w:rsidRPr="00384A6C" w:rsidRDefault="000938AF" w:rsidP="000938AF">
      <w:pPr>
        <w:ind w:firstLine="708"/>
        <w:jc w:val="both"/>
        <w:rPr>
          <w:rFonts w:ascii="Times New Roman" w:hAnsi="Times New Roman"/>
          <w:lang w:val="kk-KZ"/>
        </w:rPr>
      </w:pPr>
      <w:r w:rsidRPr="00384A6C">
        <w:rPr>
          <w:rFonts w:ascii="Times New Roman" w:hAnsi="Times New Roman"/>
          <w:lang w:val="kk-KZ"/>
        </w:rPr>
        <w:t>Осы кезеңде қаржы менеджменті саласындағы ғылыми әзірлемелер мынадай негізгі мәселелерді шешуге баытталды:</w:t>
      </w:r>
    </w:p>
    <w:p w:rsidR="000938AF" w:rsidRPr="00384A6C" w:rsidRDefault="000938AF" w:rsidP="00D364E7">
      <w:pPr>
        <w:pStyle w:val="aa"/>
        <w:numPr>
          <w:ilvl w:val="0"/>
          <w:numId w:val="189"/>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кәсіпорынның қаржы қызметінің басты мақсатын және оның дамуының жалпы мақсаттары жүйесіндегі орнын теориялық негіздеу;</w:t>
      </w:r>
    </w:p>
    <w:p w:rsidR="000938AF" w:rsidRPr="00384A6C" w:rsidRDefault="000938AF" w:rsidP="00D364E7">
      <w:pPr>
        <w:pStyle w:val="aa"/>
        <w:numPr>
          <w:ilvl w:val="0"/>
          <w:numId w:val="189"/>
        </w:numPr>
        <w:tabs>
          <w:tab w:val="left" w:pos="851"/>
        </w:tabs>
        <w:ind w:left="0" w:firstLine="567"/>
        <w:jc w:val="both"/>
        <w:rPr>
          <w:rFonts w:ascii="Times New Roman" w:hAnsi="Times New Roman"/>
          <w:lang w:val="kk-KZ"/>
        </w:rPr>
      </w:pPr>
      <w:r w:rsidRPr="00384A6C">
        <w:rPr>
          <w:rFonts w:ascii="Times New Roman" w:hAnsi="Times New Roman"/>
          <w:lang w:val="kk-KZ"/>
        </w:rPr>
        <w:t>қаржылық инвестициялар қоржынын тиімді қалыптастыру шарттарын анықтау ;</w:t>
      </w:r>
    </w:p>
    <w:p w:rsidR="000938AF" w:rsidRPr="00384A6C" w:rsidRDefault="000938AF" w:rsidP="00D364E7">
      <w:pPr>
        <w:pStyle w:val="aa"/>
        <w:numPr>
          <w:ilvl w:val="0"/>
          <w:numId w:val="189"/>
        </w:numPr>
        <w:tabs>
          <w:tab w:val="left" w:pos="851"/>
        </w:tabs>
        <w:ind w:left="0" w:firstLine="567"/>
        <w:jc w:val="both"/>
        <w:rPr>
          <w:rFonts w:ascii="Times New Roman" w:hAnsi="Times New Roman"/>
          <w:lang w:val="kk-KZ"/>
        </w:rPr>
      </w:pPr>
      <w:r w:rsidRPr="00384A6C">
        <w:rPr>
          <w:rFonts w:ascii="Times New Roman" w:hAnsi="Times New Roman"/>
          <w:lang w:val="kk-KZ"/>
        </w:rPr>
        <w:t>инвестициялаудың әртүрлі қаржы құралдарының (қор нарығында айналыстағы қаржы активтерінің) нақты нарықтық құнын (инвестициялық тартымдылығын) бағалаудың әдіснамалық тәсілдері мен әдістемелік аппаратын тереңдету);</w:t>
      </w:r>
    </w:p>
    <w:p w:rsidR="000938AF" w:rsidRPr="00384A6C" w:rsidRDefault="000938AF" w:rsidP="00D364E7">
      <w:pPr>
        <w:pStyle w:val="aa"/>
        <w:numPr>
          <w:ilvl w:val="0"/>
          <w:numId w:val="189"/>
        </w:numPr>
        <w:tabs>
          <w:tab w:val="left" w:pos="851"/>
        </w:tabs>
        <w:ind w:left="0" w:firstLine="567"/>
        <w:jc w:val="both"/>
        <w:rPr>
          <w:rFonts w:ascii="Times New Roman" w:hAnsi="Times New Roman"/>
          <w:lang w:val="kk-KZ"/>
        </w:rPr>
      </w:pPr>
      <w:r w:rsidRPr="00384A6C">
        <w:rPr>
          <w:rFonts w:ascii="Times New Roman" w:hAnsi="Times New Roman"/>
          <w:lang w:val="kk-KZ"/>
        </w:rPr>
        <w:t>әртүрлі көздерден тартылатын капитал құнын бағалау және оның құрылымын басқару әдіснамасын әзірлеу;</w:t>
      </w:r>
    </w:p>
    <w:p w:rsidR="000938AF" w:rsidRPr="00384A6C" w:rsidRDefault="000938AF" w:rsidP="00D364E7">
      <w:pPr>
        <w:pStyle w:val="aa"/>
        <w:numPr>
          <w:ilvl w:val="0"/>
          <w:numId w:val="189"/>
        </w:numPr>
        <w:tabs>
          <w:tab w:val="left" w:pos="851"/>
        </w:tabs>
        <w:ind w:left="0" w:firstLine="567"/>
        <w:jc w:val="both"/>
        <w:rPr>
          <w:rFonts w:ascii="Times New Roman" w:hAnsi="Times New Roman"/>
          <w:lang w:val="kk-KZ"/>
        </w:rPr>
      </w:pPr>
      <w:r w:rsidRPr="00384A6C">
        <w:rPr>
          <w:rFonts w:ascii="Times New Roman" w:hAnsi="Times New Roman"/>
          <w:lang w:val="kk-KZ"/>
        </w:rPr>
        <w:t>компанияның нарықтық құнының өсуін қамтамасыз ететін дивидендтік саясатының теориялық негіздерін қалыптастыру ;</w:t>
      </w:r>
    </w:p>
    <w:p w:rsidR="000938AF" w:rsidRPr="00384A6C" w:rsidRDefault="000938AF" w:rsidP="00D364E7">
      <w:pPr>
        <w:pStyle w:val="aa"/>
        <w:numPr>
          <w:ilvl w:val="0"/>
          <w:numId w:val="189"/>
        </w:numPr>
        <w:tabs>
          <w:tab w:val="left" w:pos="851"/>
        </w:tabs>
        <w:ind w:left="0" w:firstLine="567"/>
        <w:jc w:val="both"/>
        <w:rPr>
          <w:rFonts w:ascii="Times New Roman" w:hAnsi="Times New Roman"/>
          <w:lang w:val="kk-KZ"/>
        </w:rPr>
      </w:pPr>
      <w:r w:rsidRPr="00384A6C">
        <w:rPr>
          <w:rFonts w:ascii="Times New Roman" w:hAnsi="Times New Roman"/>
          <w:lang w:val="kk-KZ"/>
        </w:rPr>
        <w:t>қаржылық жоспарлау мен бюджеттеудің әдіснамалық негіздерін қалыптастыру;</w:t>
      </w:r>
    </w:p>
    <w:p w:rsidR="000938AF" w:rsidRPr="00384A6C" w:rsidRDefault="000938AF" w:rsidP="00D364E7">
      <w:pPr>
        <w:pStyle w:val="aa"/>
        <w:numPr>
          <w:ilvl w:val="0"/>
          <w:numId w:val="189"/>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кәсіпорындардың бірігуінің, жұтылуының, бөлінуінің және қайта ұйымдастырудың басқа да нысандарының қаржылық аспектілерін зерттеу.</w:t>
      </w:r>
    </w:p>
    <w:p w:rsidR="000938AF" w:rsidRPr="00384A6C" w:rsidRDefault="004E3850" w:rsidP="000938AF">
      <w:pPr>
        <w:ind w:firstLine="708"/>
        <w:jc w:val="both"/>
        <w:rPr>
          <w:rFonts w:ascii="Times New Roman" w:hAnsi="Times New Roman"/>
          <w:lang w:val="kk-KZ"/>
        </w:rPr>
      </w:pPr>
      <w:r w:rsidRPr="00384A6C">
        <w:rPr>
          <w:rFonts w:ascii="Times New Roman" w:hAnsi="Times New Roman"/>
          <w:lang w:val="kk-KZ"/>
        </w:rPr>
        <w:t>Қаржы менеджментін дамытудың төртінші, қазіргі заманғы кезеңі (1981 жылдан қазіргі уақытқа дейін) экономиканың жаһандануы процестерінің күшеюімен, ұлттық та, әлемдік де қаржы нарықтарының жекелеген түрлері конъюнктурасының тұрақсыздығының өсуімен (1997-1998 жылдардағы қаржы дағдарысы осы тұрғыдан неғұрлым елеулі болды), ғылыми-технологиялық прогресс қарқынының үдеуімен сипатталады.</w:t>
      </w:r>
    </w:p>
    <w:p w:rsidR="004E3850" w:rsidRPr="00384A6C" w:rsidRDefault="004E3850" w:rsidP="00190780">
      <w:pPr>
        <w:ind w:firstLine="708"/>
        <w:jc w:val="both"/>
        <w:rPr>
          <w:rFonts w:ascii="Times New Roman" w:hAnsi="Times New Roman"/>
          <w:lang w:val="kk-KZ"/>
        </w:rPr>
      </w:pPr>
      <w:r w:rsidRPr="00384A6C">
        <w:rPr>
          <w:rFonts w:ascii="Times New Roman" w:hAnsi="Times New Roman"/>
          <w:lang w:val="kk-KZ"/>
        </w:rPr>
        <w:t>Осы жағдайларда қаржы менеджментін дамыту мынадай негізгі проблемаларды шешуге бағытталған:</w:t>
      </w:r>
    </w:p>
    <w:p w:rsidR="004E3850" w:rsidRPr="00384A6C" w:rsidRDefault="004E3850" w:rsidP="00D364E7">
      <w:pPr>
        <w:pStyle w:val="21"/>
        <w:numPr>
          <w:ilvl w:val="0"/>
          <w:numId w:val="190"/>
        </w:numPr>
        <w:tabs>
          <w:tab w:val="left" w:pos="709"/>
        </w:tabs>
        <w:spacing w:after="0" w:line="240" w:lineRule="auto"/>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кәсіпорынның тұрақты өсуін қаржылық қамтамасыз етудің принциптері мен модельдерін негіздеу;</w:t>
      </w:r>
    </w:p>
    <w:p w:rsidR="004E3850" w:rsidRPr="00384A6C" w:rsidRDefault="004E3850" w:rsidP="00D364E7">
      <w:pPr>
        <w:pStyle w:val="21"/>
        <w:numPr>
          <w:ilvl w:val="0"/>
          <w:numId w:val="190"/>
        </w:numPr>
        <w:tabs>
          <w:tab w:val="left" w:pos="709"/>
        </w:tabs>
        <w:spacing w:after="0" w:line="240" w:lineRule="auto"/>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lastRenderedPageBreak/>
        <w:t>оның жекелеген түрлері мен сегменттерінің жұмыс істеу ерекшелігін ескере отырып, қаржы нарығының конъюнктурасын іргелі талдау әдістерінің жүйесін жетілдіру;</w:t>
      </w:r>
    </w:p>
    <w:p w:rsidR="004E3850" w:rsidRPr="00384A6C" w:rsidRDefault="004E3850" w:rsidP="00D364E7">
      <w:pPr>
        <w:pStyle w:val="21"/>
        <w:numPr>
          <w:ilvl w:val="0"/>
          <w:numId w:val="190"/>
        </w:numPr>
        <w:tabs>
          <w:tab w:val="left" w:pos="709"/>
        </w:tabs>
        <w:spacing w:after="0" w:line="240" w:lineRule="auto"/>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кәсіпорындардың қаржысын басқару саласында жаңа қаржы құралдары мен қаржы технологияларын белсенді әзірлеу;</w:t>
      </w:r>
    </w:p>
    <w:p w:rsidR="004E3850" w:rsidRPr="00384A6C" w:rsidRDefault="004E3850" w:rsidP="00D364E7">
      <w:pPr>
        <w:pStyle w:val="aa"/>
        <w:numPr>
          <w:ilvl w:val="0"/>
          <w:numId w:val="190"/>
        </w:numPr>
        <w:tabs>
          <w:tab w:val="left" w:pos="709"/>
        </w:tabs>
        <w:ind w:left="0" w:firstLine="567"/>
        <w:jc w:val="both"/>
        <w:rPr>
          <w:rFonts w:ascii="Times New Roman" w:eastAsiaTheme="minorHAnsi" w:hAnsi="Times New Roman"/>
          <w:lang w:val="kk-KZ" w:eastAsia="en-US"/>
        </w:rPr>
      </w:pPr>
      <w:r w:rsidRPr="00384A6C">
        <w:rPr>
          <w:rFonts w:ascii="Times New Roman" w:eastAsiaTheme="minorHAnsi" w:hAnsi="Times New Roman"/>
          <w:lang w:val="kk-KZ" w:eastAsia="en-US"/>
        </w:rPr>
        <w:t>жекелеген қаржы активтерінің, бірінші кезекте туынды бағалы қағаздардың инвестициялық тартымдылығын бағалау әдістерін тереңдету;</w:t>
      </w:r>
    </w:p>
    <w:p w:rsidR="004E3850" w:rsidRPr="00384A6C" w:rsidRDefault="004E3850" w:rsidP="00190780">
      <w:pPr>
        <w:tabs>
          <w:tab w:val="left" w:pos="709"/>
        </w:tabs>
        <w:ind w:firstLine="567"/>
        <w:jc w:val="both"/>
        <w:rPr>
          <w:rFonts w:ascii="Times New Roman" w:eastAsiaTheme="minorHAnsi" w:hAnsi="Times New Roman"/>
          <w:lang w:val="kk-KZ" w:eastAsia="en-US"/>
        </w:rPr>
      </w:pPr>
    </w:p>
    <w:p w:rsidR="004E3850" w:rsidRPr="00384A6C" w:rsidRDefault="004E3850" w:rsidP="00D364E7">
      <w:pPr>
        <w:pStyle w:val="aa"/>
        <w:numPr>
          <w:ilvl w:val="0"/>
          <w:numId w:val="190"/>
        </w:numPr>
        <w:tabs>
          <w:tab w:val="left" w:pos="709"/>
        </w:tabs>
        <w:ind w:left="0" w:firstLine="567"/>
        <w:jc w:val="both"/>
        <w:rPr>
          <w:rFonts w:ascii="Times New Roman" w:eastAsiaTheme="minorHAnsi" w:hAnsi="Times New Roman"/>
          <w:lang w:val="kk-KZ" w:eastAsia="en-US"/>
        </w:rPr>
      </w:pPr>
      <w:r w:rsidRPr="00384A6C">
        <w:rPr>
          <w:rFonts w:ascii="Times New Roman" w:eastAsiaTheme="minorHAnsi" w:hAnsi="Times New Roman"/>
          <w:lang w:val="kk-KZ" w:eastAsia="en-US"/>
        </w:rPr>
        <w:t>бағалау әдістерін жетілдіру және диверсификацияланбайтын қаржы тәуекелдері мен кәсіпорындарды басқарудың тиімді жүйесін қалыптастыру;</w:t>
      </w:r>
    </w:p>
    <w:p w:rsidR="004E3850" w:rsidRPr="00384A6C" w:rsidRDefault="004E3850" w:rsidP="00D364E7">
      <w:pPr>
        <w:pStyle w:val="aa"/>
        <w:numPr>
          <w:ilvl w:val="0"/>
          <w:numId w:val="190"/>
        </w:numPr>
        <w:tabs>
          <w:tab w:val="left" w:pos="709"/>
        </w:tabs>
        <w:ind w:left="0" w:firstLine="567"/>
        <w:jc w:val="both"/>
        <w:rPr>
          <w:rFonts w:ascii="Times New Roman" w:eastAsiaTheme="minorHAnsi" w:hAnsi="Times New Roman"/>
          <w:lang w:val="kk-KZ" w:eastAsia="en-US"/>
        </w:rPr>
      </w:pPr>
      <w:r w:rsidRPr="00384A6C">
        <w:rPr>
          <w:rFonts w:ascii="Times New Roman" w:eastAsiaTheme="minorHAnsi" w:hAnsi="Times New Roman"/>
          <w:lang w:val="kk-KZ" w:eastAsia="en-US"/>
        </w:rPr>
        <w:t>кәсіпорынның қаржылық стратегиясын әзірлеудің әдіснамалық негіздерін қалыптастыру процесінде стратегиялық менеджменттің теориялық ережелері мен әдістерін нақтылау.</w:t>
      </w:r>
    </w:p>
    <w:p w:rsidR="004E3850" w:rsidRPr="00384A6C" w:rsidRDefault="004E3850" w:rsidP="00190780">
      <w:pPr>
        <w:ind w:firstLine="540"/>
        <w:jc w:val="both"/>
        <w:rPr>
          <w:rFonts w:ascii="Times New Roman" w:eastAsiaTheme="minorHAnsi" w:hAnsi="Times New Roman"/>
          <w:lang w:val="kk-KZ" w:eastAsia="en-US"/>
        </w:rPr>
      </w:pPr>
    </w:p>
    <w:p w:rsidR="00CA4B50" w:rsidRPr="00384A6C" w:rsidRDefault="00CA4B50" w:rsidP="00190780">
      <w:pPr>
        <w:ind w:firstLine="540"/>
        <w:jc w:val="center"/>
        <w:rPr>
          <w:rFonts w:ascii="Times New Roman" w:hAnsi="Times New Roman"/>
          <w:b/>
          <w:lang w:val="kk-KZ"/>
        </w:rPr>
      </w:pPr>
      <w:r w:rsidRPr="00384A6C">
        <w:rPr>
          <w:rFonts w:ascii="Times New Roman" w:hAnsi="Times New Roman"/>
          <w:b/>
          <w:lang w:val="kk-KZ"/>
        </w:rPr>
        <w:t>Тест сұрақтары</w:t>
      </w:r>
    </w:p>
    <w:p w:rsidR="00CA4B50" w:rsidRPr="00384A6C" w:rsidRDefault="00CA4B50" w:rsidP="00190780">
      <w:pPr>
        <w:ind w:firstLine="540"/>
        <w:jc w:val="both"/>
        <w:rPr>
          <w:rFonts w:ascii="Times New Roman" w:hAnsi="Times New Roman"/>
          <w:b/>
          <w:lang w:val="kk-KZ"/>
        </w:rPr>
      </w:pPr>
    </w:p>
    <w:p w:rsidR="00CA4B50" w:rsidRPr="00384A6C" w:rsidRDefault="00CA4B50" w:rsidP="00190780">
      <w:pPr>
        <w:pStyle w:val="ad"/>
        <w:tabs>
          <w:tab w:val="left" w:pos="567"/>
        </w:tabs>
        <w:spacing w:after="0"/>
        <w:jc w:val="both"/>
        <w:rPr>
          <w:rFonts w:ascii="Times New Roman" w:hAnsi="Times New Roman"/>
          <w:lang w:val="kk-KZ"/>
        </w:rPr>
      </w:pPr>
      <w:r w:rsidRPr="00384A6C">
        <w:rPr>
          <w:rFonts w:ascii="Times New Roman" w:hAnsi="Times New Roman"/>
          <w:lang w:val="kk-KZ"/>
        </w:rPr>
        <w:t xml:space="preserve">1. Ақшалай түсiмдердiң және қаржылық ресурстардың қозғалысын басқарудың, сәйкесiнше қаржылық қатынастарды ұйымдастыруды басқарудың ерекше жүйесi - бұл : </w:t>
      </w:r>
    </w:p>
    <w:p w:rsidR="00CA4B50" w:rsidRPr="00384A6C" w:rsidRDefault="00CA4B50" w:rsidP="00190780">
      <w:pPr>
        <w:numPr>
          <w:ilvl w:val="0"/>
          <w:numId w:val="9"/>
        </w:numPr>
        <w:tabs>
          <w:tab w:val="left" w:pos="567"/>
        </w:tabs>
        <w:jc w:val="both"/>
        <w:rPr>
          <w:rFonts w:ascii="Times New Roman" w:hAnsi="Times New Roman"/>
          <w:lang w:val="kk-KZ"/>
        </w:rPr>
      </w:pPr>
      <w:r w:rsidRPr="00384A6C">
        <w:rPr>
          <w:rFonts w:ascii="Times New Roman" w:hAnsi="Times New Roman"/>
          <w:lang w:val="kk-KZ"/>
        </w:rPr>
        <w:t>қаржы менеджментi</w:t>
      </w:r>
    </w:p>
    <w:p w:rsidR="00CA4B50" w:rsidRPr="00384A6C" w:rsidRDefault="00CA4B50" w:rsidP="00190780">
      <w:pPr>
        <w:pStyle w:val="2"/>
        <w:keepLines w:val="0"/>
        <w:numPr>
          <w:ilvl w:val="0"/>
          <w:numId w:val="9"/>
        </w:numPr>
        <w:tabs>
          <w:tab w:val="left" w:pos="567"/>
        </w:tabs>
        <w:spacing w:before="0"/>
        <w:jc w:val="both"/>
        <w:rPr>
          <w:rFonts w:ascii="Times New Roman" w:hAnsi="Times New Roman" w:cs="Times New Roman"/>
          <w:b w:val="0"/>
          <w:color w:val="auto"/>
          <w:sz w:val="28"/>
          <w:szCs w:val="28"/>
          <w:lang w:val="kk-KZ"/>
        </w:rPr>
      </w:pPr>
      <w:r w:rsidRPr="00384A6C">
        <w:rPr>
          <w:rFonts w:ascii="Times New Roman" w:hAnsi="Times New Roman" w:cs="Times New Roman"/>
          <w:b w:val="0"/>
          <w:color w:val="auto"/>
          <w:sz w:val="28"/>
          <w:szCs w:val="28"/>
          <w:lang w:val="kk-KZ"/>
        </w:rPr>
        <w:t>қаржы жүйесі</w:t>
      </w:r>
    </w:p>
    <w:p w:rsidR="00CA4B50" w:rsidRPr="00384A6C" w:rsidRDefault="00CA4B50" w:rsidP="00190780">
      <w:pPr>
        <w:numPr>
          <w:ilvl w:val="0"/>
          <w:numId w:val="9"/>
        </w:numPr>
        <w:tabs>
          <w:tab w:val="left" w:pos="567"/>
        </w:tabs>
        <w:jc w:val="both"/>
        <w:rPr>
          <w:rFonts w:ascii="Times New Roman" w:hAnsi="Times New Roman"/>
          <w:lang w:val="kk-KZ"/>
        </w:rPr>
      </w:pPr>
      <w:r w:rsidRPr="00384A6C">
        <w:rPr>
          <w:rFonts w:ascii="Times New Roman" w:hAnsi="Times New Roman"/>
          <w:lang w:val="kk-KZ"/>
        </w:rPr>
        <w:t>тактикалық қаржы менеджментi</w:t>
      </w:r>
    </w:p>
    <w:p w:rsidR="00CA4B50" w:rsidRPr="00384A6C" w:rsidRDefault="00CA4B50" w:rsidP="00190780">
      <w:pPr>
        <w:pStyle w:val="2"/>
        <w:keepLines w:val="0"/>
        <w:numPr>
          <w:ilvl w:val="0"/>
          <w:numId w:val="9"/>
        </w:numPr>
        <w:tabs>
          <w:tab w:val="left" w:pos="567"/>
        </w:tabs>
        <w:spacing w:before="0"/>
        <w:jc w:val="both"/>
        <w:rPr>
          <w:rFonts w:ascii="Times New Roman" w:hAnsi="Times New Roman" w:cs="Times New Roman"/>
          <w:b w:val="0"/>
          <w:color w:val="auto"/>
          <w:sz w:val="28"/>
          <w:szCs w:val="28"/>
          <w:lang w:val="kk-KZ"/>
        </w:rPr>
      </w:pPr>
      <w:r w:rsidRPr="00384A6C">
        <w:rPr>
          <w:rFonts w:ascii="Times New Roman" w:hAnsi="Times New Roman" w:cs="Times New Roman"/>
          <w:b w:val="0"/>
          <w:color w:val="auto"/>
          <w:sz w:val="28"/>
          <w:szCs w:val="28"/>
          <w:lang w:val="kk-KZ"/>
        </w:rPr>
        <w:t>қаржы нарығы</w:t>
      </w:r>
    </w:p>
    <w:p w:rsidR="00CA4B50" w:rsidRPr="00384A6C" w:rsidRDefault="00CA4B50" w:rsidP="00190780">
      <w:pPr>
        <w:numPr>
          <w:ilvl w:val="0"/>
          <w:numId w:val="9"/>
        </w:numPr>
        <w:tabs>
          <w:tab w:val="left" w:pos="567"/>
        </w:tabs>
        <w:jc w:val="both"/>
        <w:rPr>
          <w:rFonts w:ascii="Times New Roman" w:hAnsi="Times New Roman"/>
          <w:lang w:val="kk-KZ"/>
        </w:rPr>
      </w:pPr>
      <w:r w:rsidRPr="00384A6C">
        <w:rPr>
          <w:rFonts w:ascii="Times New Roman" w:hAnsi="Times New Roman"/>
          <w:lang w:val="kk-KZ"/>
        </w:rPr>
        <w:t>қаржы механизмi</w:t>
      </w:r>
    </w:p>
    <w:p w:rsidR="00181963" w:rsidRPr="00384A6C" w:rsidRDefault="00181963" w:rsidP="00181963">
      <w:pPr>
        <w:tabs>
          <w:tab w:val="left" w:pos="567"/>
        </w:tabs>
        <w:ind w:left="720"/>
        <w:jc w:val="both"/>
        <w:rPr>
          <w:rFonts w:ascii="Times New Roman" w:hAnsi="Times New Roman"/>
          <w:lang w:val="kk-KZ"/>
        </w:rPr>
      </w:pPr>
    </w:p>
    <w:p w:rsidR="00CA4B50" w:rsidRPr="00384A6C" w:rsidRDefault="00CA4B50" w:rsidP="00A40F3D">
      <w:pPr>
        <w:tabs>
          <w:tab w:val="left" w:pos="567"/>
        </w:tabs>
        <w:rPr>
          <w:rFonts w:ascii="Times New Roman" w:hAnsi="Times New Roman"/>
          <w:lang w:val="kk-KZ"/>
        </w:rPr>
      </w:pPr>
      <w:r w:rsidRPr="00384A6C">
        <w:rPr>
          <w:rFonts w:ascii="Times New Roman" w:hAnsi="Times New Roman"/>
          <w:lang w:val="kk-KZ"/>
        </w:rPr>
        <w:t>2. Қаржы менеджментiн экономикалық басқару жүйесi және қаржы механизмiнiң бiр бөлiгi ретiнде қарастыратын көзқарас :</w:t>
      </w:r>
    </w:p>
    <w:p w:rsidR="00223E75" w:rsidRPr="00384A6C" w:rsidRDefault="00CA4B50" w:rsidP="00E234F2">
      <w:pPr>
        <w:numPr>
          <w:ilvl w:val="0"/>
          <w:numId w:val="10"/>
        </w:numPr>
        <w:tabs>
          <w:tab w:val="left" w:pos="567"/>
        </w:tabs>
        <w:rPr>
          <w:rFonts w:ascii="Times New Roman" w:hAnsi="Times New Roman"/>
          <w:lang w:val="kk-KZ"/>
        </w:rPr>
      </w:pPr>
      <w:r w:rsidRPr="00384A6C">
        <w:rPr>
          <w:rFonts w:ascii="Times New Roman" w:hAnsi="Times New Roman"/>
          <w:lang w:val="kk-KZ"/>
        </w:rPr>
        <w:t>функционалдық</w:t>
      </w:r>
    </w:p>
    <w:p w:rsidR="00223E75" w:rsidRPr="00384A6C" w:rsidRDefault="00CA4B50" w:rsidP="00E234F2">
      <w:pPr>
        <w:numPr>
          <w:ilvl w:val="0"/>
          <w:numId w:val="10"/>
        </w:numPr>
        <w:tabs>
          <w:tab w:val="left" w:pos="567"/>
        </w:tabs>
        <w:rPr>
          <w:rFonts w:ascii="Times New Roman" w:hAnsi="Times New Roman"/>
          <w:lang w:val="kk-KZ"/>
        </w:rPr>
      </w:pPr>
      <w:r w:rsidRPr="00384A6C">
        <w:rPr>
          <w:rFonts w:ascii="Times New Roman" w:hAnsi="Times New Roman"/>
          <w:lang w:val="kk-KZ"/>
        </w:rPr>
        <w:t>институционалдық</w:t>
      </w:r>
    </w:p>
    <w:p w:rsidR="00223E75" w:rsidRPr="00384A6C" w:rsidRDefault="00CA4B50" w:rsidP="00E234F2">
      <w:pPr>
        <w:numPr>
          <w:ilvl w:val="0"/>
          <w:numId w:val="10"/>
        </w:numPr>
        <w:tabs>
          <w:tab w:val="left" w:pos="567"/>
        </w:tabs>
        <w:rPr>
          <w:sz w:val="24"/>
          <w:szCs w:val="24"/>
          <w:lang w:val="uk-UA"/>
        </w:rPr>
      </w:pPr>
      <w:r w:rsidRPr="00384A6C">
        <w:rPr>
          <w:rFonts w:ascii="Times New Roman" w:hAnsi="Times New Roman"/>
          <w:lang w:val="kk-KZ"/>
        </w:rPr>
        <w:t>ұйымдастырушылық-құқықтық</w:t>
      </w:r>
    </w:p>
    <w:p w:rsidR="00CA4B50" w:rsidRPr="00384A6C" w:rsidRDefault="00CA4B50" w:rsidP="00E234F2">
      <w:pPr>
        <w:numPr>
          <w:ilvl w:val="0"/>
          <w:numId w:val="10"/>
        </w:numPr>
        <w:tabs>
          <w:tab w:val="left" w:pos="567"/>
        </w:tabs>
        <w:rPr>
          <w:sz w:val="24"/>
          <w:szCs w:val="24"/>
          <w:lang w:val="uk-UA"/>
        </w:rPr>
      </w:pPr>
      <w:r w:rsidRPr="00384A6C">
        <w:rPr>
          <w:rFonts w:ascii="Times New Roman" w:hAnsi="Times New Roman"/>
          <w:lang w:val="kk-KZ"/>
        </w:rPr>
        <w:t>ғылыми</w:t>
      </w:r>
    </w:p>
    <w:p w:rsidR="00B5112B" w:rsidRPr="00384A6C" w:rsidRDefault="00B5112B" w:rsidP="00E234F2">
      <w:pPr>
        <w:numPr>
          <w:ilvl w:val="0"/>
          <w:numId w:val="10"/>
        </w:numPr>
        <w:tabs>
          <w:tab w:val="left" w:pos="567"/>
        </w:tabs>
        <w:rPr>
          <w:sz w:val="24"/>
          <w:szCs w:val="24"/>
          <w:lang w:val="uk-UA"/>
        </w:rPr>
      </w:pPr>
      <w:r w:rsidRPr="00384A6C">
        <w:rPr>
          <w:rFonts w:ascii="Times New Roman" w:hAnsi="Times New Roman"/>
          <w:lang w:val="kk-KZ"/>
        </w:rPr>
        <w:t>қаржылық</w:t>
      </w:r>
    </w:p>
    <w:p w:rsidR="00181963" w:rsidRPr="00384A6C" w:rsidRDefault="00181963" w:rsidP="00181963">
      <w:pPr>
        <w:tabs>
          <w:tab w:val="left" w:pos="567"/>
        </w:tabs>
        <w:ind w:left="720"/>
        <w:rPr>
          <w:sz w:val="24"/>
          <w:szCs w:val="24"/>
          <w:lang w:val="uk-UA"/>
        </w:rPr>
      </w:pPr>
    </w:p>
    <w:p w:rsidR="00201206" w:rsidRPr="00384A6C" w:rsidRDefault="00201206" w:rsidP="00A40F3D">
      <w:pPr>
        <w:tabs>
          <w:tab w:val="left" w:pos="567"/>
        </w:tabs>
        <w:rPr>
          <w:rFonts w:ascii="Times New Roman" w:hAnsi="Times New Roman"/>
          <w:lang w:val="kk-KZ"/>
        </w:rPr>
      </w:pPr>
      <w:r w:rsidRPr="00384A6C">
        <w:rPr>
          <w:rFonts w:ascii="Times New Roman" w:hAnsi="Times New Roman"/>
          <w:lang w:val="kk-KZ"/>
        </w:rPr>
        <w:t>3. Қаржыларды басқару мақсаттарын құру, қаржы механизмiнiң тетiктерi мен әдiстерi арқылы оларға әсер етудi жүзеге асыратын процесс:</w:t>
      </w:r>
    </w:p>
    <w:p w:rsidR="00201206" w:rsidRPr="00384A6C" w:rsidRDefault="00201206" w:rsidP="00E234F2">
      <w:pPr>
        <w:numPr>
          <w:ilvl w:val="0"/>
          <w:numId w:val="11"/>
        </w:numPr>
        <w:tabs>
          <w:tab w:val="left" w:pos="567"/>
        </w:tabs>
        <w:rPr>
          <w:rFonts w:ascii="Times New Roman" w:hAnsi="Times New Roman"/>
          <w:lang w:val="kk-KZ"/>
        </w:rPr>
      </w:pPr>
      <w:r w:rsidRPr="00384A6C">
        <w:rPr>
          <w:rFonts w:ascii="Times New Roman" w:hAnsi="Times New Roman"/>
          <w:lang w:val="kk-KZ"/>
        </w:rPr>
        <w:t>қаржы менеджментi</w:t>
      </w:r>
    </w:p>
    <w:p w:rsidR="00201206" w:rsidRPr="00384A6C" w:rsidRDefault="00201206" w:rsidP="00E234F2">
      <w:pPr>
        <w:pStyle w:val="8"/>
        <w:keepLines w:val="0"/>
        <w:numPr>
          <w:ilvl w:val="0"/>
          <w:numId w:val="11"/>
        </w:numPr>
        <w:tabs>
          <w:tab w:val="left" w:pos="567"/>
        </w:tabs>
        <w:spacing w:before="0"/>
        <w:rPr>
          <w:rFonts w:ascii="Times New Roman" w:hAnsi="Times New Roman" w:cs="Times New Roman"/>
          <w:color w:val="auto"/>
          <w:sz w:val="28"/>
          <w:szCs w:val="28"/>
          <w:lang w:val="kk-KZ"/>
        </w:rPr>
      </w:pPr>
      <w:r w:rsidRPr="00384A6C">
        <w:rPr>
          <w:rFonts w:ascii="Times New Roman" w:hAnsi="Times New Roman" w:cs="Times New Roman"/>
          <w:color w:val="auto"/>
          <w:sz w:val="28"/>
          <w:szCs w:val="28"/>
          <w:lang w:val="kk-KZ"/>
        </w:rPr>
        <w:t>қаржылық процесс</w:t>
      </w:r>
    </w:p>
    <w:p w:rsidR="00201206" w:rsidRPr="00384A6C" w:rsidRDefault="00201206" w:rsidP="00E234F2">
      <w:pPr>
        <w:numPr>
          <w:ilvl w:val="0"/>
          <w:numId w:val="11"/>
        </w:numPr>
        <w:tabs>
          <w:tab w:val="left" w:pos="567"/>
        </w:tabs>
        <w:rPr>
          <w:rFonts w:ascii="Times New Roman" w:hAnsi="Times New Roman"/>
          <w:lang w:val="kk-KZ"/>
        </w:rPr>
      </w:pPr>
      <w:r w:rsidRPr="00384A6C">
        <w:rPr>
          <w:rFonts w:ascii="Times New Roman" w:hAnsi="Times New Roman"/>
          <w:lang w:val="kk-KZ"/>
        </w:rPr>
        <w:t>тактикалық қаржы менеджментi</w:t>
      </w:r>
    </w:p>
    <w:p w:rsidR="00201206" w:rsidRPr="00384A6C" w:rsidRDefault="00201206" w:rsidP="00E234F2">
      <w:pPr>
        <w:numPr>
          <w:ilvl w:val="0"/>
          <w:numId w:val="11"/>
        </w:numPr>
        <w:tabs>
          <w:tab w:val="left" w:pos="567"/>
        </w:tabs>
        <w:rPr>
          <w:rFonts w:ascii="Times New Roman" w:hAnsi="Times New Roman"/>
          <w:lang w:val="kk-KZ"/>
        </w:rPr>
      </w:pPr>
      <w:r w:rsidRPr="00384A6C">
        <w:rPr>
          <w:rFonts w:ascii="Times New Roman" w:hAnsi="Times New Roman"/>
          <w:lang w:val="kk-KZ"/>
        </w:rPr>
        <w:t>қаржылық жоспарлау</w:t>
      </w:r>
    </w:p>
    <w:p w:rsidR="00201206" w:rsidRPr="00384A6C" w:rsidRDefault="00201206" w:rsidP="00E234F2">
      <w:pPr>
        <w:numPr>
          <w:ilvl w:val="0"/>
          <w:numId w:val="11"/>
        </w:numPr>
        <w:tabs>
          <w:tab w:val="left" w:pos="567"/>
        </w:tabs>
        <w:rPr>
          <w:rFonts w:ascii="Times New Roman" w:hAnsi="Times New Roman"/>
          <w:lang w:val="kk-KZ"/>
        </w:rPr>
      </w:pPr>
      <w:r w:rsidRPr="00384A6C">
        <w:rPr>
          <w:rFonts w:ascii="Times New Roman" w:hAnsi="Times New Roman"/>
          <w:lang w:val="kk-KZ"/>
        </w:rPr>
        <w:t>қаржылық бақылау</w:t>
      </w:r>
    </w:p>
    <w:p w:rsidR="00181963" w:rsidRPr="00384A6C" w:rsidRDefault="00181963" w:rsidP="00181963">
      <w:pPr>
        <w:tabs>
          <w:tab w:val="left" w:pos="567"/>
        </w:tabs>
        <w:ind w:left="720"/>
        <w:rPr>
          <w:rFonts w:ascii="Times New Roman" w:hAnsi="Times New Roman"/>
          <w:lang w:val="kk-KZ"/>
        </w:rPr>
      </w:pPr>
    </w:p>
    <w:p w:rsidR="00201206" w:rsidRPr="00384A6C" w:rsidRDefault="00201206" w:rsidP="00A40F3D">
      <w:pPr>
        <w:tabs>
          <w:tab w:val="left" w:pos="567"/>
        </w:tabs>
        <w:rPr>
          <w:rFonts w:ascii="Times New Roman" w:hAnsi="Times New Roman"/>
          <w:lang w:val="kk-KZ"/>
        </w:rPr>
      </w:pPr>
      <w:r w:rsidRPr="00384A6C">
        <w:rPr>
          <w:rFonts w:ascii="Times New Roman" w:hAnsi="Times New Roman"/>
          <w:lang w:val="kk-KZ"/>
        </w:rPr>
        <w:t>4. Қаржы менежментiнiң құраушылары:</w:t>
      </w:r>
    </w:p>
    <w:p w:rsidR="00201206" w:rsidRPr="00384A6C" w:rsidRDefault="00201206" w:rsidP="00181963">
      <w:pPr>
        <w:numPr>
          <w:ilvl w:val="0"/>
          <w:numId w:val="12"/>
        </w:numPr>
        <w:tabs>
          <w:tab w:val="left" w:pos="567"/>
        </w:tabs>
        <w:jc w:val="both"/>
        <w:rPr>
          <w:rFonts w:ascii="Times New Roman" w:hAnsi="Times New Roman"/>
          <w:lang w:val="kk-KZ"/>
        </w:rPr>
      </w:pPr>
      <w:r w:rsidRPr="00384A6C">
        <w:rPr>
          <w:rFonts w:ascii="Times New Roman" w:hAnsi="Times New Roman"/>
          <w:lang w:val="kk-KZ"/>
        </w:rPr>
        <w:t>стратегия және тактика</w:t>
      </w:r>
    </w:p>
    <w:p w:rsidR="00223E75" w:rsidRPr="00384A6C" w:rsidRDefault="00201206" w:rsidP="00181963">
      <w:pPr>
        <w:numPr>
          <w:ilvl w:val="0"/>
          <w:numId w:val="12"/>
        </w:numPr>
        <w:tabs>
          <w:tab w:val="left" w:pos="567"/>
        </w:tabs>
        <w:jc w:val="both"/>
        <w:rPr>
          <w:rFonts w:ascii="Times New Roman" w:hAnsi="Times New Roman"/>
          <w:lang w:val="kk-KZ"/>
        </w:rPr>
      </w:pPr>
      <w:r w:rsidRPr="00384A6C">
        <w:rPr>
          <w:rFonts w:ascii="Times New Roman" w:hAnsi="Times New Roman"/>
          <w:lang w:val="kk-KZ"/>
        </w:rPr>
        <w:t xml:space="preserve">қаржылық жүйе және басқару әдiстерi </w:t>
      </w:r>
    </w:p>
    <w:p w:rsidR="00223E75" w:rsidRPr="00384A6C" w:rsidRDefault="00201206" w:rsidP="00181963">
      <w:pPr>
        <w:numPr>
          <w:ilvl w:val="0"/>
          <w:numId w:val="12"/>
        </w:numPr>
        <w:tabs>
          <w:tab w:val="left" w:pos="567"/>
        </w:tabs>
        <w:jc w:val="both"/>
        <w:rPr>
          <w:rFonts w:ascii="Times New Roman" w:hAnsi="Times New Roman"/>
          <w:lang w:val="kk-KZ"/>
        </w:rPr>
      </w:pPr>
      <w:r w:rsidRPr="00384A6C">
        <w:rPr>
          <w:rFonts w:ascii="Times New Roman" w:hAnsi="Times New Roman"/>
          <w:lang w:val="kk-KZ"/>
        </w:rPr>
        <w:lastRenderedPageBreak/>
        <w:t>ресурстар қозғалысы және олардың арасындағы қатынасты басқару</w:t>
      </w:r>
    </w:p>
    <w:p w:rsidR="00201206" w:rsidRPr="00384A6C" w:rsidRDefault="00201206" w:rsidP="00181963">
      <w:pPr>
        <w:numPr>
          <w:ilvl w:val="0"/>
          <w:numId w:val="12"/>
        </w:numPr>
        <w:tabs>
          <w:tab w:val="left" w:pos="567"/>
        </w:tabs>
        <w:jc w:val="both"/>
        <w:rPr>
          <w:rFonts w:ascii="Times New Roman" w:hAnsi="Times New Roman"/>
          <w:lang w:val="kk-KZ"/>
        </w:rPr>
      </w:pPr>
      <w:r w:rsidRPr="00384A6C">
        <w:rPr>
          <w:rFonts w:ascii="Times New Roman" w:hAnsi="Times New Roman"/>
          <w:lang w:val="kk-KZ"/>
        </w:rPr>
        <w:t xml:space="preserve">шаруашылық субъектiлерi және қаржы ресурстары арасындағы қаржылық қатынас </w:t>
      </w:r>
    </w:p>
    <w:p w:rsidR="00201206" w:rsidRPr="00384A6C" w:rsidRDefault="00201206" w:rsidP="00181963">
      <w:pPr>
        <w:numPr>
          <w:ilvl w:val="0"/>
          <w:numId w:val="12"/>
        </w:numPr>
        <w:tabs>
          <w:tab w:val="left" w:pos="567"/>
        </w:tabs>
        <w:jc w:val="both"/>
        <w:rPr>
          <w:rFonts w:ascii="Times New Roman" w:hAnsi="Times New Roman"/>
          <w:lang w:val="kk-KZ"/>
        </w:rPr>
      </w:pPr>
      <w:r w:rsidRPr="00384A6C">
        <w:rPr>
          <w:rFonts w:ascii="Times New Roman" w:hAnsi="Times New Roman"/>
          <w:lang w:val="kk-KZ"/>
        </w:rPr>
        <w:t>қаржы объектiлерi және субъектiлерi</w:t>
      </w:r>
    </w:p>
    <w:p w:rsidR="00181963" w:rsidRPr="00384A6C" w:rsidRDefault="00181963" w:rsidP="00181963">
      <w:pPr>
        <w:tabs>
          <w:tab w:val="left" w:pos="567"/>
        </w:tabs>
        <w:ind w:left="786"/>
        <w:rPr>
          <w:rFonts w:ascii="Times New Roman" w:hAnsi="Times New Roman"/>
          <w:lang w:val="kk-KZ"/>
        </w:rPr>
      </w:pPr>
    </w:p>
    <w:p w:rsidR="00223E75" w:rsidRPr="00384A6C" w:rsidRDefault="00201206" w:rsidP="00223E75">
      <w:pPr>
        <w:tabs>
          <w:tab w:val="left" w:pos="567"/>
        </w:tabs>
        <w:rPr>
          <w:rFonts w:ascii="Times New Roman" w:hAnsi="Times New Roman"/>
          <w:lang w:val="kk-KZ"/>
        </w:rPr>
      </w:pPr>
      <w:r w:rsidRPr="00384A6C">
        <w:rPr>
          <w:rFonts w:ascii="Times New Roman" w:hAnsi="Times New Roman"/>
          <w:lang w:val="kk-KZ"/>
        </w:rPr>
        <w:t>5. Қаржы менеджментiнiң қызметтерi қалай бөлiнедi:</w:t>
      </w:r>
    </w:p>
    <w:p w:rsidR="00201206" w:rsidRPr="00384A6C" w:rsidRDefault="00201206" w:rsidP="00D364E7">
      <w:pPr>
        <w:pStyle w:val="aa"/>
        <w:numPr>
          <w:ilvl w:val="0"/>
          <w:numId w:val="191"/>
        </w:numPr>
        <w:tabs>
          <w:tab w:val="left" w:pos="567"/>
        </w:tabs>
        <w:rPr>
          <w:rFonts w:ascii="Times New Roman" w:hAnsi="Times New Roman"/>
          <w:lang w:val="kk-KZ"/>
        </w:rPr>
      </w:pPr>
      <w:r w:rsidRPr="00384A6C">
        <w:rPr>
          <w:rFonts w:ascii="Times New Roman" w:hAnsi="Times New Roman"/>
          <w:lang w:val="kk-KZ"/>
        </w:rPr>
        <w:t>басқару объектi мен субъектiнiң қызметтерi</w:t>
      </w:r>
    </w:p>
    <w:p w:rsidR="00201206" w:rsidRPr="00384A6C" w:rsidRDefault="00201206" w:rsidP="00D364E7">
      <w:pPr>
        <w:numPr>
          <w:ilvl w:val="0"/>
          <w:numId w:val="191"/>
        </w:numPr>
        <w:tabs>
          <w:tab w:val="left" w:pos="567"/>
        </w:tabs>
        <w:rPr>
          <w:rFonts w:ascii="Times New Roman" w:hAnsi="Times New Roman"/>
          <w:lang w:val="kk-KZ"/>
        </w:rPr>
      </w:pPr>
      <w:r w:rsidRPr="00384A6C">
        <w:rPr>
          <w:rFonts w:ascii="Times New Roman" w:hAnsi="Times New Roman"/>
          <w:lang w:val="kk-KZ"/>
        </w:rPr>
        <w:t>стратегиялық және тактикалық қызметтер</w:t>
      </w:r>
    </w:p>
    <w:p w:rsidR="00223E75" w:rsidRPr="00384A6C" w:rsidRDefault="00201206" w:rsidP="00D364E7">
      <w:pPr>
        <w:numPr>
          <w:ilvl w:val="0"/>
          <w:numId w:val="191"/>
        </w:numPr>
        <w:tabs>
          <w:tab w:val="left" w:pos="567"/>
        </w:tabs>
        <w:rPr>
          <w:rFonts w:ascii="Times New Roman" w:hAnsi="Times New Roman"/>
          <w:lang w:val="kk-KZ"/>
        </w:rPr>
      </w:pPr>
      <w:r w:rsidRPr="00384A6C">
        <w:rPr>
          <w:rFonts w:ascii="Times New Roman" w:hAnsi="Times New Roman"/>
          <w:lang w:val="kk-KZ"/>
        </w:rPr>
        <w:t>жоспарлық және болжамдық қызметтер</w:t>
      </w:r>
    </w:p>
    <w:p w:rsidR="00201206" w:rsidRPr="00384A6C" w:rsidRDefault="00201206" w:rsidP="00D364E7">
      <w:pPr>
        <w:numPr>
          <w:ilvl w:val="0"/>
          <w:numId w:val="191"/>
        </w:numPr>
        <w:tabs>
          <w:tab w:val="left" w:pos="567"/>
        </w:tabs>
        <w:rPr>
          <w:rFonts w:ascii="Times New Roman" w:hAnsi="Times New Roman"/>
          <w:lang w:val="kk-KZ"/>
        </w:rPr>
      </w:pPr>
      <w:r w:rsidRPr="00384A6C">
        <w:rPr>
          <w:rFonts w:ascii="Times New Roman" w:hAnsi="Times New Roman"/>
          <w:lang w:val="kk-KZ"/>
        </w:rPr>
        <w:t>әкiмшiлiк қызметтер және ұйымастыру қызметтерi</w:t>
      </w:r>
    </w:p>
    <w:p w:rsidR="00201206" w:rsidRPr="00384A6C" w:rsidRDefault="00201206" w:rsidP="00D364E7">
      <w:pPr>
        <w:numPr>
          <w:ilvl w:val="0"/>
          <w:numId w:val="191"/>
        </w:numPr>
        <w:tabs>
          <w:tab w:val="left" w:pos="567"/>
        </w:tabs>
        <w:rPr>
          <w:rFonts w:ascii="Times New Roman" w:hAnsi="Times New Roman"/>
          <w:lang w:val="kk-KZ"/>
        </w:rPr>
      </w:pPr>
      <w:r w:rsidRPr="00384A6C">
        <w:rPr>
          <w:rFonts w:ascii="Times New Roman" w:hAnsi="Times New Roman"/>
          <w:lang w:val="kk-KZ"/>
        </w:rPr>
        <w:t>басқару қызметтерi және бақылау</w:t>
      </w:r>
    </w:p>
    <w:p w:rsidR="00181963" w:rsidRPr="00384A6C" w:rsidRDefault="00181963" w:rsidP="00181963">
      <w:pPr>
        <w:tabs>
          <w:tab w:val="left" w:pos="567"/>
        </w:tabs>
        <w:ind w:left="720"/>
        <w:rPr>
          <w:rFonts w:ascii="Times New Roman" w:hAnsi="Times New Roman"/>
          <w:lang w:val="kk-KZ"/>
        </w:rPr>
      </w:pPr>
    </w:p>
    <w:p w:rsidR="00201206" w:rsidRPr="00384A6C" w:rsidRDefault="00201206" w:rsidP="005D43C0">
      <w:pPr>
        <w:tabs>
          <w:tab w:val="left" w:pos="567"/>
        </w:tabs>
        <w:jc w:val="both"/>
        <w:rPr>
          <w:rFonts w:ascii="Times New Roman" w:hAnsi="Times New Roman"/>
          <w:lang w:val="kk-KZ"/>
        </w:rPr>
      </w:pPr>
      <w:r w:rsidRPr="00384A6C">
        <w:rPr>
          <w:rFonts w:ascii="Times New Roman" w:hAnsi="Times New Roman"/>
          <w:lang w:val="kk-KZ"/>
        </w:rPr>
        <w:t xml:space="preserve">6. Қаржылық жұмыстарды және шаруашылық процесiндегi адамдар арасындағы қатынастарды бағыттауда көрiнетiн қызметтiң жалпы түрi - бұл: </w:t>
      </w:r>
    </w:p>
    <w:p w:rsidR="00201206" w:rsidRPr="00384A6C" w:rsidRDefault="00201206" w:rsidP="00D364E7">
      <w:pPr>
        <w:numPr>
          <w:ilvl w:val="0"/>
          <w:numId w:val="192"/>
        </w:numPr>
        <w:tabs>
          <w:tab w:val="left" w:pos="567"/>
        </w:tabs>
        <w:jc w:val="both"/>
        <w:rPr>
          <w:rFonts w:ascii="Times New Roman" w:hAnsi="Times New Roman"/>
          <w:lang w:val="kk-KZ"/>
        </w:rPr>
      </w:pPr>
      <w:r w:rsidRPr="00384A6C">
        <w:rPr>
          <w:rFonts w:ascii="Times New Roman" w:hAnsi="Times New Roman"/>
          <w:lang w:val="kk-KZ"/>
        </w:rPr>
        <w:t>басқару субъектiнiң қызметi</w:t>
      </w:r>
    </w:p>
    <w:p w:rsidR="00201206" w:rsidRPr="00384A6C" w:rsidRDefault="00201206" w:rsidP="00D364E7">
      <w:pPr>
        <w:numPr>
          <w:ilvl w:val="0"/>
          <w:numId w:val="192"/>
        </w:numPr>
        <w:tabs>
          <w:tab w:val="left" w:pos="567"/>
        </w:tabs>
        <w:rPr>
          <w:rFonts w:ascii="Times New Roman" w:hAnsi="Times New Roman"/>
          <w:lang w:val="kk-KZ"/>
        </w:rPr>
      </w:pPr>
      <w:r w:rsidRPr="00384A6C">
        <w:rPr>
          <w:rFonts w:ascii="Times New Roman" w:hAnsi="Times New Roman"/>
          <w:lang w:val="kk-KZ"/>
        </w:rPr>
        <w:t>басқару объектiнiң қызметтерi</w:t>
      </w:r>
    </w:p>
    <w:p w:rsidR="00201206" w:rsidRPr="00384A6C" w:rsidRDefault="00201206" w:rsidP="00D364E7">
      <w:pPr>
        <w:numPr>
          <w:ilvl w:val="0"/>
          <w:numId w:val="192"/>
        </w:numPr>
        <w:tabs>
          <w:tab w:val="left" w:pos="567"/>
        </w:tabs>
        <w:rPr>
          <w:rFonts w:ascii="Times New Roman" w:hAnsi="Times New Roman"/>
          <w:lang w:val="kk-KZ"/>
        </w:rPr>
      </w:pPr>
      <w:r w:rsidRPr="00384A6C">
        <w:rPr>
          <w:rFonts w:ascii="Times New Roman" w:hAnsi="Times New Roman"/>
          <w:lang w:val="kk-KZ"/>
        </w:rPr>
        <w:t>менеджерлердiң мiндеттемелерi</w:t>
      </w:r>
    </w:p>
    <w:p w:rsidR="00201206" w:rsidRPr="00384A6C" w:rsidRDefault="00201206" w:rsidP="00D364E7">
      <w:pPr>
        <w:numPr>
          <w:ilvl w:val="0"/>
          <w:numId w:val="192"/>
        </w:numPr>
        <w:tabs>
          <w:tab w:val="left" w:pos="567"/>
        </w:tabs>
        <w:rPr>
          <w:rFonts w:ascii="Times New Roman" w:hAnsi="Times New Roman"/>
          <w:lang w:val="kk-KZ"/>
        </w:rPr>
      </w:pPr>
      <w:r w:rsidRPr="00384A6C">
        <w:rPr>
          <w:rFonts w:ascii="Times New Roman" w:hAnsi="Times New Roman"/>
          <w:lang w:val="kk-KZ"/>
        </w:rPr>
        <w:t>есепке алу бөлiмiнің қызметтері</w:t>
      </w:r>
    </w:p>
    <w:p w:rsidR="00223E75" w:rsidRPr="00384A6C" w:rsidRDefault="00223E75" w:rsidP="00D364E7">
      <w:pPr>
        <w:numPr>
          <w:ilvl w:val="0"/>
          <w:numId w:val="192"/>
        </w:numPr>
        <w:tabs>
          <w:tab w:val="left" w:pos="567"/>
        </w:tabs>
        <w:rPr>
          <w:rFonts w:ascii="Times New Roman" w:hAnsi="Times New Roman"/>
          <w:lang w:val="kk-KZ"/>
        </w:rPr>
      </w:pPr>
      <w:r w:rsidRPr="00384A6C">
        <w:rPr>
          <w:rFonts w:ascii="Times New Roman" w:hAnsi="Times New Roman"/>
          <w:lang w:val="kk-KZ"/>
        </w:rPr>
        <w:t>жоспарлау қызметтері</w:t>
      </w:r>
    </w:p>
    <w:p w:rsidR="00223E75" w:rsidRPr="00384A6C" w:rsidRDefault="00223E75" w:rsidP="00A40F3D">
      <w:pPr>
        <w:tabs>
          <w:tab w:val="left" w:pos="567"/>
        </w:tabs>
        <w:rPr>
          <w:rFonts w:ascii="Times New Roman" w:hAnsi="Times New Roman"/>
          <w:lang w:val="kk-KZ"/>
        </w:rPr>
      </w:pPr>
    </w:p>
    <w:p w:rsidR="00393B37" w:rsidRPr="00384A6C" w:rsidRDefault="00393B37" w:rsidP="00393B37">
      <w:pPr>
        <w:shd w:val="clear" w:color="auto" w:fill="FFFFFF"/>
        <w:ind w:firstLine="567"/>
        <w:jc w:val="center"/>
        <w:rPr>
          <w:rFonts w:ascii="Times New Roman" w:hAnsi="Times New Roman"/>
          <w:b/>
          <w:lang w:val="kk-KZ"/>
        </w:rPr>
      </w:pPr>
      <w:r w:rsidRPr="00384A6C">
        <w:rPr>
          <w:rFonts w:ascii="Times New Roman" w:hAnsi="Times New Roman"/>
          <w:b/>
          <w:lang w:val="kk-KZ"/>
        </w:rPr>
        <w:t>Бақылау сұрақтары</w:t>
      </w:r>
    </w:p>
    <w:p w:rsidR="00393B37" w:rsidRPr="00384A6C" w:rsidRDefault="00393B37" w:rsidP="00393B37">
      <w:pPr>
        <w:shd w:val="clear" w:color="auto" w:fill="FFFFFF"/>
        <w:ind w:firstLine="567"/>
        <w:jc w:val="center"/>
        <w:rPr>
          <w:rFonts w:ascii="Times New Roman" w:hAnsi="Times New Roman"/>
          <w:b/>
          <w:lang w:val="kk-KZ"/>
        </w:rPr>
      </w:pPr>
    </w:p>
    <w:p w:rsidR="00393B37" w:rsidRPr="00384A6C" w:rsidRDefault="00393B37" w:rsidP="00393B37">
      <w:pPr>
        <w:ind w:firstLine="540"/>
        <w:jc w:val="both"/>
        <w:rPr>
          <w:rFonts w:ascii="Times New Roman" w:hAnsi="Times New Roman"/>
          <w:lang w:val="kk-KZ"/>
        </w:rPr>
      </w:pPr>
      <w:r w:rsidRPr="00384A6C">
        <w:rPr>
          <w:rFonts w:ascii="Times New Roman" w:hAnsi="Times New Roman"/>
          <w:lang w:val="kk-KZ"/>
        </w:rPr>
        <w:t>1. «Қаржылық менеджмент» деген ұғымға түсініктеме беріңіз.</w:t>
      </w:r>
    </w:p>
    <w:p w:rsidR="00393B37" w:rsidRPr="00384A6C" w:rsidRDefault="00393B37" w:rsidP="00393B37">
      <w:pPr>
        <w:ind w:firstLine="540"/>
        <w:jc w:val="both"/>
        <w:rPr>
          <w:rFonts w:ascii="Times New Roman" w:hAnsi="Times New Roman"/>
          <w:lang w:val="kk-KZ"/>
        </w:rPr>
      </w:pPr>
      <w:r w:rsidRPr="00384A6C">
        <w:rPr>
          <w:rFonts w:ascii="Times New Roman" w:hAnsi="Times New Roman"/>
          <w:lang w:val="kk-KZ"/>
        </w:rPr>
        <w:t>2. Қаржылық менеджменттің қажеттілігі неде?</w:t>
      </w:r>
    </w:p>
    <w:p w:rsidR="00393B37" w:rsidRPr="00384A6C" w:rsidRDefault="00393B37" w:rsidP="00393B37">
      <w:pPr>
        <w:ind w:firstLine="540"/>
        <w:jc w:val="both"/>
        <w:rPr>
          <w:rFonts w:ascii="Times New Roman" w:hAnsi="Times New Roman"/>
          <w:lang w:val="kk-KZ"/>
        </w:rPr>
      </w:pPr>
      <w:r w:rsidRPr="00384A6C">
        <w:rPr>
          <w:rFonts w:ascii="Times New Roman" w:hAnsi="Times New Roman"/>
          <w:lang w:val="kk-KZ"/>
        </w:rPr>
        <w:t>3. Қаржылық менеджменттің міндеттерін атаңыз.</w:t>
      </w:r>
    </w:p>
    <w:p w:rsidR="00393B37" w:rsidRPr="00384A6C" w:rsidRDefault="00393B37" w:rsidP="00393B37">
      <w:pPr>
        <w:ind w:firstLine="540"/>
        <w:jc w:val="both"/>
        <w:rPr>
          <w:rFonts w:ascii="Times New Roman" w:hAnsi="Times New Roman"/>
          <w:lang w:val="kk-KZ"/>
        </w:rPr>
      </w:pPr>
      <w:r w:rsidRPr="00384A6C">
        <w:rPr>
          <w:rFonts w:ascii="Times New Roman" w:hAnsi="Times New Roman"/>
          <w:lang w:val="kk-KZ"/>
        </w:rPr>
        <w:t>4. Қаржылық менеджменттің әдістері қандай?</w:t>
      </w:r>
    </w:p>
    <w:p w:rsidR="00393B37" w:rsidRPr="00384A6C" w:rsidRDefault="00393B37" w:rsidP="00393B37">
      <w:pPr>
        <w:ind w:firstLine="540"/>
        <w:jc w:val="both"/>
        <w:rPr>
          <w:rFonts w:ascii="Times New Roman" w:hAnsi="Times New Roman"/>
          <w:lang w:val="kk-KZ"/>
        </w:rPr>
      </w:pPr>
      <w:r w:rsidRPr="00384A6C">
        <w:rPr>
          <w:rFonts w:ascii="Times New Roman" w:hAnsi="Times New Roman"/>
          <w:lang w:val="kk-KZ"/>
        </w:rPr>
        <w:t>5. Қаржылық менеджменттің даму кезеңдерін атаңыз.</w:t>
      </w:r>
    </w:p>
    <w:p w:rsidR="00393B37" w:rsidRPr="00384A6C" w:rsidRDefault="00393B37" w:rsidP="00393B37">
      <w:pPr>
        <w:ind w:firstLine="540"/>
        <w:jc w:val="both"/>
        <w:rPr>
          <w:rFonts w:ascii="Times New Roman" w:hAnsi="Times New Roman"/>
          <w:lang w:val="kk-KZ"/>
        </w:rPr>
      </w:pPr>
      <w:r w:rsidRPr="00384A6C">
        <w:rPr>
          <w:rFonts w:ascii="Times New Roman" w:hAnsi="Times New Roman"/>
          <w:lang w:val="kk-KZ"/>
        </w:rPr>
        <w:t>6. Қаржылық менеджмент стратегиясының негізгі бағыттары қандай?</w:t>
      </w:r>
    </w:p>
    <w:p w:rsidR="00F73469" w:rsidRDefault="00F73469" w:rsidP="00223E75">
      <w:pPr>
        <w:jc w:val="center"/>
        <w:rPr>
          <w:rFonts w:ascii="Times New Roman" w:hAnsi="Times New Roman"/>
          <w:b/>
          <w:lang w:val="kk-KZ"/>
        </w:rPr>
      </w:pPr>
    </w:p>
    <w:p w:rsidR="000B6955" w:rsidRPr="00384A6C" w:rsidRDefault="000B6955" w:rsidP="00223E75">
      <w:pPr>
        <w:jc w:val="center"/>
        <w:rPr>
          <w:rFonts w:ascii="Times New Roman" w:hAnsi="Times New Roman"/>
          <w:b/>
          <w:lang w:val="kk-KZ"/>
        </w:rPr>
      </w:pPr>
    </w:p>
    <w:p w:rsidR="00847641" w:rsidRPr="00384A6C" w:rsidRDefault="00223E75" w:rsidP="00F73469">
      <w:pPr>
        <w:ind w:firstLine="567"/>
        <w:jc w:val="both"/>
        <w:rPr>
          <w:rFonts w:ascii="Times New Roman" w:hAnsi="Times New Roman"/>
          <w:b/>
          <w:lang w:val="kk-KZ"/>
        </w:rPr>
      </w:pPr>
      <w:r w:rsidRPr="00384A6C">
        <w:rPr>
          <w:rFonts w:ascii="Times New Roman" w:hAnsi="Times New Roman"/>
          <w:b/>
          <w:lang w:val="kk-KZ"/>
        </w:rPr>
        <w:t>2 тақырып. Қаржылы</w:t>
      </w:r>
      <w:r w:rsidR="00567E71" w:rsidRPr="00384A6C">
        <w:rPr>
          <w:rFonts w:ascii="Times New Roman" w:hAnsi="Times New Roman"/>
          <w:b/>
          <w:lang w:val="kk-KZ"/>
        </w:rPr>
        <w:t>қ менеджменттің тұжырымдамалары</w:t>
      </w:r>
    </w:p>
    <w:p w:rsidR="00DF61C0" w:rsidRPr="00384A6C" w:rsidRDefault="00DF61C0" w:rsidP="00DF61C0">
      <w:pPr>
        <w:ind w:firstLine="567"/>
        <w:jc w:val="both"/>
        <w:rPr>
          <w:rFonts w:ascii="Times New Roman" w:hAnsi="Times New Roman"/>
          <w:lang w:val="kk-KZ"/>
        </w:rPr>
      </w:pPr>
    </w:p>
    <w:p w:rsidR="00DF61C0" w:rsidRPr="00384A6C" w:rsidRDefault="00DF61C0" w:rsidP="00DF61C0">
      <w:pPr>
        <w:shd w:val="clear" w:color="auto" w:fill="FFFFFF"/>
        <w:tabs>
          <w:tab w:val="left" w:pos="251"/>
          <w:tab w:val="left" w:pos="284"/>
        </w:tabs>
        <w:ind w:firstLine="567"/>
        <w:jc w:val="both"/>
        <w:rPr>
          <w:rFonts w:ascii="Times New Roman" w:hAnsi="Times New Roman"/>
          <w:noProof/>
          <w:spacing w:val="-1"/>
          <w:lang w:val="kk-KZ"/>
        </w:rPr>
      </w:pPr>
      <w:r w:rsidRPr="00384A6C">
        <w:rPr>
          <w:rFonts w:ascii="Times New Roman" w:hAnsi="Times New Roman"/>
          <w:noProof/>
          <w:spacing w:val="1"/>
          <w:lang w:val="kk-KZ"/>
        </w:rPr>
        <w:t>2.1. Қаржылық менеджменттің фундаменталды тұжырымдамалары</w:t>
      </w:r>
    </w:p>
    <w:p w:rsidR="00DF61C0" w:rsidRPr="00384A6C" w:rsidRDefault="00DF61C0" w:rsidP="00DF61C0">
      <w:pPr>
        <w:shd w:val="clear" w:color="auto" w:fill="FFFFFF"/>
        <w:tabs>
          <w:tab w:val="left" w:pos="284"/>
          <w:tab w:val="left" w:pos="426"/>
        </w:tabs>
        <w:ind w:left="14" w:firstLine="567"/>
        <w:jc w:val="both"/>
        <w:rPr>
          <w:rFonts w:ascii="Times New Roman" w:hAnsi="Times New Roman"/>
          <w:noProof/>
          <w:spacing w:val="1"/>
          <w:lang w:val="kk-KZ"/>
        </w:rPr>
      </w:pPr>
      <w:r w:rsidRPr="00384A6C">
        <w:rPr>
          <w:rFonts w:ascii="Times New Roman" w:hAnsi="Times New Roman"/>
          <w:noProof/>
          <w:spacing w:val="2"/>
          <w:lang w:val="kk-KZ"/>
        </w:rPr>
        <w:t>2.2.</w:t>
      </w:r>
      <w:r w:rsidRPr="00384A6C">
        <w:rPr>
          <w:rFonts w:ascii="Times New Roman" w:hAnsi="Times New Roman"/>
          <w:noProof/>
          <w:spacing w:val="1"/>
          <w:lang w:val="kk-KZ"/>
        </w:rPr>
        <w:t>Ақша</w:t>
      </w:r>
      <w:r w:rsidR="00C650E4" w:rsidRPr="00384A6C">
        <w:rPr>
          <w:rFonts w:ascii="Times New Roman" w:hAnsi="Times New Roman"/>
          <w:noProof/>
          <w:spacing w:val="1"/>
          <w:lang w:val="kk-KZ"/>
        </w:rPr>
        <w:t xml:space="preserve"> ағынының, уақытша құндылықтың </w:t>
      </w:r>
      <w:r w:rsidR="00567E71" w:rsidRPr="00384A6C">
        <w:rPr>
          <w:rFonts w:ascii="Times New Roman" w:hAnsi="Times New Roman"/>
          <w:noProof/>
          <w:spacing w:val="1"/>
          <w:lang w:val="kk-KZ"/>
        </w:rPr>
        <w:t>тұжырымдамасы</w:t>
      </w:r>
    </w:p>
    <w:p w:rsidR="0046683B" w:rsidRPr="00384A6C" w:rsidRDefault="00DF61C0" w:rsidP="00DF61C0">
      <w:pPr>
        <w:ind w:firstLine="567"/>
        <w:jc w:val="both"/>
        <w:rPr>
          <w:rFonts w:ascii="Times New Roman" w:hAnsi="Times New Roman"/>
          <w:noProof/>
          <w:spacing w:val="1"/>
          <w:lang w:val="kk-KZ"/>
        </w:rPr>
      </w:pPr>
      <w:r w:rsidRPr="00384A6C">
        <w:rPr>
          <w:rFonts w:ascii="Times New Roman" w:hAnsi="Times New Roman"/>
          <w:noProof/>
          <w:lang w:val="kk-KZ"/>
        </w:rPr>
        <w:t>2.3. Ш</w:t>
      </w:r>
      <w:r w:rsidRPr="00384A6C">
        <w:rPr>
          <w:rFonts w:ascii="Times New Roman" w:hAnsi="Times New Roman"/>
          <w:noProof/>
          <w:spacing w:val="1"/>
          <w:lang w:val="kk-KZ"/>
        </w:rPr>
        <w:t xml:space="preserve">аруашылық субъектісінің қызмет істеуіндегі уақытша шектеулі еместігінің </w:t>
      </w:r>
      <w:r w:rsidR="00C650E4" w:rsidRPr="00384A6C">
        <w:rPr>
          <w:rFonts w:ascii="Times New Roman" w:hAnsi="Times New Roman"/>
          <w:noProof/>
          <w:spacing w:val="1"/>
          <w:lang w:val="kk-KZ"/>
        </w:rPr>
        <w:t>және капитал құнының тұжырымдамасы</w:t>
      </w:r>
    </w:p>
    <w:p w:rsidR="00C650E4" w:rsidRPr="00384A6C" w:rsidRDefault="00C650E4" w:rsidP="00DF61C0">
      <w:pPr>
        <w:ind w:firstLine="567"/>
        <w:jc w:val="both"/>
        <w:rPr>
          <w:rFonts w:ascii="Times New Roman" w:hAnsi="Times New Roman"/>
          <w:noProof/>
          <w:spacing w:val="1"/>
          <w:lang w:val="kk-KZ"/>
        </w:rPr>
      </w:pPr>
    </w:p>
    <w:p w:rsidR="0046683B" w:rsidRPr="00384A6C" w:rsidRDefault="0046683B" w:rsidP="0046683B">
      <w:pPr>
        <w:shd w:val="clear" w:color="auto" w:fill="FFFFFF"/>
        <w:tabs>
          <w:tab w:val="left" w:pos="251"/>
          <w:tab w:val="left" w:pos="284"/>
        </w:tabs>
        <w:ind w:firstLine="567"/>
        <w:jc w:val="both"/>
        <w:rPr>
          <w:rFonts w:ascii="Times New Roman" w:hAnsi="Times New Roman"/>
          <w:b/>
          <w:noProof/>
          <w:spacing w:val="-1"/>
          <w:lang w:val="kk-KZ"/>
        </w:rPr>
      </w:pPr>
      <w:r w:rsidRPr="00384A6C">
        <w:rPr>
          <w:rFonts w:ascii="Times New Roman" w:hAnsi="Times New Roman"/>
          <w:b/>
          <w:noProof/>
          <w:spacing w:val="1"/>
          <w:lang w:val="kk-KZ"/>
        </w:rPr>
        <w:t>2.1. Қаржылық менеджменттің фундаменталды тұжырымдамалары</w:t>
      </w:r>
    </w:p>
    <w:p w:rsidR="0046683B" w:rsidRPr="00384A6C" w:rsidRDefault="0046683B" w:rsidP="00DF61C0">
      <w:pPr>
        <w:ind w:firstLine="567"/>
        <w:jc w:val="both"/>
        <w:rPr>
          <w:rFonts w:ascii="Times New Roman" w:hAnsi="Times New Roman"/>
          <w:b/>
          <w:lang w:val="kk-KZ"/>
        </w:rPr>
      </w:pPr>
    </w:p>
    <w:p w:rsidR="001C5BF7" w:rsidRPr="00384A6C" w:rsidRDefault="001C5BF7" w:rsidP="001C5BF7">
      <w:pPr>
        <w:shd w:val="clear" w:color="auto" w:fill="FFFFFF"/>
        <w:tabs>
          <w:tab w:val="left" w:pos="251"/>
          <w:tab w:val="left" w:pos="284"/>
        </w:tabs>
        <w:ind w:firstLine="567"/>
        <w:jc w:val="both"/>
        <w:rPr>
          <w:rFonts w:ascii="Times New Roman" w:hAnsi="Times New Roman"/>
          <w:noProof/>
          <w:spacing w:val="1"/>
          <w:lang w:val="kk-KZ"/>
        </w:rPr>
      </w:pPr>
      <w:r w:rsidRPr="00384A6C">
        <w:rPr>
          <w:rFonts w:ascii="Times New Roman" w:hAnsi="Times New Roman"/>
          <w:lang w:val="kk-KZ"/>
        </w:rPr>
        <w:t>Тұжырымдама (лат. conceptio-түсіну, жүйе) - қандай да бір құбылыстарды түсінудің, түсіндірудің белгілі бір тәсілі.</w:t>
      </w:r>
      <w:r w:rsidRPr="00384A6C">
        <w:rPr>
          <w:rFonts w:ascii="Times New Roman" w:hAnsi="Times New Roman"/>
          <w:noProof/>
          <w:spacing w:val="1"/>
          <w:lang w:val="kk-KZ"/>
        </w:rPr>
        <w:t xml:space="preserve"> Қаржылық менеджменттің фундаменталды тұжырымдамаларына мыналарды жатқызуға болады:</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t>ақша ағынының тұжырымдамасы;</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t xml:space="preserve">ақша ресурстарының уақытша құндылығы; </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lastRenderedPageBreak/>
        <w:t xml:space="preserve">тәуекел мен табыстылық </w:t>
      </w:r>
      <w:r w:rsidR="00CE7E7B" w:rsidRPr="00384A6C">
        <w:rPr>
          <w:rFonts w:ascii="Times New Roman" w:hAnsi="Times New Roman"/>
          <w:noProof/>
          <w:spacing w:val="1"/>
          <w:lang w:val="kk-KZ"/>
        </w:rPr>
        <w:t>тұжырымдамасы</w:t>
      </w:r>
      <w:r w:rsidRPr="00384A6C">
        <w:rPr>
          <w:rFonts w:ascii="Times New Roman" w:hAnsi="Times New Roman"/>
          <w:noProof/>
          <w:spacing w:val="1"/>
          <w:lang w:val="kk-KZ"/>
        </w:rPr>
        <w:t xml:space="preserve">; </w:t>
      </w:r>
    </w:p>
    <w:p w:rsidR="001C5BF7" w:rsidRPr="00384A6C" w:rsidRDefault="002A0E61"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lang w:val="kk-KZ"/>
        </w:rPr>
        <w:t>тәуекел мен табыстылық арасындағы ымыраға келу тұжырымдамасы</w:t>
      </w:r>
      <w:r w:rsidR="001C5BF7" w:rsidRPr="00384A6C">
        <w:rPr>
          <w:rFonts w:ascii="Times New Roman" w:hAnsi="Times New Roman"/>
          <w:noProof/>
          <w:spacing w:val="1"/>
          <w:lang w:val="kk-KZ"/>
        </w:rPr>
        <w:t>;</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t>капитал құны;</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t xml:space="preserve">капитал нарығының тиімділігі; </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t>ақпараттың асимметриялы</w:t>
      </w:r>
      <w:r w:rsidR="00CE7E7B" w:rsidRPr="00384A6C">
        <w:rPr>
          <w:rFonts w:ascii="Times New Roman" w:hAnsi="Times New Roman"/>
          <w:noProof/>
          <w:spacing w:val="1"/>
          <w:lang w:val="kk-KZ"/>
        </w:rPr>
        <w:t>қ еместігі</w:t>
      </w:r>
      <w:r w:rsidRPr="00384A6C">
        <w:rPr>
          <w:rFonts w:ascii="Times New Roman" w:hAnsi="Times New Roman"/>
          <w:noProof/>
          <w:spacing w:val="1"/>
          <w:lang w:val="kk-KZ"/>
        </w:rPr>
        <w:t xml:space="preserve">; </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t>агенттік қатынастар;</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t>баламалы шығындар;</w:t>
      </w:r>
    </w:p>
    <w:p w:rsidR="001C5BF7" w:rsidRPr="00384A6C" w:rsidRDefault="001C5BF7" w:rsidP="00D364E7">
      <w:pPr>
        <w:pStyle w:val="aa"/>
        <w:numPr>
          <w:ilvl w:val="0"/>
          <w:numId w:val="77"/>
        </w:numPr>
        <w:shd w:val="clear" w:color="auto" w:fill="FFFFFF"/>
        <w:tabs>
          <w:tab w:val="left" w:pos="251"/>
          <w:tab w:val="left" w:pos="284"/>
          <w:tab w:val="left" w:pos="709"/>
        </w:tabs>
        <w:ind w:left="0" w:firstLine="567"/>
        <w:jc w:val="both"/>
        <w:rPr>
          <w:rFonts w:ascii="Times New Roman" w:hAnsi="Times New Roman"/>
          <w:noProof/>
          <w:spacing w:val="1"/>
          <w:lang w:val="kk-KZ"/>
        </w:rPr>
      </w:pPr>
      <w:r w:rsidRPr="00384A6C">
        <w:rPr>
          <w:rFonts w:ascii="Times New Roman" w:hAnsi="Times New Roman"/>
          <w:noProof/>
          <w:spacing w:val="1"/>
          <w:lang w:val="kk-KZ"/>
        </w:rPr>
        <w:t>шаруашылық жүргізуші субъектінің жұмыс істеуінің шек</w:t>
      </w:r>
      <w:r w:rsidR="00670D99" w:rsidRPr="00384A6C">
        <w:rPr>
          <w:rFonts w:ascii="Times New Roman" w:hAnsi="Times New Roman"/>
          <w:noProof/>
          <w:spacing w:val="1"/>
          <w:lang w:val="kk-KZ"/>
        </w:rPr>
        <w:t>теулі еместігінің концепциясы.</w:t>
      </w:r>
    </w:p>
    <w:p w:rsidR="00CE7E7B" w:rsidRPr="00384A6C" w:rsidRDefault="00CE7E7B" w:rsidP="00CE7E7B">
      <w:pPr>
        <w:shd w:val="clear" w:color="auto" w:fill="FFFFFF"/>
        <w:tabs>
          <w:tab w:val="left" w:pos="251"/>
          <w:tab w:val="left" w:pos="284"/>
          <w:tab w:val="left" w:pos="709"/>
        </w:tabs>
        <w:ind w:firstLine="567"/>
        <w:jc w:val="both"/>
        <w:rPr>
          <w:rFonts w:ascii="Times New Roman" w:hAnsi="Times New Roman"/>
          <w:noProof/>
          <w:spacing w:val="1"/>
          <w:lang w:val="kk-KZ"/>
        </w:rPr>
      </w:pPr>
      <w:r w:rsidRPr="00384A6C">
        <w:rPr>
          <w:rFonts w:ascii="Times New Roman" w:hAnsi="Times New Roman"/>
          <w:noProof/>
          <w:spacing w:val="1"/>
          <w:lang w:val="kk-KZ"/>
        </w:rPr>
        <w:t>Аталған базалық тұжырымдамалардың кейбірі теориялық сипатқа ие. Дегенмен, олардың барлығы фирманың қаржыларын басқарудың тиімді жүйесін саналы түрде құру тұрғысынан маңызды рөл атқаратындықтан, олардың қысқаша сипаттамасын келтіреміз</w:t>
      </w:r>
    </w:p>
    <w:p w:rsidR="00CE7E7B" w:rsidRPr="00384A6C" w:rsidRDefault="00CE7E7B" w:rsidP="00CE7E7B">
      <w:pPr>
        <w:ind w:firstLine="600"/>
        <w:jc w:val="both"/>
        <w:rPr>
          <w:rFonts w:ascii="Times New Roman" w:hAnsi="Times New Roman"/>
          <w:lang w:val="kk-KZ"/>
        </w:rPr>
      </w:pPr>
      <w:r w:rsidRPr="00384A6C">
        <w:rPr>
          <w:rFonts w:ascii="Times New Roman" w:hAnsi="Times New Roman"/>
          <w:lang w:val="kk-KZ"/>
        </w:rPr>
        <w:t>Тәуекел мен табыстылық тұжырымдамасы. Нарық жағдайындағы  кәсіпкерлік қызмет тәуекелімен тығыз байланысты «Тәуекелге бел байламаған ұтпайды», деген ұғым бар. Бірақ, тәуекел неғұрлым жоғары, соғұрлым пайдалы ғана емес, келеңсіз нәтижелерді де алуға болады. Сонымен, маңызды нәтижелерге жетіп, тәуекелдерді дұрыс бағалап, оларды азайтуға дер кезінде және дұрыс шараларды қолдана отырып, келешекте фирманың гүлденуін қамтамасыз етуге болады.</w:t>
      </w:r>
      <w:r w:rsidR="00174188" w:rsidRPr="00384A6C">
        <w:rPr>
          <w:rFonts w:ascii="Times New Roman" w:hAnsi="Times New Roman"/>
          <w:lang w:val="kk-KZ"/>
        </w:rPr>
        <w:t>Қаржылық менеджменттегі тәуекел санаты әртүрлі аспектілерде назарға алынады: инвестициялық жобаларды бағалауға, инвестициялық қоржынды қалыптастыруға, қандай да бір қаржы құралдарын таңдауға, капитал құрылымы бойынша шешімдер қабылдауға, дивидендтік саясатты негіздеуге, шығындар құрылымын бағалауға және т. б.</w:t>
      </w:r>
    </w:p>
    <w:p w:rsidR="00CE7E7B" w:rsidRPr="00384A6C" w:rsidRDefault="00CE7E7B" w:rsidP="00CE7E7B">
      <w:pPr>
        <w:ind w:firstLine="600"/>
        <w:jc w:val="both"/>
        <w:rPr>
          <w:rFonts w:ascii="Times New Roman" w:hAnsi="Times New Roman"/>
          <w:lang w:val="kk-KZ"/>
        </w:rPr>
      </w:pPr>
      <w:r w:rsidRPr="00384A6C">
        <w:rPr>
          <w:rFonts w:ascii="Times New Roman" w:hAnsi="Times New Roman"/>
          <w:lang w:val="kk-KZ"/>
        </w:rPr>
        <w:t xml:space="preserve">Ақпараттың </w:t>
      </w:r>
      <w:r w:rsidR="007F7486" w:rsidRPr="00384A6C">
        <w:rPr>
          <w:rFonts w:ascii="Times New Roman" w:hAnsi="Times New Roman"/>
          <w:noProof/>
          <w:spacing w:val="1"/>
          <w:lang w:val="kk-KZ"/>
        </w:rPr>
        <w:t>асимметриялық</w:t>
      </w:r>
      <w:r w:rsidRPr="00384A6C">
        <w:rPr>
          <w:rFonts w:ascii="Times New Roman" w:hAnsi="Times New Roman"/>
          <w:lang w:val="kk-KZ"/>
        </w:rPr>
        <w:t xml:space="preserve"> емес</w:t>
      </w:r>
      <w:r w:rsidR="007F7486" w:rsidRPr="00384A6C">
        <w:rPr>
          <w:rFonts w:ascii="Times New Roman" w:hAnsi="Times New Roman"/>
          <w:lang w:val="kk-KZ"/>
        </w:rPr>
        <w:t>тігі</w:t>
      </w:r>
      <w:r w:rsidRPr="00384A6C">
        <w:rPr>
          <w:rFonts w:ascii="Times New Roman" w:hAnsi="Times New Roman"/>
          <w:lang w:val="kk-KZ"/>
        </w:rPr>
        <w:t xml:space="preserve"> тұжырымдамасы. Оның мазмұны келсіде: тұлғалардың жеке санаттары нарықтың басқа қатысушыларының қолы жетпейтін ақпаратқа ие болуы мүмкін. Осындай жасырын ақпараттың иеленушілері ретінде көбінесе компаниялардың менеджерлері мен иелері болады. </w:t>
      </w:r>
    </w:p>
    <w:p w:rsidR="00CE7E7B" w:rsidRPr="00384A6C" w:rsidRDefault="00CE7E7B" w:rsidP="00CE7E7B">
      <w:pPr>
        <w:ind w:firstLine="600"/>
        <w:jc w:val="both"/>
        <w:rPr>
          <w:rFonts w:ascii="Times New Roman" w:hAnsi="Times New Roman"/>
          <w:lang w:val="kk-KZ"/>
        </w:rPr>
      </w:pPr>
      <w:r w:rsidRPr="00384A6C">
        <w:rPr>
          <w:rFonts w:ascii="Times New Roman" w:hAnsi="Times New Roman"/>
          <w:lang w:val="kk-KZ"/>
        </w:rPr>
        <w:t>Нарық қатысушыларын хабардар етудегі бұндай сәйкесссіздіктің болуы, (ақпаратты бірдей бермеушілігі симметриялық еместік болып табылады). Дәл осы симметриялық еместік капитал нарығының өмір сүруіне мүмкіндік жасайды.</w:t>
      </w:r>
    </w:p>
    <w:p w:rsidR="00CE7E7B" w:rsidRPr="00384A6C" w:rsidRDefault="00CE7E7B" w:rsidP="00CE7E7B">
      <w:pPr>
        <w:ind w:firstLine="600"/>
        <w:jc w:val="both"/>
        <w:rPr>
          <w:rFonts w:ascii="Times New Roman" w:hAnsi="Times New Roman"/>
          <w:lang w:val="kk-KZ"/>
        </w:rPr>
      </w:pPr>
      <w:r w:rsidRPr="00384A6C">
        <w:rPr>
          <w:rFonts w:ascii="Times New Roman" w:hAnsi="Times New Roman"/>
          <w:lang w:val="kk-KZ"/>
        </w:rPr>
        <w:t xml:space="preserve">Агенттік қатынастар теориясы. Экономикалық қатынастарына түсу барысында субъектілер әрдайым өз мүдделерінде әрекет жасауға ұмтылады, кейде олардың мүдделері әр түрлі болуы мүмкін. </w:t>
      </w:r>
    </w:p>
    <w:p w:rsidR="00CE7E7B" w:rsidRPr="00384A6C" w:rsidRDefault="00CE7E7B" w:rsidP="00CE7E7B">
      <w:pPr>
        <w:ind w:firstLine="600"/>
        <w:jc w:val="both"/>
        <w:rPr>
          <w:rFonts w:ascii="Times New Roman" w:hAnsi="Times New Roman"/>
          <w:lang w:val="kk-KZ"/>
        </w:rPr>
      </w:pPr>
      <w:r w:rsidRPr="00384A6C">
        <w:rPr>
          <w:rFonts w:ascii="Times New Roman" w:hAnsi="Times New Roman"/>
          <w:lang w:val="kk-KZ"/>
        </w:rPr>
        <w:t xml:space="preserve">Агенттік қатынастар – екі қатысушының қатысуы, олардың бірі (тапсырыс беруші, принципал) басқаға (агентке) өз міндеттерін тапсырады. Қаржыларды басқару тұрғысынан алғанда иегерлер мен менеджерлер арасындағы, сонымен бірге несие берушілері мен акционерлер араларындағы қатынастар ең маңызды агенттік қатынастары болып табылады </w:t>
      </w:r>
    </w:p>
    <w:p w:rsidR="00CE7E7B" w:rsidRPr="00384A6C" w:rsidRDefault="00CE7E7B" w:rsidP="00CE7E7B">
      <w:pPr>
        <w:ind w:firstLine="600"/>
        <w:jc w:val="both"/>
        <w:rPr>
          <w:rFonts w:ascii="Times New Roman" w:hAnsi="Times New Roman"/>
          <w:lang w:val="kk-KZ"/>
        </w:rPr>
      </w:pPr>
      <w:r w:rsidRPr="00384A6C">
        <w:rPr>
          <w:rFonts w:ascii="Times New Roman" w:hAnsi="Times New Roman"/>
          <w:lang w:val="kk-KZ"/>
        </w:rPr>
        <w:t xml:space="preserve">Мысалы, бизнесте капитал иегерлері мен басқарушы шешімдерді қабылдауын жалдаған менеджерлерге (агенттерге) тапсырды. Бірақ, менеджерлер өз жұмыс орындарын сақтау, мансабын дамыту, жалақысын өсіру </w:t>
      </w:r>
      <w:r w:rsidRPr="00384A6C">
        <w:rPr>
          <w:rFonts w:ascii="Times New Roman" w:hAnsi="Times New Roman"/>
          <w:lang w:val="kk-KZ"/>
        </w:rPr>
        <w:lastRenderedPageBreak/>
        <w:t>және т.б. мақсаттарында тек қана оларға пайдалы шешімдерді қабылдауы мүмкін ( бизнес иегерлерінің мүдделеріне қайшы). Экономистер «принципал - агент» қатынастарынан пайда болатын дауларды агенттік мәселелері немесе агенттік даулар деп атайды. Агенттік қатынастар теориясы осындай (жанжалдардың) даулардың мәні мен себептерін зерделейді.</w:t>
      </w:r>
    </w:p>
    <w:p w:rsidR="00CE7E7B" w:rsidRPr="00384A6C" w:rsidRDefault="00CE7E7B" w:rsidP="00CE7E7B">
      <w:pPr>
        <w:ind w:firstLine="600"/>
        <w:jc w:val="both"/>
        <w:rPr>
          <w:rFonts w:ascii="Times New Roman" w:hAnsi="Times New Roman"/>
          <w:lang w:val="kk-KZ"/>
        </w:rPr>
      </w:pPr>
      <w:r w:rsidRPr="00384A6C">
        <w:rPr>
          <w:rFonts w:ascii="Times New Roman" w:hAnsi="Times New Roman"/>
          <w:lang w:val="kk-KZ"/>
        </w:rPr>
        <w:t xml:space="preserve">Балама шығындар /нәтижелер тұжырымдамасы. </w:t>
      </w:r>
    </w:p>
    <w:p w:rsidR="00CE7E7B" w:rsidRPr="00384A6C" w:rsidRDefault="00CE7E7B" w:rsidP="00CE7E7B">
      <w:pPr>
        <w:ind w:firstLine="600"/>
        <w:jc w:val="both"/>
        <w:rPr>
          <w:rFonts w:ascii="Times New Roman" w:hAnsi="Times New Roman"/>
          <w:lang w:val="kk-KZ"/>
        </w:rPr>
      </w:pPr>
      <w:r w:rsidRPr="00384A6C">
        <w:rPr>
          <w:rFonts w:ascii="Times New Roman" w:hAnsi="Times New Roman"/>
          <w:lang w:val="kk-KZ"/>
        </w:rPr>
        <w:t xml:space="preserve">Қаржылық шешім балама нұсқаларын салыстыру нәтижесінде қабылдану керек. мысалы, материалдарды өз көлігімен жеткізу немесе арнайы ұйымды тарту. Балама шығындар/нәтижелер жиынтық деңгейі емес, ресурстарды  пайдаланудың басқа нұсқасын таңдап, шығындарда үнемдеуді көрсетеді. </w:t>
      </w:r>
    </w:p>
    <w:p w:rsidR="002A0E61" w:rsidRPr="00384A6C" w:rsidRDefault="002A0E61" w:rsidP="00DF61C0">
      <w:pPr>
        <w:ind w:firstLine="567"/>
        <w:jc w:val="both"/>
        <w:rPr>
          <w:rFonts w:ascii="Times New Roman" w:hAnsi="Times New Roman"/>
          <w:lang w:val="kk-KZ"/>
        </w:rPr>
      </w:pPr>
      <w:r w:rsidRPr="00384A6C">
        <w:rPr>
          <w:rFonts w:ascii="Times New Roman" w:hAnsi="Times New Roman"/>
          <w:lang w:val="kk-KZ"/>
        </w:rPr>
        <w:t xml:space="preserve">Тәуекел мен табыстылық арасындағы ымыраға келу тұжырымдамасы бизнесте кез келген табысты алу көбінесе тәуекелмен байланысты, бұл ретте табыстылық пен тәуекел арасындағы байланыс тікелей пропорционалды болып табылады: салынған капиталға талап етілетін немесе күтілетін табыстылық жоғары болған сайын, осы табыстылықты алмауға байланысты тәуекел деңгейі де жоғары. </w:t>
      </w:r>
    </w:p>
    <w:p w:rsidR="004458CA" w:rsidRPr="00384A6C" w:rsidRDefault="000144A4" w:rsidP="00DF61C0">
      <w:pPr>
        <w:ind w:firstLine="567"/>
        <w:jc w:val="both"/>
        <w:rPr>
          <w:rFonts w:ascii="Times New Roman" w:hAnsi="Times New Roman"/>
          <w:lang w:val="kk-KZ"/>
        </w:rPr>
      </w:pPr>
      <w:r w:rsidRPr="00384A6C">
        <w:rPr>
          <w:rFonts w:ascii="Times New Roman" w:hAnsi="Times New Roman"/>
          <w:lang w:val="kk-KZ"/>
        </w:rPr>
        <w:t xml:space="preserve">Нарық тиімділігінің тұжырымдамасы. </w:t>
      </w:r>
      <w:r w:rsidR="00174188" w:rsidRPr="00384A6C">
        <w:rPr>
          <w:rFonts w:ascii="Times New Roman" w:hAnsi="Times New Roman"/>
          <w:lang w:val="kk-KZ"/>
        </w:rPr>
        <w:t>Нарықтық экономика жағдайында компаниялардың көпшілігі қандай да бір дәрежеде капитал нарығымен байланысты. Ірі компаниялар мен ұйымдар онда кредиторлар рөлінде де, инвесторлар рөлінде де әрекет етеді, ұсақ фирмалардың қатысуы көбінесе инвестициялық сипаттағы қысқа мерзімді міндеттерді шешумен шектеледі. Кез келген жағдайда шешімдер қабылдау және капитал нарығындағы мінез-құлықты таңдау, сондай-ақ операциялардың белсенділігі сияқты, капитал нарығы тиімділігінің тұжырымдамасымен тығыз байланысты. Осындай операциялардың логикасы мынадай: бағалы қағаздарды сатып алу немесе сату мәмілелерінің көлемі ағымдағы бағаның ішкі құны мен инвесторлардың күтілетін болжамдарына қаншалықты сәйкес болуына байланысты.</w:t>
      </w:r>
    </w:p>
    <w:p w:rsidR="004458CA" w:rsidRPr="00384A6C" w:rsidRDefault="00174188" w:rsidP="00DF61C0">
      <w:pPr>
        <w:ind w:firstLine="567"/>
        <w:jc w:val="both"/>
        <w:rPr>
          <w:rFonts w:ascii="Times New Roman" w:hAnsi="Times New Roman"/>
          <w:lang w:val="kk-KZ"/>
        </w:rPr>
      </w:pPr>
      <w:r w:rsidRPr="00384A6C">
        <w:rPr>
          <w:rFonts w:ascii="Times New Roman" w:hAnsi="Times New Roman"/>
          <w:lang w:val="kk-KZ"/>
        </w:rPr>
        <w:t>Осылайша, қаржылық менеджменттің базалық тұжырымдамаларының ұсынылған сипаттамасы қаржылық менеджменттің мәнін түсінуде олардың айрықша маңыздылығы туралы түсінік алуға мүмкіндік береді, бұл кәсіпорында қаржылық басқару жүйесін қалыптастыру үшін негіз болып табылады. Қаржылық менеджмент тұжырымдамаларын білу кәсіпорынның қаржыларын басқару саласында неғұрлым негізделген шешімдер қабылдауға мүмкіндік береді.</w:t>
      </w:r>
    </w:p>
    <w:p w:rsidR="004458CA" w:rsidRPr="00384A6C" w:rsidRDefault="004458CA" w:rsidP="00DF61C0">
      <w:pPr>
        <w:ind w:firstLine="567"/>
        <w:jc w:val="both"/>
        <w:rPr>
          <w:rFonts w:ascii="Times New Roman" w:hAnsi="Times New Roman"/>
          <w:lang w:val="kk-KZ"/>
        </w:rPr>
      </w:pPr>
    </w:p>
    <w:p w:rsidR="00584C88" w:rsidRPr="00384A6C" w:rsidRDefault="00E83024" w:rsidP="00584C88">
      <w:pPr>
        <w:shd w:val="clear" w:color="auto" w:fill="FFFFFF"/>
        <w:tabs>
          <w:tab w:val="left" w:pos="284"/>
          <w:tab w:val="left" w:pos="426"/>
        </w:tabs>
        <w:ind w:left="14" w:firstLine="567"/>
        <w:jc w:val="both"/>
        <w:rPr>
          <w:rFonts w:ascii="Times New Roman" w:hAnsi="Times New Roman"/>
          <w:b/>
          <w:noProof/>
          <w:spacing w:val="1"/>
          <w:lang w:val="kk-KZ"/>
        </w:rPr>
      </w:pPr>
      <w:r w:rsidRPr="00384A6C">
        <w:rPr>
          <w:rFonts w:ascii="Times New Roman" w:hAnsi="Times New Roman"/>
          <w:b/>
          <w:noProof/>
          <w:spacing w:val="2"/>
          <w:lang w:val="kk-KZ"/>
        </w:rPr>
        <w:t xml:space="preserve">2.2. </w:t>
      </w:r>
      <w:r w:rsidR="00584C88" w:rsidRPr="00384A6C">
        <w:rPr>
          <w:rFonts w:ascii="Times New Roman" w:hAnsi="Times New Roman"/>
          <w:b/>
          <w:noProof/>
          <w:spacing w:val="1"/>
          <w:lang w:val="kk-KZ"/>
        </w:rPr>
        <w:t>Ақша ағынының, уақытша құндылықтың тұжырымдамасы</w:t>
      </w:r>
    </w:p>
    <w:p w:rsidR="00E83024" w:rsidRPr="00384A6C" w:rsidRDefault="00E83024" w:rsidP="00E83024">
      <w:pPr>
        <w:shd w:val="clear" w:color="auto" w:fill="FFFFFF"/>
        <w:tabs>
          <w:tab w:val="left" w:pos="284"/>
          <w:tab w:val="left" w:pos="426"/>
        </w:tabs>
        <w:ind w:left="14" w:firstLine="567"/>
        <w:jc w:val="both"/>
        <w:rPr>
          <w:rFonts w:ascii="Times New Roman" w:hAnsi="Times New Roman"/>
          <w:b/>
          <w:noProof/>
          <w:spacing w:val="1"/>
          <w:lang w:val="kk-KZ"/>
        </w:rPr>
      </w:pPr>
    </w:p>
    <w:p w:rsidR="00E83024" w:rsidRPr="00384A6C" w:rsidRDefault="008D3723" w:rsidP="00E83024">
      <w:pPr>
        <w:shd w:val="clear" w:color="auto" w:fill="FFFFFF"/>
        <w:tabs>
          <w:tab w:val="left" w:pos="284"/>
          <w:tab w:val="left" w:pos="426"/>
        </w:tabs>
        <w:ind w:left="14" w:firstLine="567"/>
        <w:jc w:val="both"/>
        <w:rPr>
          <w:rFonts w:ascii="Times New Roman" w:hAnsi="Times New Roman"/>
          <w:noProof/>
          <w:spacing w:val="1"/>
          <w:lang w:val="kk-KZ"/>
        </w:rPr>
      </w:pPr>
      <w:r w:rsidRPr="00384A6C">
        <w:rPr>
          <w:rFonts w:ascii="Times New Roman" w:hAnsi="Times New Roman"/>
          <w:noProof/>
          <w:spacing w:val="1"/>
          <w:lang w:val="kk-KZ"/>
        </w:rPr>
        <w:t xml:space="preserve">Ақша ағынының тұжырымдамасы қаржыда кез келген актив немесе операция осы актив немесе операция тудыратын ақша ағындары қозғалысының шамасы мен бағыты тұрғысынан бағаланатынын білдіреді.Ақша ағыны-кәсіпорынның шотына немесе кассасына ақша қаражатының түсуінен немесе кәсіпорынның қандай да бір активтермен операциялар немесе қандай да бір жобаны іске асыру нәтижесінде оларды </w:t>
      </w:r>
      <w:r w:rsidRPr="00384A6C">
        <w:rPr>
          <w:rFonts w:ascii="Times New Roman" w:hAnsi="Times New Roman"/>
          <w:noProof/>
          <w:spacing w:val="1"/>
          <w:lang w:val="kk-KZ"/>
        </w:rPr>
        <w:lastRenderedPageBreak/>
        <w:t>жұмсаудан көрінетін қолма-қол немесе қолма-қол емес нысандағы кәсіпорынның ақша қаражатының қозғалысы.</w:t>
      </w:r>
    </w:p>
    <w:p w:rsidR="004458CA" w:rsidRPr="00384A6C" w:rsidRDefault="008D3723" w:rsidP="00DF61C0">
      <w:pPr>
        <w:ind w:firstLine="567"/>
        <w:jc w:val="both"/>
        <w:rPr>
          <w:rFonts w:ascii="Times New Roman" w:hAnsi="Times New Roman"/>
          <w:lang w:val="kk-KZ"/>
        </w:rPr>
      </w:pPr>
      <w:r w:rsidRPr="00384A6C">
        <w:rPr>
          <w:rFonts w:ascii="Times New Roman" w:hAnsi="Times New Roman"/>
          <w:lang w:val="kk-KZ"/>
        </w:rPr>
        <w:t>Ақша қаражатының қозғалыс бағытына байланысты ақша ағынының түрлері:</w:t>
      </w:r>
    </w:p>
    <w:p w:rsidR="004458CA" w:rsidRPr="00384A6C" w:rsidRDefault="008D3723" w:rsidP="008D3723">
      <w:pPr>
        <w:ind w:firstLine="567"/>
        <w:jc w:val="both"/>
        <w:rPr>
          <w:rFonts w:ascii="Times New Roman" w:hAnsi="Times New Roman"/>
          <w:lang w:val="kk-KZ"/>
        </w:rPr>
      </w:pPr>
      <w:r w:rsidRPr="00384A6C">
        <w:rPr>
          <w:rFonts w:ascii="Times New Roman" w:hAnsi="Times New Roman"/>
          <w:lang w:val="kk-KZ"/>
        </w:rPr>
        <w:t>1. Оң ағындар - ақша қаражатының түсуі. Мысалы: түсімді есеп айырысу шотына есепке алу; дебиторлық берешекті инкассациялау, несие тарту және басқалар.</w:t>
      </w:r>
    </w:p>
    <w:p w:rsidR="008D3723" w:rsidRPr="00384A6C" w:rsidRDefault="008D3723" w:rsidP="008D3723">
      <w:pPr>
        <w:ind w:firstLine="567"/>
        <w:jc w:val="both"/>
        <w:rPr>
          <w:rFonts w:ascii="Times New Roman" w:hAnsi="Times New Roman"/>
          <w:lang w:val="kk-KZ"/>
        </w:rPr>
      </w:pPr>
      <w:r w:rsidRPr="00384A6C">
        <w:rPr>
          <w:rFonts w:ascii="Times New Roman" w:hAnsi="Times New Roman"/>
          <w:lang w:val="kk-KZ"/>
        </w:rPr>
        <w:t>2. Теріс ағындар – ақша қаражатының шығуы немесе жұмсалуы: құралдарды активтерге инвестициялау, жалақы төлеу, салық төлеу, несиені және ол бойынша пайыздарды өтеу және т. б.</w:t>
      </w:r>
    </w:p>
    <w:p w:rsidR="008D3723" w:rsidRPr="00384A6C" w:rsidRDefault="008D3723" w:rsidP="008D3723">
      <w:pPr>
        <w:ind w:firstLine="567"/>
        <w:jc w:val="both"/>
        <w:rPr>
          <w:rFonts w:ascii="Times New Roman" w:hAnsi="Times New Roman"/>
          <w:lang w:val="kk-KZ"/>
        </w:rPr>
      </w:pPr>
      <w:r w:rsidRPr="00384A6C">
        <w:rPr>
          <w:rFonts w:ascii="Times New Roman" w:hAnsi="Times New Roman"/>
          <w:lang w:val="kk-KZ"/>
        </w:rPr>
        <w:t>Ақша ағынының пайда болуының маңызды шарты кәсіпорынның шартты "шекарасын" ақша қаражатымен кесіп өтуі болып табылады. Осыған байланысты ішкі орын ауыстыру, мысалы, ақша қаражаттарын аудару, есеп айырысу шотынан кәсіпорын кассасына қабылдау ақша ағыны ретінде қарастырылмайды. Бұл жағдайда ақша тек өз формасын өзгертеді: қолма-қол ақшасыз формадан қолма-қол ақшаға ауысады.</w:t>
      </w:r>
    </w:p>
    <w:p w:rsidR="004458CA" w:rsidRPr="00384A6C" w:rsidRDefault="00452457" w:rsidP="008D3723">
      <w:pPr>
        <w:ind w:firstLine="567"/>
        <w:jc w:val="both"/>
        <w:rPr>
          <w:rFonts w:ascii="Times New Roman" w:hAnsi="Times New Roman"/>
          <w:lang w:val="kk-KZ"/>
        </w:rPr>
      </w:pPr>
      <w:r w:rsidRPr="00384A6C">
        <w:rPr>
          <w:rFonts w:ascii="Times New Roman" w:hAnsi="Times New Roman"/>
          <w:lang w:val="kk-KZ"/>
        </w:rPr>
        <w:t>Таза ақша ағыны-белгілі бір уақыт кезеңі ішінде кәсіпорынның барлық ағыны мен ақша қаражатының барлық жылыстауы арасындағы, не қандай да бір жоба бойынша, қандай да бір активпен жүргізілетін операциялардың нәтижесі ретіндегі айырмашылық. Таза ақша ағыны, өз кезегінде оң немесе теріс болуы мүмкін.</w:t>
      </w:r>
    </w:p>
    <w:p w:rsidR="004458CA" w:rsidRPr="00384A6C" w:rsidRDefault="006F4A3D" w:rsidP="00DF61C0">
      <w:pPr>
        <w:ind w:firstLine="567"/>
        <w:jc w:val="both"/>
        <w:rPr>
          <w:rFonts w:ascii="Times New Roman" w:hAnsi="Times New Roman"/>
          <w:lang w:val="kk-KZ"/>
        </w:rPr>
      </w:pPr>
      <w:r w:rsidRPr="00384A6C">
        <w:rPr>
          <w:rFonts w:ascii="Times New Roman" w:hAnsi="Times New Roman"/>
          <w:lang w:val="kk-KZ"/>
        </w:rPr>
        <w:t>Қаржылық менеджментте пренумерандо, аванстық, және постнумерандо ақша ағындарын ажыратды. Қарастырылып отырған уақытша кезеңнің басында түсетін ақша ағыны пренумерандо деп аталады, мысалы, тауарлар мен қызметтерді төлеу есебіне ақша қаражатының түсуі.Постнумерандо ақша ағыны кезең соңында ақша түсімдерін есепке алуды көздейді.Қаржылық есеп айырысуларды жүргізу кезінде көбінесе барлық түсімдерді, тіпті егер олар аванстық болса да, шартты түрде кезеңнің соңына жатқызады.</w:t>
      </w:r>
    </w:p>
    <w:p w:rsidR="004458CA" w:rsidRPr="00384A6C" w:rsidRDefault="006F4A3D" w:rsidP="00DF61C0">
      <w:pPr>
        <w:ind w:firstLine="567"/>
        <w:jc w:val="both"/>
        <w:rPr>
          <w:rFonts w:ascii="Times New Roman" w:hAnsi="Times New Roman"/>
          <w:lang w:val="kk-KZ"/>
        </w:rPr>
      </w:pPr>
      <w:r w:rsidRPr="00384A6C">
        <w:rPr>
          <w:rFonts w:ascii="Times New Roman" w:hAnsi="Times New Roman"/>
          <w:lang w:val="kk-KZ"/>
        </w:rPr>
        <w:t>Кәсіпорынның ақша ағындарын топтастыру қызметтің үш түрі бойынша жүзеге асырылады:</w:t>
      </w:r>
    </w:p>
    <w:p w:rsidR="006F4A3D" w:rsidRPr="00384A6C" w:rsidRDefault="006F4A3D" w:rsidP="00D364E7">
      <w:pPr>
        <w:pStyle w:val="aa"/>
        <w:numPr>
          <w:ilvl w:val="0"/>
          <w:numId w:val="78"/>
        </w:numPr>
        <w:tabs>
          <w:tab w:val="left" w:pos="851"/>
        </w:tabs>
        <w:ind w:left="0" w:firstLine="567"/>
        <w:jc w:val="both"/>
        <w:rPr>
          <w:rFonts w:ascii="Times New Roman" w:hAnsi="Times New Roman"/>
          <w:lang w:val="kk-KZ"/>
        </w:rPr>
      </w:pPr>
      <w:r w:rsidRPr="00384A6C">
        <w:rPr>
          <w:rFonts w:ascii="Times New Roman" w:hAnsi="Times New Roman"/>
          <w:lang w:val="kk-KZ"/>
        </w:rPr>
        <w:t>операциялық қызметтен ақша ағыны;</w:t>
      </w:r>
    </w:p>
    <w:p w:rsidR="006F4A3D" w:rsidRPr="00384A6C" w:rsidRDefault="006F4A3D" w:rsidP="00D364E7">
      <w:pPr>
        <w:pStyle w:val="aa"/>
        <w:numPr>
          <w:ilvl w:val="0"/>
          <w:numId w:val="78"/>
        </w:numPr>
        <w:tabs>
          <w:tab w:val="left" w:pos="851"/>
        </w:tabs>
        <w:ind w:left="0" w:firstLine="567"/>
        <w:jc w:val="both"/>
        <w:rPr>
          <w:rFonts w:ascii="Times New Roman" w:hAnsi="Times New Roman"/>
          <w:lang w:val="kk-KZ"/>
        </w:rPr>
      </w:pPr>
      <w:r w:rsidRPr="00384A6C">
        <w:rPr>
          <w:rFonts w:ascii="Times New Roman" w:hAnsi="Times New Roman"/>
          <w:lang w:val="kk-KZ"/>
        </w:rPr>
        <w:t>инвестициялоық қызметтен ақша ағыны;</w:t>
      </w:r>
    </w:p>
    <w:p w:rsidR="006F4A3D" w:rsidRPr="00384A6C" w:rsidRDefault="006F4A3D" w:rsidP="00D364E7">
      <w:pPr>
        <w:pStyle w:val="aa"/>
        <w:numPr>
          <w:ilvl w:val="0"/>
          <w:numId w:val="78"/>
        </w:numPr>
        <w:tabs>
          <w:tab w:val="left" w:pos="851"/>
        </w:tabs>
        <w:ind w:left="0" w:firstLine="567"/>
        <w:jc w:val="both"/>
        <w:rPr>
          <w:rFonts w:ascii="Times New Roman" w:hAnsi="Times New Roman"/>
          <w:lang w:val="kk-KZ"/>
        </w:rPr>
      </w:pPr>
      <w:r w:rsidRPr="00384A6C">
        <w:rPr>
          <w:rFonts w:ascii="Times New Roman" w:hAnsi="Times New Roman"/>
          <w:lang w:val="kk-KZ"/>
        </w:rPr>
        <w:t>қаржылық қызметтен ақша ағыны.</w:t>
      </w:r>
    </w:p>
    <w:p w:rsidR="007D2A6D" w:rsidRPr="00384A6C" w:rsidRDefault="007D2A6D" w:rsidP="007D2A6D">
      <w:pPr>
        <w:ind w:firstLine="567"/>
        <w:jc w:val="both"/>
        <w:rPr>
          <w:rFonts w:ascii="Times New Roman" w:hAnsi="Times New Roman"/>
          <w:lang w:val="kk-KZ"/>
        </w:rPr>
      </w:pPr>
      <w:r w:rsidRPr="00384A6C">
        <w:rPr>
          <w:rFonts w:ascii="Times New Roman" w:hAnsi="Times New Roman"/>
          <w:lang w:val="kk-KZ"/>
        </w:rPr>
        <w:t xml:space="preserve">Ақшаның уақытша құндылығы қағидасы қаржы менеджментіндегі негізгілердің бірі болып келеді. Осы қағидаға сәйкес уақыттың әр  сәттерінде қолымызға ұстаған ақшаның құндылығы әр түрлі. </w:t>
      </w:r>
    </w:p>
    <w:p w:rsidR="007D2A6D" w:rsidRPr="00384A6C" w:rsidRDefault="007D2A6D" w:rsidP="007D2A6D">
      <w:pPr>
        <w:ind w:firstLine="567"/>
        <w:jc w:val="both"/>
        <w:rPr>
          <w:rFonts w:ascii="Times New Roman" w:hAnsi="Times New Roman"/>
          <w:lang w:val="kk-KZ"/>
        </w:rPr>
      </w:pPr>
      <w:r w:rsidRPr="00384A6C">
        <w:rPr>
          <w:rFonts w:ascii="Times New Roman" w:hAnsi="Times New Roman"/>
          <w:lang w:val="kk-KZ"/>
        </w:rPr>
        <w:t xml:space="preserve">Мысалы, қазіргі таңдағы теңгенің құндылығы біраз уақыттан кейін түсетін теңгеден көбірек, себебі оны ағымдағы қажеттеліктерге ұстауға немесе келешекте қосымша табыс алу үшін салуға (инвестиция жасауға) болады. Болашақ сомалардың қазіргі заманғы немесе ағымдағы құнын бағалау үшін қаржыгерлер арнайыы әдістемені пайдаланады – ақша ағындарын дисконттау). </w:t>
      </w:r>
    </w:p>
    <w:p w:rsidR="007D2A6D" w:rsidRPr="00384A6C" w:rsidRDefault="007D2A6D" w:rsidP="007D2A6D">
      <w:pPr>
        <w:ind w:firstLine="567"/>
        <w:jc w:val="both"/>
        <w:rPr>
          <w:rFonts w:ascii="Times New Roman" w:hAnsi="Times New Roman"/>
          <w:lang w:val="kk-KZ"/>
        </w:rPr>
      </w:pPr>
      <w:r w:rsidRPr="00384A6C">
        <w:rPr>
          <w:rFonts w:ascii="Times New Roman" w:hAnsi="Times New Roman"/>
          <w:lang w:val="kk-KZ"/>
        </w:rPr>
        <w:t xml:space="preserve">Ақшаның уақытша құны ақша ресурстарының объективтік сипаттамасы болып табылады. Оның мәні келесіде: бүгін қолда бар ақша бірлігі мен біраз </w:t>
      </w:r>
      <w:r w:rsidRPr="00384A6C">
        <w:rPr>
          <w:rFonts w:ascii="Times New Roman" w:hAnsi="Times New Roman"/>
          <w:lang w:val="kk-KZ"/>
        </w:rPr>
        <w:lastRenderedPageBreak/>
        <w:t xml:space="preserve">уақыттан кейін алынатын ақша бірлігі бірдей емес. Бұның себептері: инфляция, күтілген соманы толық алмау және айналымдылық. </w:t>
      </w:r>
    </w:p>
    <w:p w:rsidR="004458CA" w:rsidRPr="00384A6C" w:rsidRDefault="007D2A6D" w:rsidP="007D2A6D">
      <w:pPr>
        <w:tabs>
          <w:tab w:val="left" w:pos="851"/>
        </w:tabs>
        <w:ind w:firstLine="567"/>
        <w:jc w:val="both"/>
        <w:rPr>
          <w:rFonts w:ascii="Times New Roman" w:hAnsi="Times New Roman"/>
          <w:lang w:val="kk-KZ"/>
        </w:rPr>
      </w:pPr>
      <w:r w:rsidRPr="00384A6C">
        <w:rPr>
          <w:rFonts w:ascii="Times New Roman" w:hAnsi="Times New Roman"/>
          <w:lang w:val="kk-KZ"/>
        </w:rPr>
        <w:t>Инфляция кез келген экономикаға тән. Инфляция жағдайларындағы ақшаның құнсыздануы бір жағынан, оларды бір жерге (бірдемеге) салуын ынталандырады (инвестициялық үдеріс), екінші жағынан, қазіргі уақытта қолдағы ақша мен күтілетін ақша құндылығы әр түрлі екендігін көрсетеді. Айырмашылықтың екінші себебі -  күтілген соманы алмау тәуекелі.  Үшінші себеп – айналымдық.</w:t>
      </w:r>
    </w:p>
    <w:p w:rsidR="004458CA" w:rsidRPr="00384A6C" w:rsidRDefault="004458CA" w:rsidP="006F4A3D">
      <w:pPr>
        <w:tabs>
          <w:tab w:val="left" w:pos="851"/>
        </w:tabs>
        <w:ind w:firstLine="567"/>
        <w:jc w:val="both"/>
        <w:rPr>
          <w:rFonts w:ascii="Times New Roman" w:hAnsi="Times New Roman"/>
          <w:lang w:val="kk-KZ"/>
        </w:rPr>
      </w:pPr>
    </w:p>
    <w:p w:rsidR="005F6A2C" w:rsidRPr="00384A6C" w:rsidRDefault="005F6A2C" w:rsidP="005F6A2C">
      <w:pPr>
        <w:ind w:firstLine="567"/>
        <w:jc w:val="both"/>
        <w:rPr>
          <w:rFonts w:ascii="Times New Roman" w:hAnsi="Times New Roman"/>
          <w:b/>
          <w:noProof/>
          <w:spacing w:val="1"/>
          <w:lang w:val="kk-KZ"/>
        </w:rPr>
      </w:pPr>
      <w:r w:rsidRPr="00384A6C">
        <w:rPr>
          <w:rFonts w:ascii="Times New Roman" w:hAnsi="Times New Roman"/>
          <w:b/>
          <w:noProof/>
          <w:lang w:val="kk-KZ"/>
        </w:rPr>
        <w:t>2.3. Ш</w:t>
      </w:r>
      <w:r w:rsidRPr="00384A6C">
        <w:rPr>
          <w:rFonts w:ascii="Times New Roman" w:hAnsi="Times New Roman"/>
          <w:b/>
          <w:noProof/>
          <w:spacing w:val="1"/>
          <w:lang w:val="kk-KZ"/>
        </w:rPr>
        <w:t xml:space="preserve">аруашылық субъектісінің қызмет істеуіндегі уақытша шектеулі еместігінің </w:t>
      </w:r>
      <w:r w:rsidR="001715AA" w:rsidRPr="00384A6C">
        <w:rPr>
          <w:rFonts w:ascii="Times New Roman" w:hAnsi="Times New Roman"/>
          <w:b/>
          <w:noProof/>
          <w:spacing w:val="1"/>
          <w:lang w:val="kk-KZ"/>
        </w:rPr>
        <w:t>және капитал құнының тұжырымдамасы</w:t>
      </w:r>
    </w:p>
    <w:p w:rsidR="004458CA" w:rsidRPr="00384A6C" w:rsidRDefault="004458CA" w:rsidP="00DF61C0">
      <w:pPr>
        <w:ind w:firstLine="567"/>
        <w:jc w:val="both"/>
        <w:rPr>
          <w:rFonts w:ascii="Times New Roman" w:hAnsi="Times New Roman"/>
          <w:b/>
          <w:lang w:val="kk-KZ"/>
        </w:rPr>
      </w:pPr>
    </w:p>
    <w:p w:rsidR="004458CA" w:rsidRPr="00384A6C" w:rsidRDefault="003E1927" w:rsidP="003E1927">
      <w:pPr>
        <w:ind w:firstLine="600"/>
        <w:jc w:val="both"/>
        <w:rPr>
          <w:rFonts w:ascii="Times New Roman" w:hAnsi="Times New Roman"/>
          <w:b/>
          <w:lang w:val="kk-KZ"/>
        </w:rPr>
      </w:pPr>
      <w:r w:rsidRPr="00384A6C">
        <w:rPr>
          <w:rFonts w:ascii="Times New Roman" w:hAnsi="Times New Roman"/>
          <w:lang w:val="kk-KZ"/>
        </w:rPr>
        <w:t>Компанияны құрғанда құрылтайшылар әдетте стратегиялық қағидаларға сүйенеді. Дәл осы болжамдық – аналитикалық жұмысты өткізуге мүмкіндік береді. Ол тұрақтылық негізі болып, ұзақмерзімді инвестициялаудың кепілі ретінде көрінеді.</w:t>
      </w:r>
    </w:p>
    <w:p w:rsidR="003E1927" w:rsidRPr="00384A6C" w:rsidRDefault="003E1927" w:rsidP="003E1927">
      <w:pPr>
        <w:ind w:firstLine="600"/>
        <w:jc w:val="both"/>
        <w:rPr>
          <w:rFonts w:ascii="Times New Roman" w:hAnsi="Times New Roman"/>
          <w:lang w:val="kk-KZ"/>
        </w:rPr>
      </w:pPr>
      <w:r w:rsidRPr="00384A6C">
        <w:rPr>
          <w:rFonts w:ascii="Times New Roman" w:hAnsi="Times New Roman"/>
          <w:lang w:val="kk-KZ"/>
        </w:rPr>
        <w:t>Капитал құны тұжырымдамасы – капиталдың әр элементтеріне қызмет көрсету компанияға бірдей болып келмейді. Әр қаржыландыру көзінің өз құны бар. Капитал құны қызмет көрсетуге шығындардың жабуына қажет табыстың ең төмен деңгейін көрсетеді. Капитал құны тұжырымдамасының мәні келесіде: қайсыбір қаражат көзіне қызмет көрсету компанияға бірдей болмайды, себебі әр қаржы көзінің өз құны бар. Капитал құны осы қаражат көзін қолдау бойынша шығындарды жабуға және залал кешпеу үшін қажет табыстың ең аз деңгейін көрсетеді. Капитал құнының сандық бағалаудың инвестициялық жобаларды талдауда және компания қызметін қаржыландырудың баламалық нұсқауларын таңдауда маңызы зор.Осылайша несие берушілер несие бойынша пайыздарды төлеуі қажет, облигация иелері – жылдық купон, акционерлер дивидендтерді төлеуге үміттенеді. Тіпті қаржылық ресурстар пайданы қайта инвестициялау есебінен қалыптасатын жағдайда да, оларды тарту тегін сипатта болмайды, өйткені кез келген жағдайда баламалы шығыстарды ескеру қажет.Капиталдың құны кәсіпорын оны әртүрлі көздерден тарту үшін төлейтін баға болып табылады. Капитал құны пайызбен көрсетіледі және әдетте бір жыл үшін белгілі бір көзден қаржы ресурстары бірлігін пайдаланғаны үшін қандай пайыз төлеу қажеттігін көрсетеді.Ол қаржы ресурстарының меншік иелеріне төлеуге қажетті пайыздарды көрсетіп қана қоймай, сонымен бір мезгілде өзінің нарықтық құнын азайтпау үшін кәсіпорын қамтамасыз етуі тиіс инвестицияланған капитал рентабельділігінің мақсатты нормасын сипаттайды. Осылайша, капитал құны фирманың құнын анықтайды.</w:t>
      </w:r>
    </w:p>
    <w:p w:rsidR="003E1927" w:rsidRPr="00384A6C" w:rsidRDefault="004D6E35" w:rsidP="003E1927">
      <w:pPr>
        <w:ind w:firstLine="600"/>
        <w:jc w:val="both"/>
        <w:rPr>
          <w:rFonts w:ascii="Times New Roman" w:hAnsi="Times New Roman"/>
          <w:lang w:val="kk-KZ"/>
        </w:rPr>
      </w:pPr>
      <w:r w:rsidRPr="00384A6C">
        <w:rPr>
          <w:rFonts w:ascii="Times New Roman" w:hAnsi="Times New Roman"/>
          <w:lang w:val="kk-KZ"/>
        </w:rPr>
        <w:t xml:space="preserve">Капитал құнына әсер ететін факторлар: кірістердің тәуекелділігі, капитал құрылымындағы берешектің үлес салмағы, фирманың қаржылық тұрақтылығы, және инвесторлардың фирманың бағалы қағаздарын қалай бағалайтындығы. Егер күтілетін түсімдер мен ақша ағыны өзгермелі болса, берешек жоғары болса, фирма қатты қаржылық беделге ие болмаса, онда инвесторлар фирманың бағалы қағаздарын олардың тәуекелі жоғары кірістермен өтелген кезде ғана </w:t>
      </w:r>
      <w:r w:rsidRPr="00384A6C">
        <w:rPr>
          <w:rFonts w:ascii="Times New Roman" w:hAnsi="Times New Roman"/>
          <w:lang w:val="kk-KZ"/>
        </w:rPr>
        <w:lastRenderedPageBreak/>
        <w:t>сатып алатын болады. Қаржылық менеджментте капитал құны дисконт ставкасы сияқты.</w:t>
      </w:r>
    </w:p>
    <w:p w:rsidR="004458CA" w:rsidRPr="00384A6C" w:rsidRDefault="004D6E35" w:rsidP="00DF61C0">
      <w:pPr>
        <w:ind w:firstLine="567"/>
        <w:jc w:val="both"/>
        <w:rPr>
          <w:rFonts w:ascii="Times New Roman" w:hAnsi="Times New Roman"/>
          <w:lang w:val="kk-KZ"/>
        </w:rPr>
      </w:pPr>
      <w:r w:rsidRPr="00384A6C">
        <w:rPr>
          <w:rFonts w:ascii="Times New Roman" w:hAnsi="Times New Roman"/>
          <w:lang w:val="kk-KZ"/>
        </w:rPr>
        <w:t>Сонымен, жоғары дисконттық ставка бағалы қағаздардың төмен бағасын, ал дисконттың төмен ставкасы – фирманың акциялары мен облигацияларының жоғары бағасын білдіреді. Өйткені бағалы қағаздарды сату фирманы инвестициялармен қамтамасыз етеді, бағалы қағаздардың бағасы төмен болған кезде қаржыландыру құны өседі және олардың бағасы жоғары болған кезде құлдырайды. Капитал құны, осылайша, өзінің мәні бойынша фирманың бағалы қағаздардан түскен табыс деңгейін анықтайды.</w:t>
      </w:r>
    </w:p>
    <w:p w:rsidR="004458CA" w:rsidRPr="00384A6C" w:rsidRDefault="004458CA" w:rsidP="00DF61C0">
      <w:pPr>
        <w:ind w:firstLine="567"/>
        <w:jc w:val="both"/>
        <w:rPr>
          <w:rFonts w:ascii="Times New Roman" w:hAnsi="Times New Roman"/>
          <w:b/>
          <w:lang w:val="kk-KZ"/>
        </w:rPr>
      </w:pPr>
    </w:p>
    <w:p w:rsidR="004458CA" w:rsidRPr="00384A6C" w:rsidRDefault="003449CF" w:rsidP="003449CF">
      <w:pPr>
        <w:ind w:firstLine="567"/>
        <w:jc w:val="center"/>
        <w:rPr>
          <w:rFonts w:ascii="Times New Roman" w:hAnsi="Times New Roman"/>
          <w:b/>
          <w:lang w:val="kk-KZ"/>
        </w:rPr>
      </w:pPr>
      <w:r w:rsidRPr="00384A6C">
        <w:rPr>
          <w:rFonts w:ascii="Times New Roman" w:hAnsi="Times New Roman"/>
          <w:b/>
          <w:lang w:val="kk-KZ"/>
        </w:rPr>
        <w:t>Тест сұрақтары</w:t>
      </w:r>
    </w:p>
    <w:p w:rsidR="004271FC" w:rsidRPr="00384A6C" w:rsidRDefault="004271FC" w:rsidP="003449CF">
      <w:pPr>
        <w:ind w:firstLine="567"/>
        <w:jc w:val="center"/>
        <w:rPr>
          <w:rFonts w:ascii="Times New Roman" w:hAnsi="Times New Roman"/>
          <w:b/>
          <w:lang w:val="kk-KZ"/>
        </w:rPr>
      </w:pPr>
    </w:p>
    <w:p w:rsidR="00C746EC" w:rsidRPr="00384A6C" w:rsidRDefault="00C746EC" w:rsidP="00617692">
      <w:pPr>
        <w:jc w:val="both"/>
        <w:rPr>
          <w:rFonts w:ascii="Times New Roman" w:hAnsi="Times New Roman"/>
          <w:lang w:val="kk-KZ"/>
        </w:rPr>
      </w:pPr>
      <w:r w:rsidRPr="00384A6C">
        <w:rPr>
          <w:rFonts w:ascii="Times New Roman" w:hAnsi="Times New Roman"/>
          <w:lang w:val="kk-KZ"/>
        </w:rPr>
        <w:t>1. Бір көріністі түсіндіру және баян етудің белгіленген тәсілі:</w:t>
      </w:r>
    </w:p>
    <w:p w:rsidR="00C746EC" w:rsidRPr="00384A6C" w:rsidRDefault="00C746EC" w:rsidP="00D364E7">
      <w:pPr>
        <w:numPr>
          <w:ilvl w:val="0"/>
          <w:numId w:val="174"/>
        </w:numPr>
        <w:jc w:val="both"/>
        <w:rPr>
          <w:rFonts w:ascii="Times New Roman" w:hAnsi="Times New Roman"/>
        </w:rPr>
      </w:pPr>
      <w:r w:rsidRPr="00384A6C">
        <w:rPr>
          <w:rFonts w:ascii="Times New Roman" w:hAnsi="Times New Roman"/>
          <w:lang w:val="kk-KZ"/>
        </w:rPr>
        <w:t>т</w:t>
      </w:r>
      <w:r w:rsidRPr="00384A6C">
        <w:rPr>
          <w:rFonts w:ascii="Times New Roman" w:hAnsi="Times New Roman"/>
        </w:rPr>
        <w:t xml:space="preserve">ұжырымдама  </w:t>
      </w:r>
    </w:p>
    <w:p w:rsidR="00C746EC" w:rsidRPr="00384A6C" w:rsidRDefault="00C746EC" w:rsidP="00D364E7">
      <w:pPr>
        <w:numPr>
          <w:ilvl w:val="0"/>
          <w:numId w:val="174"/>
        </w:numPr>
        <w:jc w:val="both"/>
        <w:rPr>
          <w:rFonts w:ascii="Times New Roman" w:hAnsi="Times New Roman"/>
        </w:rPr>
      </w:pPr>
      <w:r w:rsidRPr="00384A6C">
        <w:rPr>
          <w:rFonts w:ascii="Times New Roman" w:hAnsi="Times New Roman"/>
          <w:lang w:val="kk-KZ"/>
        </w:rPr>
        <w:t>ақпарат</w:t>
      </w:r>
    </w:p>
    <w:p w:rsidR="00C746EC" w:rsidRPr="00384A6C" w:rsidRDefault="00C746EC" w:rsidP="00D364E7">
      <w:pPr>
        <w:numPr>
          <w:ilvl w:val="0"/>
          <w:numId w:val="174"/>
        </w:numPr>
        <w:jc w:val="both"/>
        <w:rPr>
          <w:rFonts w:ascii="Times New Roman" w:hAnsi="Times New Roman"/>
        </w:rPr>
      </w:pPr>
      <w:r w:rsidRPr="00384A6C">
        <w:rPr>
          <w:rFonts w:ascii="Times New Roman" w:hAnsi="Times New Roman"/>
          <w:lang w:val="kk-KZ"/>
        </w:rPr>
        <w:t>талдау</w:t>
      </w:r>
    </w:p>
    <w:p w:rsidR="00C746EC" w:rsidRPr="00384A6C" w:rsidRDefault="00C746EC" w:rsidP="00D364E7">
      <w:pPr>
        <w:numPr>
          <w:ilvl w:val="0"/>
          <w:numId w:val="174"/>
        </w:numPr>
        <w:jc w:val="both"/>
        <w:rPr>
          <w:rFonts w:ascii="Times New Roman" w:hAnsi="Times New Roman"/>
        </w:rPr>
      </w:pPr>
      <w:r w:rsidRPr="00384A6C">
        <w:rPr>
          <w:rFonts w:ascii="Times New Roman" w:hAnsi="Times New Roman"/>
          <w:lang w:val="kk-KZ"/>
        </w:rPr>
        <w:t>көрсеткіш</w:t>
      </w:r>
    </w:p>
    <w:p w:rsidR="00C746EC" w:rsidRPr="00384A6C" w:rsidRDefault="00C746EC" w:rsidP="00D364E7">
      <w:pPr>
        <w:numPr>
          <w:ilvl w:val="0"/>
          <w:numId w:val="174"/>
        </w:numPr>
        <w:jc w:val="both"/>
        <w:rPr>
          <w:rFonts w:ascii="Times New Roman" w:hAnsi="Times New Roman"/>
        </w:rPr>
      </w:pPr>
      <w:r w:rsidRPr="00384A6C">
        <w:rPr>
          <w:rFonts w:ascii="Times New Roman" w:hAnsi="Times New Roman"/>
          <w:lang w:val="kk-KZ"/>
        </w:rPr>
        <w:t>баяндау</w:t>
      </w:r>
    </w:p>
    <w:p w:rsidR="00D041CC" w:rsidRPr="00384A6C" w:rsidRDefault="00D041CC" w:rsidP="00D041CC">
      <w:pPr>
        <w:ind w:left="720"/>
        <w:jc w:val="both"/>
        <w:rPr>
          <w:rFonts w:ascii="Times New Roman" w:hAnsi="Times New Roman"/>
        </w:rPr>
      </w:pPr>
    </w:p>
    <w:p w:rsidR="004271FC" w:rsidRPr="00384A6C" w:rsidRDefault="00C746EC" w:rsidP="00617692">
      <w:pPr>
        <w:jc w:val="both"/>
        <w:rPr>
          <w:rFonts w:ascii="Times New Roman" w:hAnsi="Times New Roman"/>
          <w:lang w:val="uk-UA"/>
        </w:rPr>
      </w:pPr>
      <w:r w:rsidRPr="00384A6C">
        <w:rPr>
          <w:rFonts w:ascii="Times New Roman" w:hAnsi="Times New Roman"/>
          <w:lang w:val="uk-UA"/>
        </w:rPr>
        <w:t>2</w:t>
      </w:r>
      <w:r w:rsidR="004271FC" w:rsidRPr="00384A6C">
        <w:rPr>
          <w:rFonts w:ascii="Times New Roman" w:hAnsi="Times New Roman"/>
          <w:lang w:val="uk-UA"/>
        </w:rPr>
        <w:t>. Қаржы менеджмент</w:t>
      </w:r>
      <w:r w:rsidR="004271FC" w:rsidRPr="00384A6C">
        <w:rPr>
          <w:rFonts w:ascii="Times New Roman" w:hAnsi="Times New Roman"/>
          <w:lang w:val="kk-KZ"/>
        </w:rPr>
        <w:t>i</w:t>
      </w:r>
      <w:r w:rsidR="004271FC" w:rsidRPr="00384A6C">
        <w:rPr>
          <w:rFonts w:ascii="Times New Roman" w:hAnsi="Times New Roman"/>
          <w:lang w:val="uk-UA"/>
        </w:rPr>
        <w:t>н экономикалық басқару жүйес</w:t>
      </w:r>
      <w:r w:rsidR="004271FC" w:rsidRPr="00384A6C">
        <w:rPr>
          <w:rFonts w:ascii="Times New Roman" w:hAnsi="Times New Roman"/>
          <w:lang w:val="kk-KZ"/>
        </w:rPr>
        <w:t>i</w:t>
      </w:r>
      <w:r w:rsidR="004271FC" w:rsidRPr="00384A6C">
        <w:rPr>
          <w:rFonts w:ascii="Times New Roman" w:hAnsi="Times New Roman"/>
          <w:lang w:val="uk-UA"/>
        </w:rPr>
        <w:t xml:space="preserve"> және қаржы механизм</w:t>
      </w:r>
      <w:r w:rsidR="004271FC" w:rsidRPr="00384A6C">
        <w:rPr>
          <w:rFonts w:ascii="Times New Roman" w:hAnsi="Times New Roman"/>
          <w:lang w:val="kk-KZ"/>
        </w:rPr>
        <w:t>i</w:t>
      </w:r>
      <w:r w:rsidR="004271FC" w:rsidRPr="00384A6C">
        <w:rPr>
          <w:rFonts w:ascii="Times New Roman" w:hAnsi="Times New Roman"/>
          <w:lang w:val="uk-UA"/>
        </w:rPr>
        <w:t>н</w:t>
      </w:r>
      <w:r w:rsidR="004271FC" w:rsidRPr="00384A6C">
        <w:rPr>
          <w:rFonts w:ascii="Times New Roman" w:hAnsi="Times New Roman"/>
          <w:lang w:val="kk-KZ"/>
        </w:rPr>
        <w:t>i</w:t>
      </w:r>
      <w:r w:rsidR="004271FC" w:rsidRPr="00384A6C">
        <w:rPr>
          <w:rFonts w:ascii="Times New Roman" w:hAnsi="Times New Roman"/>
          <w:lang w:val="uk-UA"/>
        </w:rPr>
        <w:t>ң б</w:t>
      </w:r>
      <w:r w:rsidR="004271FC" w:rsidRPr="00384A6C">
        <w:rPr>
          <w:rFonts w:ascii="Times New Roman" w:hAnsi="Times New Roman"/>
          <w:lang w:val="kk-KZ"/>
        </w:rPr>
        <w:t>i</w:t>
      </w:r>
      <w:r w:rsidR="004271FC" w:rsidRPr="00384A6C">
        <w:rPr>
          <w:rFonts w:ascii="Times New Roman" w:hAnsi="Times New Roman"/>
          <w:lang w:val="uk-UA"/>
        </w:rPr>
        <w:t>р бөл</w:t>
      </w:r>
      <w:r w:rsidR="004271FC" w:rsidRPr="00384A6C">
        <w:rPr>
          <w:rFonts w:ascii="Times New Roman" w:hAnsi="Times New Roman"/>
          <w:lang w:val="kk-KZ"/>
        </w:rPr>
        <w:t>i</w:t>
      </w:r>
      <w:r w:rsidR="004271FC" w:rsidRPr="00384A6C">
        <w:rPr>
          <w:rFonts w:ascii="Times New Roman" w:hAnsi="Times New Roman"/>
          <w:lang w:val="uk-UA"/>
        </w:rPr>
        <w:t>г</w:t>
      </w:r>
      <w:r w:rsidR="004271FC" w:rsidRPr="00384A6C">
        <w:rPr>
          <w:rFonts w:ascii="Times New Roman" w:hAnsi="Times New Roman"/>
          <w:lang w:val="kk-KZ"/>
        </w:rPr>
        <w:t>i</w:t>
      </w:r>
      <w:r w:rsidR="004271FC" w:rsidRPr="00384A6C">
        <w:rPr>
          <w:rFonts w:ascii="Times New Roman" w:hAnsi="Times New Roman"/>
          <w:lang w:val="uk-UA"/>
        </w:rPr>
        <w:t xml:space="preserve"> рет</w:t>
      </w:r>
      <w:r w:rsidR="004271FC" w:rsidRPr="00384A6C">
        <w:rPr>
          <w:rFonts w:ascii="Times New Roman" w:hAnsi="Times New Roman"/>
          <w:lang w:val="kk-KZ"/>
        </w:rPr>
        <w:t>i</w:t>
      </w:r>
      <w:r w:rsidR="004271FC" w:rsidRPr="00384A6C">
        <w:rPr>
          <w:rFonts w:ascii="Times New Roman" w:hAnsi="Times New Roman"/>
          <w:lang w:val="uk-UA"/>
        </w:rPr>
        <w:t>нде қарастыратын көзқарас :</w:t>
      </w:r>
    </w:p>
    <w:p w:rsidR="004271FC" w:rsidRPr="00384A6C" w:rsidRDefault="004271FC" w:rsidP="00D364E7">
      <w:pPr>
        <w:numPr>
          <w:ilvl w:val="0"/>
          <w:numId w:val="170"/>
        </w:numPr>
        <w:ind w:firstLine="0"/>
        <w:jc w:val="both"/>
        <w:rPr>
          <w:rFonts w:ascii="Times New Roman" w:hAnsi="Times New Roman"/>
          <w:lang w:val="uk-UA"/>
        </w:rPr>
      </w:pPr>
      <w:r w:rsidRPr="00384A6C">
        <w:rPr>
          <w:rFonts w:ascii="Times New Roman" w:hAnsi="Times New Roman"/>
          <w:lang w:val="uk-UA"/>
        </w:rPr>
        <w:t>функционалдық</w:t>
      </w:r>
    </w:p>
    <w:p w:rsidR="004271FC" w:rsidRPr="00384A6C" w:rsidRDefault="004271FC" w:rsidP="00D364E7">
      <w:pPr>
        <w:numPr>
          <w:ilvl w:val="0"/>
          <w:numId w:val="170"/>
        </w:numPr>
        <w:ind w:firstLine="0"/>
        <w:jc w:val="both"/>
        <w:rPr>
          <w:rFonts w:ascii="Times New Roman" w:hAnsi="Times New Roman"/>
          <w:lang w:val="uk-UA"/>
        </w:rPr>
      </w:pPr>
      <w:r w:rsidRPr="00384A6C">
        <w:rPr>
          <w:rFonts w:ascii="Times New Roman" w:hAnsi="Times New Roman"/>
          <w:lang w:val="uk-UA"/>
        </w:rPr>
        <w:t>институционалдық</w:t>
      </w:r>
    </w:p>
    <w:p w:rsidR="004271FC" w:rsidRPr="00384A6C" w:rsidRDefault="004271FC" w:rsidP="00D364E7">
      <w:pPr>
        <w:numPr>
          <w:ilvl w:val="0"/>
          <w:numId w:val="170"/>
        </w:numPr>
        <w:ind w:firstLine="0"/>
        <w:jc w:val="both"/>
        <w:rPr>
          <w:rFonts w:ascii="Times New Roman" w:hAnsi="Times New Roman"/>
          <w:lang w:val="uk-UA"/>
        </w:rPr>
      </w:pPr>
      <w:r w:rsidRPr="00384A6C">
        <w:rPr>
          <w:rFonts w:ascii="Times New Roman" w:hAnsi="Times New Roman"/>
          <w:lang w:val="uk-UA"/>
        </w:rPr>
        <w:t>ұйымдастырушылық-құқықтық</w:t>
      </w:r>
    </w:p>
    <w:p w:rsidR="004271FC" w:rsidRPr="00384A6C" w:rsidRDefault="004271FC" w:rsidP="00D364E7">
      <w:pPr>
        <w:numPr>
          <w:ilvl w:val="0"/>
          <w:numId w:val="170"/>
        </w:numPr>
        <w:ind w:firstLine="0"/>
        <w:jc w:val="both"/>
        <w:rPr>
          <w:rFonts w:ascii="Times New Roman" w:hAnsi="Times New Roman"/>
          <w:lang w:val="kk-KZ"/>
        </w:rPr>
      </w:pPr>
      <w:r w:rsidRPr="00384A6C">
        <w:rPr>
          <w:rFonts w:ascii="Times New Roman" w:hAnsi="Times New Roman"/>
          <w:lang w:val="uk-UA"/>
        </w:rPr>
        <w:t>ғылыми</w:t>
      </w:r>
    </w:p>
    <w:p w:rsidR="004458CA" w:rsidRPr="00384A6C" w:rsidRDefault="004271FC" w:rsidP="00D364E7">
      <w:pPr>
        <w:numPr>
          <w:ilvl w:val="0"/>
          <w:numId w:val="170"/>
        </w:numPr>
        <w:ind w:firstLine="0"/>
        <w:jc w:val="both"/>
        <w:rPr>
          <w:rFonts w:ascii="Times New Roman" w:hAnsi="Times New Roman"/>
          <w:lang w:val="kk-KZ"/>
        </w:rPr>
      </w:pPr>
      <w:r w:rsidRPr="00384A6C">
        <w:rPr>
          <w:rFonts w:ascii="Times New Roman" w:hAnsi="Times New Roman"/>
          <w:lang w:val="uk-UA"/>
        </w:rPr>
        <w:t>жүйел</w:t>
      </w:r>
      <w:r w:rsidRPr="00384A6C">
        <w:rPr>
          <w:rFonts w:ascii="Times New Roman" w:hAnsi="Times New Roman"/>
        </w:rPr>
        <w:t>i</w:t>
      </w:r>
      <w:r w:rsidRPr="00384A6C">
        <w:rPr>
          <w:rFonts w:ascii="Times New Roman" w:hAnsi="Times New Roman"/>
          <w:lang w:val="uk-UA"/>
        </w:rPr>
        <w:t>к</w:t>
      </w:r>
    </w:p>
    <w:p w:rsidR="00D041CC" w:rsidRPr="00384A6C" w:rsidRDefault="00D041CC" w:rsidP="00D041CC">
      <w:pPr>
        <w:ind w:left="720"/>
        <w:jc w:val="both"/>
        <w:rPr>
          <w:rFonts w:ascii="Times New Roman" w:hAnsi="Times New Roman"/>
          <w:lang w:val="kk-KZ"/>
        </w:rPr>
      </w:pPr>
    </w:p>
    <w:p w:rsidR="00C746EC" w:rsidRPr="00384A6C" w:rsidRDefault="00C746EC" w:rsidP="00617692">
      <w:pPr>
        <w:jc w:val="both"/>
        <w:rPr>
          <w:rFonts w:ascii="Times New Roman" w:hAnsi="Times New Roman"/>
          <w:lang w:val="kk-KZ"/>
        </w:rPr>
      </w:pPr>
      <w:r w:rsidRPr="00384A6C">
        <w:rPr>
          <w:rFonts w:ascii="Times New Roman" w:hAnsi="Times New Roman"/>
          <w:lang w:val="kk-KZ"/>
        </w:rPr>
        <w:t>3. Компанияның меншік капиталының құрамына кіреді:</w:t>
      </w:r>
    </w:p>
    <w:p w:rsidR="00C746EC" w:rsidRPr="00384A6C" w:rsidRDefault="00C746EC" w:rsidP="00D364E7">
      <w:pPr>
        <w:numPr>
          <w:ilvl w:val="0"/>
          <w:numId w:val="171"/>
        </w:numPr>
        <w:jc w:val="both"/>
        <w:rPr>
          <w:rFonts w:ascii="Times New Roman" w:hAnsi="Times New Roman"/>
          <w:lang w:val="kk-KZ"/>
        </w:rPr>
      </w:pPr>
      <w:r w:rsidRPr="00384A6C">
        <w:rPr>
          <w:rFonts w:ascii="Times New Roman" w:hAnsi="Times New Roman"/>
          <w:lang w:val="kk-KZ"/>
        </w:rPr>
        <w:t>жарғылық капитал</w:t>
      </w:r>
    </w:p>
    <w:p w:rsidR="00C746EC" w:rsidRPr="00384A6C" w:rsidRDefault="00C746EC" w:rsidP="00D364E7">
      <w:pPr>
        <w:numPr>
          <w:ilvl w:val="0"/>
          <w:numId w:val="171"/>
        </w:numPr>
        <w:jc w:val="both"/>
        <w:rPr>
          <w:rFonts w:ascii="Times New Roman" w:hAnsi="Times New Roman"/>
          <w:lang w:val="kk-KZ"/>
        </w:rPr>
      </w:pPr>
      <w:r w:rsidRPr="00384A6C">
        <w:rPr>
          <w:rFonts w:ascii="Times New Roman" w:hAnsi="Times New Roman"/>
          <w:lang w:val="kk-KZ"/>
        </w:rPr>
        <w:t>еңбек ақы бойынша міндеттеме</w:t>
      </w:r>
    </w:p>
    <w:p w:rsidR="00C746EC" w:rsidRPr="00384A6C" w:rsidRDefault="00C746EC" w:rsidP="00D364E7">
      <w:pPr>
        <w:numPr>
          <w:ilvl w:val="0"/>
          <w:numId w:val="171"/>
        </w:numPr>
        <w:jc w:val="both"/>
        <w:rPr>
          <w:rFonts w:ascii="Times New Roman" w:hAnsi="Times New Roman"/>
          <w:lang w:val="kk-KZ"/>
        </w:rPr>
      </w:pPr>
      <w:r w:rsidRPr="00384A6C">
        <w:rPr>
          <w:rFonts w:ascii="Times New Roman" w:hAnsi="Times New Roman"/>
          <w:lang w:val="kk-KZ"/>
        </w:rPr>
        <w:t>ұзақ мерзімді кредиттер</w:t>
      </w:r>
    </w:p>
    <w:p w:rsidR="00C746EC" w:rsidRPr="00384A6C" w:rsidRDefault="00C746EC" w:rsidP="00D364E7">
      <w:pPr>
        <w:numPr>
          <w:ilvl w:val="0"/>
          <w:numId w:val="171"/>
        </w:numPr>
        <w:jc w:val="both"/>
        <w:rPr>
          <w:rFonts w:ascii="Times New Roman" w:hAnsi="Times New Roman"/>
          <w:lang w:val="kk-KZ"/>
        </w:rPr>
      </w:pPr>
      <w:r w:rsidRPr="00384A6C">
        <w:rPr>
          <w:rFonts w:ascii="Times New Roman" w:hAnsi="Times New Roman"/>
          <w:lang w:val="kk-KZ"/>
        </w:rPr>
        <w:t>кредиторлық міндеттеме</w:t>
      </w:r>
    </w:p>
    <w:p w:rsidR="00C746EC" w:rsidRPr="00384A6C" w:rsidRDefault="00C746EC" w:rsidP="00D364E7">
      <w:pPr>
        <w:numPr>
          <w:ilvl w:val="0"/>
          <w:numId w:val="171"/>
        </w:numPr>
        <w:jc w:val="both"/>
        <w:rPr>
          <w:rFonts w:ascii="Times New Roman" w:hAnsi="Times New Roman"/>
          <w:lang w:val="kk-KZ"/>
        </w:rPr>
      </w:pPr>
      <w:r w:rsidRPr="00384A6C">
        <w:rPr>
          <w:rFonts w:ascii="Times New Roman" w:hAnsi="Times New Roman"/>
          <w:lang w:val="kk-KZ"/>
        </w:rPr>
        <w:t>қысқа мерзімді міндеттеме</w:t>
      </w:r>
    </w:p>
    <w:p w:rsidR="00D041CC" w:rsidRPr="00384A6C" w:rsidRDefault="00D041CC" w:rsidP="00D041CC">
      <w:pPr>
        <w:ind w:left="720"/>
        <w:jc w:val="both"/>
        <w:rPr>
          <w:rFonts w:ascii="Times New Roman" w:hAnsi="Times New Roman"/>
          <w:lang w:val="kk-KZ"/>
        </w:rPr>
      </w:pPr>
    </w:p>
    <w:p w:rsidR="00C746EC" w:rsidRPr="00384A6C" w:rsidRDefault="00C746EC" w:rsidP="00617692">
      <w:pPr>
        <w:jc w:val="both"/>
        <w:rPr>
          <w:rFonts w:ascii="Times New Roman" w:hAnsi="Times New Roman"/>
          <w:lang w:val="kk-KZ"/>
        </w:rPr>
      </w:pPr>
      <w:r w:rsidRPr="00384A6C">
        <w:rPr>
          <w:rFonts w:ascii="Times New Roman" w:hAnsi="Times New Roman"/>
          <w:lang w:val="kk-KZ"/>
        </w:rPr>
        <w:t>4. Қосымша капитал құрамы:</w:t>
      </w:r>
    </w:p>
    <w:p w:rsidR="00C746EC" w:rsidRPr="00384A6C" w:rsidRDefault="00C746EC" w:rsidP="00D364E7">
      <w:pPr>
        <w:numPr>
          <w:ilvl w:val="0"/>
          <w:numId w:val="172"/>
        </w:numPr>
        <w:jc w:val="both"/>
        <w:rPr>
          <w:rFonts w:ascii="Times New Roman" w:hAnsi="Times New Roman"/>
          <w:lang w:val="kk-KZ"/>
        </w:rPr>
      </w:pPr>
      <w:r w:rsidRPr="00384A6C">
        <w:rPr>
          <w:rFonts w:ascii="Times New Roman" w:hAnsi="Times New Roman"/>
          <w:lang w:val="kk-KZ"/>
        </w:rPr>
        <w:t>эмиссиялық кіріс</w:t>
      </w:r>
    </w:p>
    <w:p w:rsidR="00C746EC" w:rsidRPr="00384A6C" w:rsidRDefault="00C746EC" w:rsidP="00D364E7">
      <w:pPr>
        <w:numPr>
          <w:ilvl w:val="0"/>
          <w:numId w:val="172"/>
        </w:numPr>
        <w:jc w:val="both"/>
        <w:rPr>
          <w:rFonts w:ascii="Times New Roman" w:hAnsi="Times New Roman"/>
          <w:lang w:val="kk-KZ"/>
        </w:rPr>
      </w:pPr>
      <w:r w:rsidRPr="00384A6C">
        <w:rPr>
          <w:rFonts w:ascii="Times New Roman" w:hAnsi="Times New Roman"/>
          <w:lang w:val="kk-KZ"/>
        </w:rPr>
        <w:t>жарғылық капитал</w:t>
      </w:r>
    </w:p>
    <w:p w:rsidR="00C746EC" w:rsidRPr="00384A6C" w:rsidRDefault="00C746EC" w:rsidP="00D364E7">
      <w:pPr>
        <w:numPr>
          <w:ilvl w:val="0"/>
          <w:numId w:val="172"/>
        </w:numPr>
        <w:jc w:val="both"/>
        <w:rPr>
          <w:rFonts w:ascii="Times New Roman" w:hAnsi="Times New Roman"/>
          <w:lang w:val="kk-KZ"/>
        </w:rPr>
      </w:pPr>
      <w:r w:rsidRPr="00384A6C">
        <w:rPr>
          <w:rFonts w:ascii="Times New Roman" w:hAnsi="Times New Roman"/>
          <w:lang w:val="kk-KZ"/>
        </w:rPr>
        <w:t>резервтік капитал</w:t>
      </w:r>
    </w:p>
    <w:p w:rsidR="00C746EC" w:rsidRPr="00384A6C" w:rsidRDefault="00C746EC" w:rsidP="00D364E7">
      <w:pPr>
        <w:numPr>
          <w:ilvl w:val="0"/>
          <w:numId w:val="172"/>
        </w:numPr>
        <w:jc w:val="both"/>
        <w:rPr>
          <w:rFonts w:ascii="Times New Roman" w:hAnsi="Times New Roman"/>
          <w:lang w:val="kk-KZ"/>
        </w:rPr>
      </w:pPr>
      <w:r w:rsidRPr="00384A6C">
        <w:rPr>
          <w:rFonts w:ascii="Times New Roman" w:hAnsi="Times New Roman"/>
          <w:lang w:val="kk-KZ"/>
        </w:rPr>
        <w:t>ұзақ мерзімді кредиттер және займдар</w:t>
      </w:r>
    </w:p>
    <w:p w:rsidR="00C746EC" w:rsidRPr="00384A6C" w:rsidRDefault="00C746EC" w:rsidP="00D364E7">
      <w:pPr>
        <w:numPr>
          <w:ilvl w:val="0"/>
          <w:numId w:val="172"/>
        </w:numPr>
        <w:jc w:val="both"/>
        <w:rPr>
          <w:rFonts w:ascii="Times New Roman" w:hAnsi="Times New Roman"/>
          <w:lang w:val="kk-KZ"/>
        </w:rPr>
      </w:pPr>
      <w:r w:rsidRPr="00384A6C">
        <w:rPr>
          <w:rFonts w:ascii="Times New Roman" w:hAnsi="Times New Roman"/>
          <w:lang w:val="kk-KZ"/>
        </w:rPr>
        <w:t>басқа ұйымдарға берген қарыз</w:t>
      </w:r>
    </w:p>
    <w:p w:rsidR="00D041CC" w:rsidRPr="00384A6C" w:rsidRDefault="00D041CC" w:rsidP="00D041CC">
      <w:pPr>
        <w:ind w:left="720"/>
        <w:jc w:val="both"/>
        <w:rPr>
          <w:rFonts w:ascii="Times New Roman" w:hAnsi="Times New Roman"/>
          <w:lang w:val="kk-KZ"/>
        </w:rPr>
      </w:pPr>
    </w:p>
    <w:p w:rsidR="00C746EC" w:rsidRPr="00384A6C" w:rsidRDefault="00C746EC" w:rsidP="00617692">
      <w:pPr>
        <w:jc w:val="both"/>
        <w:rPr>
          <w:rFonts w:ascii="Times New Roman" w:hAnsi="Times New Roman"/>
          <w:lang w:val="kk-KZ"/>
        </w:rPr>
      </w:pPr>
      <w:r w:rsidRPr="00384A6C">
        <w:rPr>
          <w:rFonts w:ascii="Times New Roman" w:hAnsi="Times New Roman"/>
          <w:lang w:val="kk-KZ"/>
        </w:rPr>
        <w:t>5. Капитал құрылымының көрсеткіштеріне жатады:</w:t>
      </w:r>
    </w:p>
    <w:p w:rsidR="00C746EC" w:rsidRPr="00384A6C" w:rsidRDefault="00C746EC" w:rsidP="00D364E7">
      <w:pPr>
        <w:numPr>
          <w:ilvl w:val="0"/>
          <w:numId w:val="173"/>
        </w:numPr>
        <w:jc w:val="both"/>
        <w:rPr>
          <w:rFonts w:ascii="Times New Roman" w:hAnsi="Times New Roman"/>
          <w:lang w:val="kk-KZ"/>
        </w:rPr>
      </w:pPr>
      <w:r w:rsidRPr="00384A6C">
        <w:rPr>
          <w:rFonts w:ascii="Times New Roman" w:hAnsi="Times New Roman"/>
          <w:lang w:val="kk-KZ"/>
        </w:rPr>
        <w:t>меншік коэффициенті</w:t>
      </w:r>
    </w:p>
    <w:p w:rsidR="00C746EC" w:rsidRPr="00384A6C" w:rsidRDefault="00C746EC" w:rsidP="00D364E7">
      <w:pPr>
        <w:numPr>
          <w:ilvl w:val="0"/>
          <w:numId w:val="173"/>
        </w:numPr>
        <w:jc w:val="both"/>
        <w:rPr>
          <w:rFonts w:ascii="Times New Roman" w:hAnsi="Times New Roman"/>
          <w:lang w:val="kk-KZ"/>
        </w:rPr>
      </w:pPr>
      <w:r w:rsidRPr="00384A6C">
        <w:rPr>
          <w:rFonts w:ascii="Times New Roman" w:hAnsi="Times New Roman"/>
          <w:lang w:val="kk-KZ"/>
        </w:rPr>
        <w:t>өтімділік коэффициенті</w:t>
      </w:r>
    </w:p>
    <w:p w:rsidR="00C746EC" w:rsidRPr="00384A6C" w:rsidRDefault="00C746EC" w:rsidP="00D364E7">
      <w:pPr>
        <w:numPr>
          <w:ilvl w:val="0"/>
          <w:numId w:val="173"/>
        </w:numPr>
        <w:jc w:val="both"/>
        <w:rPr>
          <w:rFonts w:ascii="Times New Roman" w:hAnsi="Times New Roman"/>
          <w:lang w:val="kk-KZ"/>
        </w:rPr>
      </w:pPr>
      <w:r w:rsidRPr="00384A6C">
        <w:rPr>
          <w:rFonts w:ascii="Times New Roman" w:hAnsi="Times New Roman"/>
          <w:lang w:val="kk-KZ"/>
        </w:rPr>
        <w:lastRenderedPageBreak/>
        <w:t>абсолютті өтімділік коэффициенті</w:t>
      </w:r>
    </w:p>
    <w:p w:rsidR="00C746EC" w:rsidRPr="00384A6C" w:rsidRDefault="00C746EC" w:rsidP="00D364E7">
      <w:pPr>
        <w:numPr>
          <w:ilvl w:val="0"/>
          <w:numId w:val="173"/>
        </w:numPr>
        <w:jc w:val="both"/>
        <w:rPr>
          <w:rFonts w:ascii="Times New Roman" w:hAnsi="Times New Roman"/>
          <w:lang w:val="kk-KZ"/>
        </w:rPr>
      </w:pPr>
      <w:r w:rsidRPr="00384A6C">
        <w:rPr>
          <w:rFonts w:ascii="Times New Roman" w:hAnsi="Times New Roman"/>
          <w:lang w:val="kk-KZ"/>
        </w:rPr>
        <w:t>базалық коэффициент</w:t>
      </w:r>
    </w:p>
    <w:p w:rsidR="00C746EC" w:rsidRPr="00384A6C" w:rsidRDefault="00C746EC" w:rsidP="00D364E7">
      <w:pPr>
        <w:numPr>
          <w:ilvl w:val="0"/>
          <w:numId w:val="173"/>
        </w:numPr>
        <w:jc w:val="both"/>
        <w:rPr>
          <w:rFonts w:ascii="Times New Roman" w:hAnsi="Times New Roman"/>
        </w:rPr>
      </w:pPr>
      <w:r w:rsidRPr="00384A6C">
        <w:rPr>
          <w:rFonts w:ascii="Times New Roman" w:hAnsi="Times New Roman"/>
          <w:lang w:val="kk-KZ"/>
        </w:rPr>
        <w:t>нарықтық белсенділік коэффициенті</w:t>
      </w:r>
    </w:p>
    <w:p w:rsidR="00D041CC" w:rsidRPr="00384A6C" w:rsidRDefault="00D041CC" w:rsidP="00D041CC">
      <w:pPr>
        <w:ind w:left="720"/>
        <w:jc w:val="both"/>
        <w:rPr>
          <w:rFonts w:ascii="Times New Roman" w:hAnsi="Times New Roman"/>
        </w:rPr>
      </w:pPr>
    </w:p>
    <w:p w:rsidR="00C746EC" w:rsidRPr="00384A6C" w:rsidRDefault="00C746EC" w:rsidP="00617692">
      <w:pPr>
        <w:jc w:val="both"/>
        <w:rPr>
          <w:rFonts w:ascii="Times New Roman" w:hAnsi="Times New Roman"/>
        </w:rPr>
      </w:pPr>
      <w:r w:rsidRPr="00384A6C">
        <w:rPr>
          <w:rFonts w:ascii="Times New Roman" w:hAnsi="Times New Roman"/>
        </w:rPr>
        <w:t xml:space="preserve">6. </w:t>
      </w:r>
      <w:r w:rsidRPr="00384A6C">
        <w:rPr>
          <w:rFonts w:ascii="Times New Roman" w:hAnsi="Times New Roman"/>
          <w:lang w:val="kk-KZ"/>
        </w:rPr>
        <w:t>Ағымдағы құнға келтірілген таза ақша ағынының сомасы мен инвестициялық шығындар сомасы арасындағы айырым</w:t>
      </w:r>
      <w:r w:rsidRPr="00384A6C">
        <w:rPr>
          <w:rFonts w:ascii="Times New Roman" w:hAnsi="Times New Roman"/>
        </w:rPr>
        <w:t xml:space="preserve">- </w:t>
      </w:r>
      <w:r w:rsidRPr="00384A6C">
        <w:rPr>
          <w:rFonts w:ascii="Times New Roman" w:hAnsi="Times New Roman"/>
          <w:lang w:val="kk-KZ"/>
        </w:rPr>
        <w:t xml:space="preserve">бұл: </w:t>
      </w:r>
    </w:p>
    <w:p w:rsidR="00C746EC" w:rsidRPr="00384A6C" w:rsidRDefault="00C746EC" w:rsidP="00D364E7">
      <w:pPr>
        <w:numPr>
          <w:ilvl w:val="0"/>
          <w:numId w:val="175"/>
        </w:numPr>
        <w:jc w:val="both"/>
        <w:rPr>
          <w:rFonts w:ascii="Times New Roman" w:hAnsi="Times New Roman"/>
        </w:rPr>
      </w:pPr>
      <w:r w:rsidRPr="00384A6C">
        <w:rPr>
          <w:rFonts w:ascii="Times New Roman" w:hAnsi="Times New Roman"/>
          <w:lang w:val="kk-KZ"/>
        </w:rPr>
        <w:t>таза дисконтталған табыс</w:t>
      </w:r>
    </w:p>
    <w:p w:rsidR="00C746EC" w:rsidRPr="00384A6C" w:rsidRDefault="00C746EC" w:rsidP="00D364E7">
      <w:pPr>
        <w:numPr>
          <w:ilvl w:val="0"/>
          <w:numId w:val="175"/>
        </w:numPr>
        <w:jc w:val="both"/>
        <w:rPr>
          <w:rFonts w:ascii="Times New Roman" w:hAnsi="Times New Roman"/>
        </w:rPr>
      </w:pPr>
      <w:r w:rsidRPr="00384A6C">
        <w:rPr>
          <w:rFonts w:ascii="Times New Roman" w:hAnsi="Times New Roman"/>
          <w:lang w:val="kk-KZ"/>
        </w:rPr>
        <w:t>бөлінбеген табыс</w:t>
      </w:r>
    </w:p>
    <w:p w:rsidR="00C746EC" w:rsidRPr="00384A6C" w:rsidRDefault="00C746EC" w:rsidP="00D364E7">
      <w:pPr>
        <w:numPr>
          <w:ilvl w:val="0"/>
          <w:numId w:val="175"/>
        </w:numPr>
        <w:jc w:val="both"/>
        <w:rPr>
          <w:rFonts w:ascii="Times New Roman" w:hAnsi="Times New Roman"/>
        </w:rPr>
      </w:pPr>
      <w:r w:rsidRPr="00384A6C">
        <w:rPr>
          <w:rFonts w:ascii="Times New Roman" w:hAnsi="Times New Roman"/>
        </w:rPr>
        <w:t>активтерд</w:t>
      </w:r>
      <w:r w:rsidRPr="00384A6C">
        <w:rPr>
          <w:rFonts w:ascii="Times New Roman" w:hAnsi="Times New Roman"/>
          <w:lang w:val="en-US"/>
        </w:rPr>
        <w:t>i</w:t>
      </w:r>
      <w:r w:rsidRPr="00384A6C">
        <w:rPr>
          <w:rFonts w:ascii="Times New Roman" w:hAnsi="Times New Roman"/>
        </w:rPr>
        <w:t>ң рентабельд</w:t>
      </w:r>
      <w:r w:rsidRPr="00384A6C">
        <w:rPr>
          <w:rFonts w:ascii="Times New Roman" w:hAnsi="Times New Roman"/>
          <w:lang w:val="en-US"/>
        </w:rPr>
        <w:t>i</w:t>
      </w:r>
      <w:r w:rsidRPr="00384A6C">
        <w:rPr>
          <w:rFonts w:ascii="Times New Roman" w:hAnsi="Times New Roman"/>
        </w:rPr>
        <w:t>л</w:t>
      </w:r>
      <w:r w:rsidRPr="00384A6C">
        <w:rPr>
          <w:rFonts w:ascii="Times New Roman" w:hAnsi="Times New Roman"/>
          <w:lang w:val="en-US"/>
        </w:rPr>
        <w:t>i</w:t>
      </w:r>
      <w:r w:rsidRPr="00384A6C">
        <w:rPr>
          <w:rFonts w:ascii="Times New Roman" w:hAnsi="Times New Roman"/>
        </w:rPr>
        <w:t>к коэффициент</w:t>
      </w:r>
      <w:r w:rsidRPr="00384A6C">
        <w:rPr>
          <w:rFonts w:ascii="Times New Roman" w:hAnsi="Times New Roman"/>
          <w:lang w:val="en-US"/>
        </w:rPr>
        <w:t>i</w:t>
      </w:r>
    </w:p>
    <w:p w:rsidR="00C746EC" w:rsidRPr="00384A6C" w:rsidRDefault="00C746EC" w:rsidP="00D364E7">
      <w:pPr>
        <w:numPr>
          <w:ilvl w:val="0"/>
          <w:numId w:val="175"/>
        </w:numPr>
        <w:jc w:val="both"/>
        <w:rPr>
          <w:rFonts w:ascii="Times New Roman" w:hAnsi="Times New Roman"/>
        </w:rPr>
      </w:pPr>
      <w:r w:rsidRPr="00384A6C">
        <w:rPr>
          <w:rFonts w:ascii="Times New Roman" w:hAnsi="Times New Roman"/>
          <w:lang w:val="kk-KZ"/>
        </w:rPr>
        <w:t>таза айналым капиталы</w:t>
      </w:r>
    </w:p>
    <w:p w:rsidR="00C746EC" w:rsidRPr="00384A6C" w:rsidRDefault="00C746EC" w:rsidP="00D364E7">
      <w:pPr>
        <w:numPr>
          <w:ilvl w:val="0"/>
          <w:numId w:val="175"/>
        </w:numPr>
        <w:jc w:val="both"/>
        <w:rPr>
          <w:rFonts w:ascii="Times New Roman" w:hAnsi="Times New Roman"/>
        </w:rPr>
      </w:pPr>
      <w:r w:rsidRPr="00384A6C">
        <w:rPr>
          <w:rFonts w:ascii="Times New Roman" w:hAnsi="Times New Roman"/>
          <w:lang w:val="kk-KZ"/>
        </w:rPr>
        <w:t>капитал құны</w:t>
      </w:r>
    </w:p>
    <w:p w:rsidR="00C746EC" w:rsidRPr="00384A6C" w:rsidRDefault="00C746EC" w:rsidP="00C746EC">
      <w:pPr>
        <w:rPr>
          <w:sz w:val="24"/>
          <w:szCs w:val="24"/>
          <w:lang w:val="kk-KZ"/>
        </w:rPr>
      </w:pPr>
    </w:p>
    <w:p w:rsidR="004458CA" w:rsidRPr="00384A6C" w:rsidRDefault="007D10F4" w:rsidP="00020A72">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4458CA" w:rsidRPr="00384A6C" w:rsidRDefault="004458CA" w:rsidP="00020A72">
      <w:pPr>
        <w:tabs>
          <w:tab w:val="left" w:pos="851"/>
        </w:tabs>
        <w:ind w:firstLine="567"/>
        <w:jc w:val="both"/>
        <w:rPr>
          <w:rFonts w:ascii="Times New Roman" w:hAnsi="Times New Roman"/>
          <w:lang w:val="kk-KZ"/>
        </w:rPr>
      </w:pPr>
    </w:p>
    <w:p w:rsidR="002C0D4C" w:rsidRPr="00384A6C" w:rsidRDefault="002C0D4C" w:rsidP="00D364E7">
      <w:pPr>
        <w:pStyle w:val="aa"/>
        <w:numPr>
          <w:ilvl w:val="0"/>
          <w:numId w:val="79"/>
        </w:numPr>
        <w:tabs>
          <w:tab w:val="left" w:pos="851"/>
        </w:tabs>
        <w:ind w:left="0" w:firstLine="567"/>
        <w:jc w:val="both"/>
        <w:rPr>
          <w:rFonts w:ascii="Times New Roman" w:hAnsi="Times New Roman"/>
          <w:lang w:val="kk-KZ"/>
        </w:rPr>
      </w:pPr>
      <w:r w:rsidRPr="00384A6C">
        <w:rPr>
          <w:rFonts w:ascii="Times New Roman" w:hAnsi="Times New Roman"/>
          <w:lang w:val="kk-KZ"/>
        </w:rPr>
        <w:t>Қаржылық менеджменттің негізгі көрсеткіштері қандай?</w:t>
      </w:r>
    </w:p>
    <w:p w:rsidR="002C0D4C" w:rsidRPr="00384A6C" w:rsidRDefault="002C0D4C" w:rsidP="00D364E7">
      <w:pPr>
        <w:pStyle w:val="aa"/>
        <w:numPr>
          <w:ilvl w:val="0"/>
          <w:numId w:val="79"/>
        </w:numPr>
        <w:tabs>
          <w:tab w:val="left" w:pos="851"/>
        </w:tabs>
        <w:ind w:left="0" w:firstLine="567"/>
        <w:jc w:val="both"/>
        <w:rPr>
          <w:rFonts w:ascii="Times New Roman" w:hAnsi="Times New Roman"/>
          <w:lang w:val="kk-KZ"/>
        </w:rPr>
      </w:pPr>
      <w:r w:rsidRPr="00384A6C">
        <w:rPr>
          <w:rFonts w:ascii="Times New Roman" w:hAnsi="Times New Roman"/>
          <w:lang w:val="kk-KZ"/>
        </w:rPr>
        <w:t>Келесі түсініктерді сипаттаңыз: ақшаның уақытша құны, тәуекел активтердің құны;</w:t>
      </w:r>
    </w:p>
    <w:p w:rsidR="004458CA" w:rsidRPr="00384A6C" w:rsidRDefault="002C0D4C" w:rsidP="00D364E7">
      <w:pPr>
        <w:pStyle w:val="aa"/>
        <w:numPr>
          <w:ilvl w:val="0"/>
          <w:numId w:val="79"/>
        </w:numPr>
        <w:tabs>
          <w:tab w:val="left" w:pos="851"/>
        </w:tabs>
        <w:ind w:left="0" w:firstLine="567"/>
        <w:jc w:val="both"/>
        <w:rPr>
          <w:rFonts w:ascii="Times New Roman" w:hAnsi="Times New Roman"/>
          <w:lang w:val="kk-KZ"/>
        </w:rPr>
      </w:pPr>
      <w:r w:rsidRPr="00384A6C">
        <w:rPr>
          <w:rFonts w:ascii="Times New Roman" w:hAnsi="Times New Roman"/>
          <w:lang w:val="kk-KZ"/>
        </w:rPr>
        <w:t>Агенттік қатынастар теориясының маңызы неде?</w:t>
      </w:r>
    </w:p>
    <w:p w:rsidR="004458CA" w:rsidRPr="00384A6C" w:rsidRDefault="002C0D4C" w:rsidP="00D364E7">
      <w:pPr>
        <w:pStyle w:val="aa"/>
        <w:numPr>
          <w:ilvl w:val="0"/>
          <w:numId w:val="79"/>
        </w:numPr>
        <w:tabs>
          <w:tab w:val="left" w:pos="851"/>
        </w:tabs>
        <w:ind w:left="0" w:firstLine="567"/>
        <w:jc w:val="both"/>
        <w:rPr>
          <w:rFonts w:ascii="Times New Roman" w:hAnsi="Times New Roman"/>
          <w:lang w:val="kk-KZ"/>
        </w:rPr>
      </w:pPr>
      <w:r w:rsidRPr="00384A6C">
        <w:rPr>
          <w:rFonts w:ascii="Times New Roman" w:hAnsi="Times New Roman"/>
          <w:lang w:val="kk-KZ"/>
        </w:rPr>
        <w:t>Ақша ағыны тұжырымдамасын сипаттаңыз.</w:t>
      </w:r>
    </w:p>
    <w:p w:rsidR="00297641" w:rsidRPr="00384A6C" w:rsidRDefault="00297641" w:rsidP="00D364E7">
      <w:pPr>
        <w:pStyle w:val="aa"/>
        <w:numPr>
          <w:ilvl w:val="0"/>
          <w:numId w:val="79"/>
        </w:numPr>
        <w:tabs>
          <w:tab w:val="left" w:pos="851"/>
        </w:tabs>
        <w:ind w:left="0" w:firstLine="567"/>
        <w:jc w:val="both"/>
        <w:rPr>
          <w:rFonts w:ascii="Times New Roman" w:hAnsi="Times New Roman"/>
          <w:lang w:val="kk-KZ"/>
        </w:rPr>
      </w:pPr>
      <w:r w:rsidRPr="00384A6C">
        <w:rPr>
          <w:rFonts w:ascii="Times New Roman" w:hAnsi="Times New Roman"/>
          <w:lang w:val="kk-KZ"/>
        </w:rPr>
        <w:t>Ақша қаражатының қозғалыс бағытына байланысты ақша ағынының түрлерін атаңыз.</w:t>
      </w:r>
    </w:p>
    <w:p w:rsidR="00463817" w:rsidRPr="00384A6C" w:rsidRDefault="00463817" w:rsidP="00D364E7">
      <w:pPr>
        <w:pStyle w:val="aa"/>
        <w:numPr>
          <w:ilvl w:val="0"/>
          <w:numId w:val="79"/>
        </w:numPr>
        <w:tabs>
          <w:tab w:val="left" w:pos="851"/>
        </w:tabs>
        <w:ind w:left="0" w:firstLine="567"/>
        <w:jc w:val="both"/>
        <w:rPr>
          <w:rFonts w:ascii="Times New Roman" w:hAnsi="Times New Roman"/>
          <w:lang w:val="kk-KZ"/>
        </w:rPr>
      </w:pPr>
      <w:r w:rsidRPr="00384A6C">
        <w:rPr>
          <w:rFonts w:ascii="Times New Roman" w:hAnsi="Times New Roman"/>
          <w:lang w:val="kk-KZ"/>
        </w:rPr>
        <w:t>Қаржы нәтижелерінің жинақталған көрсеткіштері.</w:t>
      </w:r>
    </w:p>
    <w:p w:rsidR="004458CA" w:rsidRDefault="004458CA" w:rsidP="00020A72">
      <w:pPr>
        <w:tabs>
          <w:tab w:val="left" w:pos="851"/>
        </w:tabs>
        <w:ind w:firstLine="567"/>
        <w:jc w:val="both"/>
        <w:rPr>
          <w:rFonts w:ascii="Times New Roman" w:hAnsi="Times New Roman"/>
          <w:lang w:val="kk-KZ"/>
        </w:rPr>
      </w:pPr>
    </w:p>
    <w:p w:rsidR="000B6955" w:rsidRPr="00384A6C" w:rsidRDefault="000B6955" w:rsidP="00020A72">
      <w:pPr>
        <w:tabs>
          <w:tab w:val="left" w:pos="851"/>
        </w:tabs>
        <w:ind w:firstLine="567"/>
        <w:jc w:val="both"/>
        <w:rPr>
          <w:rFonts w:ascii="Times New Roman" w:hAnsi="Times New Roman"/>
          <w:lang w:val="kk-KZ"/>
        </w:rPr>
      </w:pPr>
    </w:p>
    <w:p w:rsidR="004458CA" w:rsidRPr="00384A6C" w:rsidRDefault="004458CA" w:rsidP="00664F0B">
      <w:pPr>
        <w:ind w:firstLine="567"/>
        <w:jc w:val="both"/>
        <w:rPr>
          <w:rFonts w:ascii="Times New Roman" w:hAnsi="Times New Roman"/>
          <w:b/>
          <w:bCs/>
          <w:spacing w:val="-3"/>
          <w:lang w:val="kk-KZ"/>
        </w:rPr>
      </w:pPr>
      <w:r w:rsidRPr="00384A6C">
        <w:rPr>
          <w:rFonts w:ascii="Times New Roman" w:hAnsi="Times New Roman"/>
          <w:b/>
          <w:lang w:val="kk-KZ"/>
        </w:rPr>
        <w:t xml:space="preserve">3 тақырып. </w:t>
      </w:r>
      <w:r w:rsidRPr="00384A6C">
        <w:rPr>
          <w:rFonts w:ascii="Times New Roman" w:hAnsi="Times New Roman"/>
          <w:b/>
          <w:bCs/>
          <w:noProof/>
          <w:spacing w:val="-2"/>
          <w:lang w:val="kk-KZ"/>
        </w:rPr>
        <w:t>Қаржылық менеджменттің категориялары</w:t>
      </w:r>
    </w:p>
    <w:p w:rsidR="004458CA" w:rsidRPr="00384A6C" w:rsidRDefault="004458CA" w:rsidP="004458CA">
      <w:pPr>
        <w:ind w:firstLine="567"/>
        <w:jc w:val="both"/>
        <w:rPr>
          <w:rFonts w:ascii="Times New Roman" w:hAnsi="Times New Roman"/>
          <w:b/>
          <w:lang w:val="kk-KZ"/>
        </w:rPr>
      </w:pPr>
    </w:p>
    <w:p w:rsidR="004458CA" w:rsidRPr="00384A6C" w:rsidRDefault="004458CA" w:rsidP="004458CA">
      <w:pPr>
        <w:ind w:firstLine="567"/>
        <w:jc w:val="both"/>
        <w:rPr>
          <w:rFonts w:ascii="Times New Roman" w:hAnsi="Times New Roman"/>
          <w:b/>
          <w:lang w:val="kk-KZ"/>
        </w:rPr>
      </w:pPr>
      <w:r w:rsidRPr="00384A6C">
        <w:rPr>
          <w:rFonts w:ascii="Times New Roman" w:hAnsi="Times New Roman"/>
          <w:noProof/>
          <w:spacing w:val="-1"/>
          <w:lang w:val="kk-KZ"/>
        </w:rPr>
        <w:t xml:space="preserve">3.1. </w:t>
      </w:r>
      <w:r w:rsidRPr="00384A6C">
        <w:rPr>
          <w:rFonts w:ascii="Times New Roman" w:hAnsi="Times New Roman"/>
          <w:bCs/>
          <w:noProof/>
          <w:spacing w:val="-2"/>
          <w:lang w:val="kk-KZ"/>
        </w:rPr>
        <w:t>Қаржылық менеджменттің негізгі категориялары</w:t>
      </w:r>
    </w:p>
    <w:p w:rsidR="004458CA" w:rsidRPr="00384A6C" w:rsidRDefault="004458CA" w:rsidP="004458CA">
      <w:pPr>
        <w:shd w:val="clear" w:color="auto" w:fill="FFFFFF"/>
        <w:tabs>
          <w:tab w:val="left" w:pos="426"/>
        </w:tabs>
        <w:ind w:firstLine="567"/>
        <w:jc w:val="both"/>
        <w:rPr>
          <w:rFonts w:ascii="Times New Roman" w:hAnsi="Times New Roman"/>
          <w:noProof/>
          <w:spacing w:val="-1"/>
          <w:lang w:val="kk-KZ"/>
        </w:rPr>
      </w:pPr>
      <w:r w:rsidRPr="00384A6C">
        <w:rPr>
          <w:rFonts w:ascii="Times New Roman" w:hAnsi="Times New Roman"/>
          <w:noProof/>
          <w:spacing w:val="-1"/>
          <w:lang w:val="kk-KZ"/>
        </w:rPr>
        <w:t>3.2.Қаржы менед</w:t>
      </w:r>
      <w:r w:rsidR="00567E71" w:rsidRPr="00384A6C">
        <w:rPr>
          <w:rFonts w:ascii="Times New Roman" w:hAnsi="Times New Roman"/>
          <w:noProof/>
          <w:spacing w:val="-1"/>
          <w:lang w:val="kk-KZ"/>
        </w:rPr>
        <w:t>жментінің негізгі көрсеткіштері</w:t>
      </w:r>
    </w:p>
    <w:p w:rsidR="004458CA" w:rsidRPr="00384A6C" w:rsidRDefault="004458CA" w:rsidP="004458CA">
      <w:pPr>
        <w:ind w:firstLine="567"/>
        <w:jc w:val="both"/>
        <w:rPr>
          <w:rFonts w:ascii="Times New Roman" w:hAnsi="Times New Roman"/>
          <w:b/>
          <w:lang w:val="kk-KZ"/>
        </w:rPr>
      </w:pPr>
      <w:r w:rsidRPr="00384A6C">
        <w:rPr>
          <w:rFonts w:ascii="Times New Roman" w:hAnsi="Times New Roman"/>
          <w:noProof/>
          <w:spacing w:val="-1"/>
          <w:lang w:val="kk-KZ"/>
        </w:rPr>
        <w:t>3.3. К</w:t>
      </w:r>
      <w:r w:rsidRPr="00384A6C">
        <w:rPr>
          <w:rFonts w:ascii="Times New Roman" w:hAnsi="Times New Roman"/>
          <w:bCs/>
          <w:noProof/>
          <w:spacing w:val="-2"/>
          <w:lang w:val="kk-KZ"/>
        </w:rPr>
        <w:t>омпанияның экономикалық және нарықтық қосылған құны, экономикалық рентабельділік</w:t>
      </w:r>
    </w:p>
    <w:p w:rsidR="00CF6B0F" w:rsidRPr="00384A6C" w:rsidRDefault="00CF6B0F" w:rsidP="00CF6B0F">
      <w:pPr>
        <w:ind w:firstLine="567"/>
        <w:jc w:val="both"/>
        <w:rPr>
          <w:rFonts w:ascii="Times New Roman" w:hAnsi="Times New Roman"/>
          <w:noProof/>
          <w:spacing w:val="-1"/>
          <w:lang w:val="kk-KZ"/>
        </w:rPr>
      </w:pPr>
    </w:p>
    <w:p w:rsidR="00CF6B0F" w:rsidRPr="00384A6C" w:rsidRDefault="00CF6B0F" w:rsidP="00CF6B0F">
      <w:pPr>
        <w:ind w:firstLine="567"/>
        <w:jc w:val="both"/>
        <w:rPr>
          <w:rFonts w:ascii="Times New Roman" w:hAnsi="Times New Roman"/>
          <w:b/>
          <w:bCs/>
          <w:noProof/>
          <w:spacing w:val="-2"/>
          <w:lang w:val="kk-KZ"/>
        </w:rPr>
      </w:pPr>
      <w:r w:rsidRPr="00384A6C">
        <w:rPr>
          <w:rFonts w:ascii="Times New Roman" w:hAnsi="Times New Roman"/>
          <w:b/>
          <w:noProof/>
          <w:spacing w:val="-1"/>
          <w:lang w:val="kk-KZ"/>
        </w:rPr>
        <w:t xml:space="preserve">3.1. </w:t>
      </w:r>
      <w:r w:rsidRPr="00384A6C">
        <w:rPr>
          <w:rFonts w:ascii="Times New Roman" w:hAnsi="Times New Roman"/>
          <w:b/>
          <w:bCs/>
          <w:noProof/>
          <w:spacing w:val="-2"/>
          <w:lang w:val="kk-KZ"/>
        </w:rPr>
        <w:t>Қаржылық менеджменттің негізгі категориялары</w:t>
      </w:r>
    </w:p>
    <w:p w:rsidR="00CF6B0F" w:rsidRPr="00384A6C" w:rsidRDefault="00CF6B0F" w:rsidP="00CF6B0F">
      <w:pPr>
        <w:ind w:firstLine="567"/>
        <w:jc w:val="both"/>
        <w:rPr>
          <w:rFonts w:ascii="Times New Roman" w:hAnsi="Times New Roman"/>
          <w:b/>
          <w:lang w:val="kk-KZ"/>
        </w:rPr>
      </w:pP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Қаржылық менеджмент ғылыми пән ретінде теориялық білімдер, тұжырымдамалар, үлгілер (модельдер) жүйесі және олардың негізінде әзірленген әдістер, тәсілдер мен құралдар жүйесі болып табылады. Әр түрлі категорияларды пайдалана отыра қаржы менеджері кәсіпорынды қажет қаржы ресурстармен қамтамасыз етуге мүмкіндік беретін басқарудың оңтайлы құрылымын қалыптастырады. Қаржы жағдайын өлшеумен байланысты категорияларға активтер, міндеттемелер мен капитал жатады.</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 xml:space="preserve">Активтер компанияның қызмет ету мерзіміндегі қабылдаған инвестициялық шешімдерін көрсетеді. Активтер ұзақ (айналымсыз) және қысқа (айналымдағы) мерзімді болып бөлінеді Активтегі экономикалық пайда – </w:t>
      </w:r>
      <w:r w:rsidRPr="00384A6C">
        <w:rPr>
          <w:rFonts w:ascii="Times New Roman" w:hAnsi="Times New Roman"/>
          <w:lang w:val="kk-KZ"/>
        </w:rPr>
        <w:lastRenderedPageBreak/>
        <w:t>субъектіге ақша құралдарының немесе оның баламаларының түсуіне тура немесе жанама түрде мүмкіндік жасау.</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Кәсіпорын активтері – бұл кәсіпорын меншігіндегі мүліктің, ақшалай қаражаттардың және материалдық емес активтердің жиынтығы, кең мағынада алып қарағанда – ақшалай құны бар кез-келген құндылықтар.</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Пассивтер – компания қарыздарының, міндеттемелерінің және меншік капиталының жиынтығы, олардың белгіленуі бойынша (өз қорлары, басқа ұйымдардың қарыздары) топталып,  кәсіпорын қаражаттарының пайда болу көздерін білдіретін бухгалтерлік баланстың оң жағы.</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Міндеттеме – ол өткен оқиғалардан пайда болатын субъектінің міндеттемесі. Міндеттемені реттеу ақша қаражаттарын төлеуін, басқа активтердің тапсыруын, қызмет көрсетуін қарастырады.</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Капитал – барлық міндеттемелерді алып тастағаннан қалған активтердегі үлесі. Бухгалтерлік баланста «Капитал» бөлімін екі кіші санаттарға бөлуге болады. Мысалы, акционерлік қоғамда келесі кіші санаттар болуы мүмкін: акционерлер енгізген қаражаттар, үлестірілмеген табыс немесе капитал шотына тікелей апарылатын табыс пен залал.</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Пайданың өлшеуімен тура байланысты болып келетіндер – табыстар мен шығындар:</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Табыс – есепті кезең барысында активтердің құйылуы немесе өсуі түріндегі экономикалық пайдалардың көбеюі немесе капиталдың көбеюіне әкелетін міндеттемелердің азаюы.</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Шығындар – есепті кезең барысында активтердің кетуі немесе азаюы түріндегі экономикалық пайдалардың азаюы. Субъектінің әдеттегі қызметі барысындағы пайда болған шығындарға сатылған өнімнің және көрсетілген қызметтердің өзіндік құны, жалақы мен негізгі құралдардың амортизациясы жатады.</w:t>
      </w:r>
    </w:p>
    <w:p w:rsidR="00473834" w:rsidRPr="00384A6C" w:rsidRDefault="00473834" w:rsidP="00473834">
      <w:pPr>
        <w:ind w:firstLine="567"/>
        <w:jc w:val="both"/>
        <w:rPr>
          <w:rFonts w:ascii="Times New Roman" w:hAnsi="Times New Roman"/>
          <w:lang w:val="kk-KZ"/>
        </w:rPr>
      </w:pPr>
      <w:r w:rsidRPr="00384A6C">
        <w:rPr>
          <w:rFonts w:ascii="Times New Roman" w:hAnsi="Times New Roman"/>
          <w:bCs/>
          <w:shd w:val="clear" w:color="auto" w:fill="FFFFFF"/>
          <w:lang w:val="kk-KZ"/>
        </w:rPr>
        <w:t>Қаржы құралдары</w:t>
      </w:r>
      <w:r w:rsidRPr="00384A6C">
        <w:rPr>
          <w:rFonts w:ascii="Times New Roman" w:hAnsi="Times New Roman"/>
          <w:shd w:val="clear" w:color="auto" w:fill="FFFFFF"/>
          <w:lang w:val="kk-KZ"/>
        </w:rPr>
        <w:t xml:space="preserve">- нарықта сатуға және сатып алуға болатын қаржы активтері мен пассивтері, жасалған капитал осы </w:t>
      </w:r>
      <w:hyperlink r:id="rId9" w:tooltip="Активтер" w:history="1">
        <w:r w:rsidRPr="00384A6C">
          <w:rPr>
            <w:rStyle w:val="af"/>
            <w:rFonts w:ascii="Times New Roman" w:hAnsi="Times New Roman"/>
            <w:color w:val="auto"/>
            <w:u w:val="none"/>
            <w:shd w:val="clear" w:color="auto" w:fill="FFFFFF"/>
            <w:lang w:val="kk-KZ"/>
          </w:rPr>
          <w:t>активтер</w:t>
        </w:r>
      </w:hyperlink>
      <w:r w:rsidRPr="00384A6C">
        <w:rPr>
          <w:rFonts w:ascii="Times New Roman" w:hAnsi="Times New Roman"/>
          <w:shd w:val="clear" w:color="auto" w:fill="FFFFFF"/>
          <w:lang w:val="kk-KZ"/>
        </w:rPr>
        <w:t xml:space="preserve">мен </w:t>
      </w:r>
      <w:hyperlink r:id="rId10" w:tooltip="Пассив" w:history="1">
        <w:r w:rsidRPr="00384A6C">
          <w:rPr>
            <w:rStyle w:val="af"/>
            <w:rFonts w:ascii="Times New Roman" w:hAnsi="Times New Roman"/>
            <w:color w:val="auto"/>
            <w:u w:val="none"/>
            <w:shd w:val="clear" w:color="auto" w:fill="FFFFFF"/>
            <w:lang w:val="kk-KZ"/>
          </w:rPr>
          <w:t>пассивтер</w:t>
        </w:r>
      </w:hyperlink>
      <w:r w:rsidRPr="00384A6C">
        <w:rPr>
          <w:rFonts w:ascii="Times New Roman" w:hAnsi="Times New Roman"/>
          <w:shd w:val="clear" w:color="auto" w:fill="FFFFFF"/>
          <w:lang w:val="kk-KZ"/>
        </w:rPr>
        <w:t xml:space="preserve">арқылы бөлінеді және қайта бөлінеді. Қаржы құралдары белгілі бір келісім-шарттық өзара қатынастарды көрсететін немесе белгілі бір құқықтарды білдіретін заңи </w:t>
      </w:r>
      <w:hyperlink r:id="rId11" w:tooltip="Құжат" w:history="1">
        <w:r w:rsidRPr="00384A6C">
          <w:rPr>
            <w:rStyle w:val="af"/>
            <w:rFonts w:ascii="Times New Roman" w:hAnsi="Times New Roman"/>
            <w:color w:val="auto"/>
            <w:u w:val="none"/>
            <w:shd w:val="clear" w:color="auto" w:fill="FFFFFF"/>
            <w:lang w:val="kk-KZ"/>
          </w:rPr>
          <w:t>құжат</w:t>
        </w:r>
      </w:hyperlink>
      <w:r w:rsidRPr="00384A6C">
        <w:rPr>
          <w:rFonts w:ascii="Times New Roman" w:hAnsi="Times New Roman"/>
          <w:shd w:val="clear" w:color="auto" w:fill="FFFFFF"/>
          <w:lang w:val="kk-KZ"/>
        </w:rPr>
        <w:t>болып табылады.</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Тұжырымдама – бір көріністі түсіндіру және баян етудің белгіленген тәсілі. Тұжырымдаманың көмегімен осы құбылысқа (оқиғаға) негізгі көзқарас білдіріледі де осы құбылыстың мәні мен даму бағыты анықталады.</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Қаржы менеджментінде келесі тұжырымдамалар негіз болатындар деп саналады: ақша ағымы тұжырымдамасы, ақша ресурстарының уақытша құны, тәуекел мен табыстылық араларындағы ымыра тұжырымдамасы, капитал құнының тұжырымдамасы, .</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Ақша ағыны тұжырымдамасы. Қаржы менеджерінің негізгі міндеттерінің бірі – ақша құралдарын мақсатқа сәйкес орналастыру нұсқаларын таңдау. Үнемі қозғалыстағы ақша ақша ағынын құрады, ол кез келген қаржы-шаруашылық қызметінің тұтқасы. Ақша ағыны тұжырымдамасы ұйғарады:</w:t>
      </w:r>
    </w:p>
    <w:p w:rsidR="00CF6B0F" w:rsidRPr="00384A6C" w:rsidRDefault="00CF6B0F"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ақша ағынын, оның ұзақтығы мен түрін теңестіруін;</w:t>
      </w:r>
    </w:p>
    <w:p w:rsidR="00CF6B0F" w:rsidRPr="00384A6C" w:rsidRDefault="00CF6B0F"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lastRenderedPageBreak/>
        <w:t>оның элементтерінің шамасын анықтайтын факторлардың бағалауын;</w:t>
      </w:r>
    </w:p>
    <w:p w:rsidR="00CF6B0F" w:rsidRPr="00384A6C" w:rsidRDefault="00CF6B0F"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осы ағынмен байланысты тәуекелді және оны есептеу тәсілін бағалауын;</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Ақша ресурстарының уақытша құндылығы тұжырымдамасы.</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Тұжырымдаманың мәні келесіде: бүгі</w:t>
      </w:r>
      <w:r w:rsidR="00664F0B" w:rsidRPr="00384A6C">
        <w:rPr>
          <w:rFonts w:ascii="Times New Roman" w:hAnsi="Times New Roman"/>
          <w:lang w:val="kk-KZ"/>
        </w:rPr>
        <w:t xml:space="preserve">нгі ақша бірлігінің және біраз </w:t>
      </w:r>
      <w:r w:rsidRPr="00384A6C">
        <w:rPr>
          <w:rFonts w:ascii="Times New Roman" w:hAnsi="Times New Roman"/>
          <w:lang w:val="kk-KZ"/>
        </w:rPr>
        <w:t>уақыттан кейін күтілетін ақшаның құндылығы бірдей емес. Оның себептері: инфляция, күтілген соманы толық алмау тәуекелі,  айналымдылығы.</w:t>
      </w:r>
    </w:p>
    <w:p w:rsidR="00CF6B0F" w:rsidRPr="00384A6C" w:rsidRDefault="00CF6B0F" w:rsidP="00CF6B0F">
      <w:pPr>
        <w:ind w:firstLine="540"/>
        <w:jc w:val="both"/>
        <w:rPr>
          <w:rFonts w:ascii="Times New Roman" w:hAnsi="Times New Roman"/>
          <w:lang w:val="kk-KZ"/>
        </w:rPr>
      </w:pPr>
      <w:r w:rsidRPr="00384A6C">
        <w:rPr>
          <w:rFonts w:ascii="Times New Roman" w:hAnsi="Times New Roman"/>
          <w:lang w:val="kk-KZ"/>
        </w:rPr>
        <w:t>Тәуекел мен табыстылық тұж</w:t>
      </w:r>
      <w:r w:rsidR="00664F0B" w:rsidRPr="00384A6C">
        <w:rPr>
          <w:rFonts w:ascii="Times New Roman" w:hAnsi="Times New Roman"/>
          <w:lang w:val="kk-KZ"/>
        </w:rPr>
        <w:t xml:space="preserve">ырымдамасы. Нарық жағдайындағы </w:t>
      </w:r>
      <w:r w:rsidRPr="00384A6C">
        <w:rPr>
          <w:rFonts w:ascii="Times New Roman" w:hAnsi="Times New Roman"/>
          <w:lang w:val="kk-KZ"/>
        </w:rPr>
        <w:t>кәсіпкерлік қызмет тәуекелімен тығыз байланысты «Тәуекелге бел байламаған ұтпайды», деген ұғым бар. Бірақ, тәуекел неғұрлым жоғары, соғұрлым пайдалы ғана емес, келеңсіз нәтижелерді де алуға болады. Сонымен, маңызды нәтижелерге жетіп, тәуекелдерді дұрыс бағалап, оларды азайтуға дер кезінде және дұрыс шараларды қолдана отырып, келешекте фирманың гүлденуін қамтамасыз етуге болады.</w:t>
      </w:r>
    </w:p>
    <w:p w:rsidR="00C26E64" w:rsidRPr="00384A6C" w:rsidRDefault="002C4C07" w:rsidP="00C26E64">
      <w:pPr>
        <w:ind w:firstLine="540"/>
        <w:jc w:val="both"/>
        <w:rPr>
          <w:rFonts w:ascii="Times New Roman" w:hAnsi="Times New Roman"/>
          <w:lang w:val="kk-KZ"/>
        </w:rPr>
      </w:pPr>
      <w:r w:rsidRPr="00384A6C">
        <w:rPr>
          <w:rFonts w:ascii="Times New Roman" w:hAnsi="Times New Roman"/>
          <w:lang w:val="kk-KZ"/>
        </w:rPr>
        <w:t>Капитал құнының тұжырымдамасы қаржылық менеджменттің базалық теорияларының бірі болып табылады. Тұжырымдаманың мазмұны қаржыландыру көзіне қарамастан, кәсіпорынның шаруашылық айналымына капиталды тарту белгілі бір шығыстармен байланысты. Капитал өндірістің маңызды факторларының бірі ретінде басқа да факторлар сияқты, кәсіпорынның операциялық және инвестициялық шығыстарының деңгейін қалыптастыратын белгілі бір құны бар.</w:t>
      </w:r>
      <w:r w:rsidR="00C26E64" w:rsidRPr="00384A6C">
        <w:rPr>
          <w:rFonts w:ascii="Times New Roman" w:hAnsi="Times New Roman"/>
          <w:lang w:val="kk-KZ"/>
        </w:rPr>
        <w:t>Осылайша несие берушілер несие бойынша пайыздарды төлеуі қажет, облигация иелері – жылдық купон, акционерлер дивидендтерді төлеуге үміттенеді. Тіпті қаржылық ресурстар пайданы қайта инвестициялау есебінен қалыптасатын жағдайда да, оларды тарту тегін сипатта болмайды, өйткені кез келген жағдайда баламалы шығыстарды ескеру қажет. Капиталдың құны кәсіпорын оны әртүрлі көздерден тарту үшін төлейтін баға болып табылады. Капитал құны пайызбен көрсетіледі және әдетте бір жыл үшін белгілі бір көзден қаржы ресурстары бірлігін пайдаланғаны үшін қандай пайыз төлеу қажеттігін көрсетеді. Бұл көрсеткіштің Қаржы менеджменті міндеттерінің контекстінде маңыздылығы, ол қаржы ресурстарының меншік иелеріне төлеуге қажетті пайыздарды көрсетіп қана қоймай, сонымен бір мезгілде өзінің нарықтық құнын азайтпау үшін кәсіпорын қамтамасыз етуі тиіс инвестицияланған капитал рентабельділігінің мақсатты нормасын сипаттайды. Осылайша, капитал құны фирманың құнын анықтайды.</w:t>
      </w:r>
    </w:p>
    <w:p w:rsidR="00C26E64" w:rsidRPr="00384A6C" w:rsidRDefault="00C26E64" w:rsidP="002F5D3C">
      <w:pPr>
        <w:shd w:val="clear" w:color="auto" w:fill="FFFFFF"/>
        <w:tabs>
          <w:tab w:val="left" w:pos="426"/>
        </w:tabs>
        <w:ind w:firstLine="567"/>
        <w:jc w:val="both"/>
        <w:rPr>
          <w:rFonts w:ascii="Times New Roman" w:hAnsi="Times New Roman"/>
          <w:b/>
          <w:noProof/>
          <w:spacing w:val="-1"/>
          <w:lang w:val="kk-KZ"/>
        </w:rPr>
      </w:pPr>
    </w:p>
    <w:p w:rsidR="002F5D3C" w:rsidRPr="00384A6C" w:rsidRDefault="002F5D3C" w:rsidP="002F5D3C">
      <w:pPr>
        <w:shd w:val="clear" w:color="auto" w:fill="FFFFFF"/>
        <w:tabs>
          <w:tab w:val="left" w:pos="426"/>
        </w:tabs>
        <w:ind w:firstLine="567"/>
        <w:jc w:val="both"/>
        <w:rPr>
          <w:rFonts w:ascii="Times New Roman" w:hAnsi="Times New Roman"/>
          <w:b/>
          <w:noProof/>
          <w:spacing w:val="-1"/>
          <w:lang w:val="kk-KZ"/>
        </w:rPr>
      </w:pPr>
      <w:r w:rsidRPr="00384A6C">
        <w:rPr>
          <w:rFonts w:ascii="Times New Roman" w:hAnsi="Times New Roman"/>
          <w:b/>
          <w:noProof/>
          <w:spacing w:val="-1"/>
          <w:lang w:val="kk-KZ"/>
        </w:rPr>
        <w:t>3.2. Қаржы менед</w:t>
      </w:r>
      <w:r w:rsidR="000815C6" w:rsidRPr="00384A6C">
        <w:rPr>
          <w:rFonts w:ascii="Times New Roman" w:hAnsi="Times New Roman"/>
          <w:b/>
          <w:noProof/>
          <w:spacing w:val="-1"/>
          <w:lang w:val="kk-KZ"/>
        </w:rPr>
        <w:t>жментінің негізгі көрсеткіштері</w:t>
      </w:r>
    </w:p>
    <w:p w:rsidR="00182D86" w:rsidRPr="00384A6C" w:rsidRDefault="00182D86" w:rsidP="007348C3">
      <w:pPr>
        <w:shd w:val="clear" w:color="auto" w:fill="FFFFFF"/>
        <w:tabs>
          <w:tab w:val="left" w:pos="426"/>
        </w:tabs>
        <w:ind w:firstLine="567"/>
        <w:jc w:val="both"/>
        <w:rPr>
          <w:rFonts w:ascii="Times New Roman" w:hAnsi="Times New Roman"/>
          <w:noProof/>
          <w:spacing w:val="-1"/>
          <w:lang w:val="kk-KZ"/>
        </w:rPr>
      </w:pPr>
    </w:p>
    <w:p w:rsidR="007348C3" w:rsidRPr="00384A6C" w:rsidRDefault="007348C3" w:rsidP="007348C3">
      <w:pPr>
        <w:tabs>
          <w:tab w:val="left" w:pos="993"/>
        </w:tabs>
        <w:ind w:firstLine="567"/>
        <w:jc w:val="both"/>
        <w:rPr>
          <w:rFonts w:ascii="Times New Roman" w:hAnsi="Times New Roman"/>
          <w:lang w:val="kk-KZ"/>
        </w:rPr>
      </w:pPr>
      <w:r w:rsidRPr="00384A6C">
        <w:rPr>
          <w:rFonts w:ascii="Times New Roman" w:hAnsi="Times New Roman"/>
          <w:lang w:val="kk-KZ"/>
        </w:rPr>
        <w:t>Қаржы менеджменті жүйесіндегі негізгі қаржылық коэффициенттерге мыналар жатады:</w:t>
      </w:r>
    </w:p>
    <w:p w:rsidR="007348C3" w:rsidRPr="00384A6C" w:rsidRDefault="007348C3" w:rsidP="007348C3">
      <w:pPr>
        <w:tabs>
          <w:tab w:val="num" w:pos="0"/>
        </w:tabs>
        <w:ind w:firstLine="540"/>
        <w:jc w:val="both"/>
        <w:rPr>
          <w:rFonts w:ascii="Times New Roman" w:hAnsi="Times New Roman"/>
          <w:lang w:val="kk-KZ"/>
        </w:rPr>
      </w:pPr>
      <w:r w:rsidRPr="00384A6C">
        <w:rPr>
          <w:rFonts w:ascii="Times New Roman" w:hAnsi="Times New Roman"/>
          <w:lang w:val="kk-KZ"/>
        </w:rPr>
        <w:t xml:space="preserve">1.Өтімділік коэффициенті; </w:t>
      </w:r>
    </w:p>
    <w:p w:rsidR="007348C3" w:rsidRPr="00384A6C" w:rsidRDefault="007348C3" w:rsidP="007348C3">
      <w:pPr>
        <w:tabs>
          <w:tab w:val="num" w:pos="0"/>
        </w:tabs>
        <w:ind w:firstLine="540"/>
        <w:jc w:val="both"/>
        <w:rPr>
          <w:rFonts w:ascii="Times New Roman" w:hAnsi="Times New Roman"/>
          <w:lang w:val="kk-KZ"/>
        </w:rPr>
      </w:pPr>
      <w:r w:rsidRPr="00384A6C">
        <w:rPr>
          <w:rFonts w:ascii="Times New Roman" w:hAnsi="Times New Roman"/>
          <w:lang w:val="kk-KZ"/>
        </w:rPr>
        <w:t xml:space="preserve">2.Іскерлік белсенділік коэффициенті; </w:t>
      </w:r>
    </w:p>
    <w:p w:rsidR="007348C3" w:rsidRPr="00384A6C" w:rsidRDefault="007348C3" w:rsidP="007348C3">
      <w:pPr>
        <w:tabs>
          <w:tab w:val="num" w:pos="0"/>
        </w:tabs>
        <w:ind w:firstLine="567"/>
        <w:jc w:val="both"/>
        <w:rPr>
          <w:rFonts w:ascii="Times New Roman" w:hAnsi="Times New Roman"/>
          <w:lang w:val="kk-KZ"/>
        </w:rPr>
      </w:pPr>
      <w:r w:rsidRPr="00384A6C">
        <w:rPr>
          <w:rFonts w:ascii="Times New Roman" w:hAnsi="Times New Roman"/>
          <w:lang w:val="kk-KZ"/>
        </w:rPr>
        <w:t xml:space="preserve">3.Рентабельділік коэффициенті; </w:t>
      </w:r>
    </w:p>
    <w:p w:rsidR="007348C3" w:rsidRPr="00384A6C" w:rsidRDefault="007348C3" w:rsidP="007348C3">
      <w:pPr>
        <w:tabs>
          <w:tab w:val="num" w:pos="0"/>
        </w:tabs>
        <w:ind w:firstLine="540"/>
        <w:jc w:val="both"/>
        <w:rPr>
          <w:rFonts w:ascii="Times New Roman" w:hAnsi="Times New Roman"/>
          <w:lang w:val="kk-KZ"/>
        </w:rPr>
      </w:pPr>
      <w:r w:rsidRPr="00384A6C">
        <w:rPr>
          <w:rFonts w:ascii="Times New Roman" w:hAnsi="Times New Roman"/>
          <w:lang w:val="kk-KZ"/>
        </w:rPr>
        <w:t xml:space="preserve">4.Төлемқабілеттілік немесе капитал құрылымының коэффициенті; </w:t>
      </w:r>
    </w:p>
    <w:p w:rsidR="007348C3" w:rsidRPr="00384A6C" w:rsidRDefault="007348C3" w:rsidP="007348C3">
      <w:pPr>
        <w:tabs>
          <w:tab w:val="num" w:pos="0"/>
        </w:tabs>
        <w:ind w:firstLine="540"/>
        <w:jc w:val="both"/>
        <w:rPr>
          <w:rFonts w:ascii="Times New Roman" w:hAnsi="Times New Roman"/>
          <w:lang w:val="kk-KZ"/>
        </w:rPr>
      </w:pPr>
      <w:r w:rsidRPr="00384A6C">
        <w:rPr>
          <w:rFonts w:ascii="Times New Roman" w:hAnsi="Times New Roman"/>
          <w:lang w:val="kk-KZ"/>
        </w:rPr>
        <w:t xml:space="preserve">Енді осы көрсеткіштерді жеке-жеке қарастырайық. </w:t>
      </w:r>
    </w:p>
    <w:p w:rsidR="007348C3" w:rsidRPr="00384A6C" w:rsidRDefault="007348C3" w:rsidP="007348C3">
      <w:pPr>
        <w:tabs>
          <w:tab w:val="num" w:pos="0"/>
        </w:tabs>
        <w:ind w:firstLine="540"/>
        <w:jc w:val="both"/>
        <w:rPr>
          <w:rFonts w:ascii="Times New Roman" w:hAnsi="Times New Roman"/>
          <w:lang w:val="kk-KZ"/>
        </w:rPr>
      </w:pPr>
      <w:r w:rsidRPr="00384A6C">
        <w:rPr>
          <w:rFonts w:ascii="Times New Roman" w:hAnsi="Times New Roman"/>
          <w:lang w:val="kk-KZ"/>
        </w:rPr>
        <w:lastRenderedPageBreak/>
        <w:t>Өтімділік коэффициенті - кәсіпорынның ағымдағы жылдағы қысқа мерзімді міндеттемелерін жабу қабілетін анықтауға мүмкін береді. Соның ішіндегі қаржы менеджменті үшін негізгілері мыналар:</w:t>
      </w:r>
    </w:p>
    <w:p w:rsidR="007348C3" w:rsidRPr="00384A6C" w:rsidRDefault="007348C3" w:rsidP="00D364E7">
      <w:pPr>
        <w:pStyle w:val="aa"/>
        <w:numPr>
          <w:ilvl w:val="0"/>
          <w:numId w:val="19"/>
        </w:numPr>
        <w:tabs>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жалпы өтімділік коэффициентті; </w:t>
      </w:r>
    </w:p>
    <w:p w:rsidR="007348C3" w:rsidRPr="00384A6C" w:rsidRDefault="007348C3" w:rsidP="00D364E7">
      <w:pPr>
        <w:pStyle w:val="aa"/>
        <w:numPr>
          <w:ilvl w:val="0"/>
          <w:numId w:val="19"/>
        </w:numPr>
        <w:tabs>
          <w:tab w:val="num" w:pos="0"/>
          <w:tab w:val="left" w:pos="851"/>
        </w:tabs>
        <w:ind w:left="0" w:firstLine="567"/>
        <w:jc w:val="both"/>
        <w:rPr>
          <w:rFonts w:ascii="Times New Roman" w:hAnsi="Times New Roman"/>
          <w:lang w:val="kk-KZ"/>
        </w:rPr>
      </w:pPr>
      <w:r w:rsidRPr="00384A6C">
        <w:rPr>
          <w:rFonts w:ascii="Times New Roman" w:hAnsi="Times New Roman"/>
          <w:lang w:val="kk-KZ"/>
        </w:rPr>
        <w:t>тез өтімділік коэффициентті;</w:t>
      </w:r>
    </w:p>
    <w:p w:rsidR="007348C3" w:rsidRPr="00384A6C" w:rsidRDefault="007348C3" w:rsidP="00D364E7">
      <w:pPr>
        <w:pStyle w:val="aa"/>
        <w:numPr>
          <w:ilvl w:val="0"/>
          <w:numId w:val="19"/>
        </w:numPr>
        <w:tabs>
          <w:tab w:val="num" w:pos="0"/>
          <w:tab w:val="left" w:pos="851"/>
        </w:tabs>
        <w:ind w:left="0" w:firstLine="567"/>
        <w:jc w:val="both"/>
        <w:rPr>
          <w:rFonts w:ascii="Times New Roman" w:hAnsi="Times New Roman"/>
          <w:lang w:val="kk-KZ"/>
        </w:rPr>
      </w:pPr>
      <w:r w:rsidRPr="00384A6C">
        <w:rPr>
          <w:rFonts w:ascii="Times New Roman" w:hAnsi="Times New Roman"/>
          <w:lang w:val="kk-KZ"/>
        </w:rPr>
        <w:t>абсолютті өтімділік коэффициентті;</w:t>
      </w:r>
    </w:p>
    <w:p w:rsidR="007348C3" w:rsidRPr="00384A6C" w:rsidRDefault="007348C3" w:rsidP="00D364E7">
      <w:pPr>
        <w:pStyle w:val="aa"/>
        <w:numPr>
          <w:ilvl w:val="0"/>
          <w:numId w:val="19"/>
        </w:numPr>
        <w:tabs>
          <w:tab w:val="num" w:pos="0"/>
          <w:tab w:val="left" w:pos="851"/>
        </w:tabs>
        <w:ind w:left="0" w:firstLine="567"/>
        <w:jc w:val="both"/>
        <w:rPr>
          <w:rFonts w:ascii="Times New Roman" w:hAnsi="Times New Roman"/>
          <w:lang w:val="kk-KZ"/>
        </w:rPr>
      </w:pPr>
      <w:r w:rsidRPr="00384A6C">
        <w:rPr>
          <w:rFonts w:ascii="Times New Roman" w:hAnsi="Times New Roman"/>
          <w:lang w:val="kk-KZ"/>
        </w:rPr>
        <w:t>таза айналым капиталы.</w:t>
      </w:r>
    </w:p>
    <w:p w:rsidR="007348C3" w:rsidRPr="00384A6C" w:rsidRDefault="007348C3" w:rsidP="007348C3">
      <w:pPr>
        <w:tabs>
          <w:tab w:val="num" w:pos="0"/>
        </w:tabs>
        <w:ind w:firstLine="540"/>
        <w:jc w:val="both"/>
        <w:rPr>
          <w:rFonts w:ascii="Times New Roman" w:hAnsi="Times New Roman"/>
          <w:lang w:val="kk-KZ"/>
        </w:rPr>
      </w:pPr>
      <w:r w:rsidRPr="00384A6C">
        <w:rPr>
          <w:rFonts w:ascii="Times New Roman" w:hAnsi="Times New Roman"/>
          <w:lang w:val="kk-KZ"/>
        </w:rPr>
        <w:t xml:space="preserve">Жалпы өтімділік коэффициенті айналым құралдарының қысқа мерзімді міндеттемелерге қатынасы арқылы анықталады және де қысқа мерзімді міндеттемелерді жабу үшін кәсіпорын құралдарының жеткіліктілігін немесе жеткіліксіздігін көрсетеді. Тез өтімділік коэффициенті айналым құралдарының едәуір неғұрлым өтімді бөлігінің яғни ақша қаражаттары, қысқа мерзімді қаржы салымдары және дебиторлық қарыздардың қысқа мерзімді міндеттемелерге қатынасы арқылы анықталады. Абсолютті өтімділік коэффициенті ақша қаражаттарын қысқа мерзімді міндеттемелерге бөлу арқылы анықталады. Батыс елдерінің тәжірибесінде мұндай коэффициент сирек есептеледі. Кәсіпорынның өтімділігін талдауда кәсіпорынның таза айналым капиталын зерттеудің маңызы зор. Таза айналым капиталы айналым капиталы мен қысқа мерзімді міндеттемелердің айырмасы арқылы анықталады. Таза айналым капиталы кәсіпорынның қаржылық тұрақтылығы үшін қажетті, себебі айналым құралдарының қысқа мерзімді міндеттемелерден артық болуы кәсіпорынның қысқа мерзімді міндеттемелерді жабуға ғана емес сонымен қатар болашақта өз қызметін көбейту үшін қаржы ресурстарының жеткілікті (бар) екендігін көрсетеді. </w:t>
      </w:r>
    </w:p>
    <w:p w:rsidR="007348C3" w:rsidRPr="00384A6C" w:rsidRDefault="007348C3" w:rsidP="007348C3">
      <w:pPr>
        <w:ind w:left="-180" w:firstLine="720"/>
        <w:jc w:val="both"/>
        <w:rPr>
          <w:rFonts w:ascii="Times New Roman" w:hAnsi="Times New Roman"/>
          <w:lang w:val="kk-KZ"/>
        </w:rPr>
      </w:pPr>
      <w:r w:rsidRPr="00384A6C">
        <w:rPr>
          <w:rFonts w:ascii="Times New Roman" w:hAnsi="Times New Roman"/>
          <w:lang w:val="kk-KZ"/>
        </w:rPr>
        <w:t>Іскерлі белсенділік коэффициенті – кәсіпорынның өз құралдарын қаншалықты тиімді пайдаланатынын талдауға мүмкіндік береді. Бұл топқа айналымдылық көрсеткіштері жатады. Айналымдылық көрсеткіштерінің компанияның қаржы жағдайын бағалаудағы маңызы зор, себебі құралдардың айналымдылығы төлемқабілеттілікке тікелей әсер етеді.</w:t>
      </w:r>
    </w:p>
    <w:p w:rsidR="007348C3" w:rsidRPr="00384A6C" w:rsidRDefault="007348C3" w:rsidP="007348C3">
      <w:pPr>
        <w:ind w:left="-180" w:firstLine="720"/>
        <w:jc w:val="both"/>
        <w:rPr>
          <w:rFonts w:ascii="Times New Roman" w:hAnsi="Times New Roman"/>
          <w:lang w:val="kk-KZ"/>
        </w:rPr>
      </w:pPr>
      <w:r w:rsidRPr="00384A6C">
        <w:rPr>
          <w:rFonts w:ascii="Times New Roman" w:hAnsi="Times New Roman"/>
          <w:lang w:val="kk-KZ"/>
        </w:rPr>
        <w:t>Қаржы менеджментінде жиі қолданылатын айналымдылық көрсеткіштері:</w:t>
      </w:r>
    </w:p>
    <w:p w:rsidR="007348C3" w:rsidRPr="00384A6C" w:rsidRDefault="007348C3" w:rsidP="007348C3">
      <w:pPr>
        <w:ind w:left="-180" w:firstLine="720"/>
        <w:jc w:val="both"/>
        <w:rPr>
          <w:rFonts w:ascii="Times New Roman" w:hAnsi="Times New Roman"/>
          <w:lang w:val="kk-KZ"/>
        </w:rPr>
      </w:pPr>
      <w:r w:rsidRPr="00384A6C">
        <w:rPr>
          <w:rFonts w:ascii="Times New Roman" w:hAnsi="Times New Roman"/>
          <w:lang w:val="kk-KZ"/>
        </w:rPr>
        <w:t xml:space="preserve">Активтер айналымдылығының коэффициенті - өнімді сатудан түскен түсімнің (табыстың) баланс активінің барлық жиынына қатынасы арқылы анықталады. </w:t>
      </w:r>
    </w:p>
    <w:p w:rsidR="007348C3" w:rsidRPr="00384A6C" w:rsidRDefault="007348C3" w:rsidP="007348C3">
      <w:pPr>
        <w:ind w:left="-180" w:firstLine="720"/>
        <w:jc w:val="both"/>
        <w:rPr>
          <w:rFonts w:ascii="Times New Roman" w:hAnsi="Times New Roman"/>
          <w:lang w:val="kk-KZ"/>
        </w:rPr>
      </w:pPr>
      <w:r w:rsidRPr="00384A6C">
        <w:rPr>
          <w:rFonts w:ascii="Times New Roman" w:hAnsi="Times New Roman"/>
          <w:lang w:val="kk-KZ"/>
        </w:rPr>
        <w:t>Дебиторлық борыштың айналымдылық коэффициенті - өнімді сатудан түскен түсімді (табысты) таза дебиторлық борыштың орташа жылдық құнына (сомасына) бөлу арқылы анықталады және де ол дебиторлық борыштың есепті кезең ішінде орташа есеппен ақша қаражатына айналғанын көрсетеді.</w:t>
      </w:r>
    </w:p>
    <w:p w:rsidR="007348C3" w:rsidRPr="00384A6C" w:rsidRDefault="007348C3" w:rsidP="007348C3">
      <w:pPr>
        <w:ind w:left="-180" w:firstLine="720"/>
        <w:jc w:val="both"/>
        <w:rPr>
          <w:rFonts w:ascii="Times New Roman" w:hAnsi="Times New Roman"/>
          <w:lang w:val="kk-KZ"/>
        </w:rPr>
      </w:pPr>
      <w:r w:rsidRPr="00384A6C">
        <w:rPr>
          <w:rFonts w:ascii="Times New Roman" w:hAnsi="Times New Roman"/>
          <w:lang w:val="kk-KZ"/>
        </w:rPr>
        <w:t>Кредиторлық борыштың айналымдылық коэффициенті – сатылған өнімнің өзіндік құнын кредиторлық борыштың орташа жылдық сомасына бөлу арқылы есептеуге және де ол ұсынылған шоттарды төлеу үшін қанша айналым керек екенін көрсетеді.</w:t>
      </w:r>
    </w:p>
    <w:p w:rsidR="007348C3" w:rsidRPr="00384A6C" w:rsidRDefault="007348C3" w:rsidP="007348C3">
      <w:pPr>
        <w:ind w:left="-180" w:firstLine="720"/>
        <w:jc w:val="both"/>
        <w:rPr>
          <w:rFonts w:ascii="Times New Roman" w:hAnsi="Times New Roman"/>
          <w:lang w:val="kk-KZ"/>
        </w:rPr>
      </w:pPr>
      <w:r w:rsidRPr="00384A6C">
        <w:rPr>
          <w:rFonts w:ascii="Times New Roman" w:hAnsi="Times New Roman"/>
          <w:lang w:val="kk-KZ"/>
        </w:rPr>
        <w:t>Дебиторлық және кредиторлық борыштың айналымдылығын күндер арқылы есептеуге болады. Ол үшін бір жыл ішінде күндерді (360 немесе 365) осы көрсеткіштерге бөлеміз.</w:t>
      </w:r>
    </w:p>
    <w:p w:rsidR="007348C3" w:rsidRPr="00384A6C" w:rsidRDefault="007348C3" w:rsidP="007348C3">
      <w:pPr>
        <w:ind w:left="-180" w:firstLine="720"/>
        <w:jc w:val="both"/>
        <w:rPr>
          <w:rFonts w:ascii="Times New Roman" w:hAnsi="Times New Roman"/>
          <w:lang w:val="kk-KZ"/>
        </w:rPr>
      </w:pPr>
      <w:r w:rsidRPr="00384A6C">
        <w:rPr>
          <w:rFonts w:ascii="Times New Roman" w:hAnsi="Times New Roman"/>
          <w:lang w:val="kk-KZ"/>
        </w:rPr>
        <w:lastRenderedPageBreak/>
        <w:t>Материалды өндірістік қорлардың айналымдылық коэффициенті – сатылған өнімнің өзіндік құнын материалды өндірістік қорлардың орташа жылдық құнына қатынасы арқылы анықталады, бұл коэффициент қорлардың сатылу жылдамдығын көрсетеді.</w:t>
      </w:r>
    </w:p>
    <w:p w:rsidR="007348C3" w:rsidRPr="00384A6C" w:rsidRDefault="007348C3" w:rsidP="007348C3">
      <w:pPr>
        <w:ind w:left="-180" w:firstLine="720"/>
        <w:jc w:val="both"/>
        <w:rPr>
          <w:rFonts w:ascii="Times New Roman" w:hAnsi="Times New Roman"/>
          <w:lang w:val="kk-KZ"/>
        </w:rPr>
      </w:pPr>
      <w:r w:rsidRPr="00384A6C">
        <w:rPr>
          <w:rFonts w:ascii="Times New Roman" w:hAnsi="Times New Roman"/>
          <w:lang w:val="kk-KZ"/>
        </w:rPr>
        <w:t>Операциялық циклдың ұзақтығы – бұл көрсеткіш арқылы өндіріске, өнімді сатуға, төлеуге орта есеппен қанша уақыт (күн) қажет екендігі анықталады.</w:t>
      </w:r>
    </w:p>
    <w:p w:rsidR="007348C3" w:rsidRPr="00384A6C" w:rsidRDefault="007348C3" w:rsidP="007348C3">
      <w:pPr>
        <w:ind w:firstLine="540"/>
        <w:jc w:val="both"/>
        <w:rPr>
          <w:rFonts w:ascii="Times New Roman" w:hAnsi="Times New Roman"/>
          <w:lang w:val="kk-KZ"/>
        </w:rPr>
      </w:pPr>
      <w:r w:rsidRPr="00384A6C">
        <w:rPr>
          <w:rFonts w:ascii="Times New Roman" w:hAnsi="Times New Roman"/>
          <w:lang w:val="kk-KZ"/>
        </w:rPr>
        <w:t>Рентабельділік коэффициенті – компания қызметінің қаншалықты пайдалы екенін көрсетеді. Бұл коэффициент алынған пайданың сатылған өнім (шығындарға) көлеміне қатынасы арқылы анықталады. Қаржы менеджментінде жиі кездесетін рентабельділік коэффициенттері:</w:t>
      </w:r>
    </w:p>
    <w:p w:rsidR="007348C3" w:rsidRPr="00384A6C" w:rsidRDefault="007348C3" w:rsidP="007348C3">
      <w:pPr>
        <w:ind w:firstLine="540"/>
        <w:jc w:val="both"/>
        <w:rPr>
          <w:rFonts w:ascii="Times New Roman" w:hAnsi="Times New Roman"/>
          <w:lang w:val="kk-KZ"/>
        </w:rPr>
      </w:pPr>
      <w:r w:rsidRPr="00384A6C">
        <w:rPr>
          <w:rFonts w:ascii="Times New Roman" w:hAnsi="Times New Roman"/>
          <w:lang w:val="kk-KZ"/>
        </w:rPr>
        <w:t>Активтердің рентабельділігі – таза пайданы активтердің орташа жылдық құнына бөлу арқылы анықталады. Бұл көрсеткіш кәсіпорынның бәсекеге қабілеттілігін көрсетеді.</w:t>
      </w:r>
    </w:p>
    <w:p w:rsidR="007348C3" w:rsidRPr="00384A6C" w:rsidRDefault="007348C3" w:rsidP="007348C3">
      <w:pPr>
        <w:ind w:firstLine="540"/>
        <w:jc w:val="both"/>
        <w:rPr>
          <w:rFonts w:ascii="Times New Roman" w:hAnsi="Times New Roman"/>
          <w:lang w:val="kk-KZ"/>
        </w:rPr>
      </w:pPr>
      <w:r w:rsidRPr="00384A6C">
        <w:rPr>
          <w:rFonts w:ascii="Times New Roman" w:hAnsi="Times New Roman"/>
          <w:lang w:val="kk-KZ"/>
        </w:rPr>
        <w:t>Сату рентабелділігі – пайданы сатылған өнім көлеміне бөлу арқылы анықталады. Бұл көрсеткіштер сатылған өнімнен алынған әрбір ақша бірлігінің қанша таза пайда әкелгенін сипаттайды.</w:t>
      </w:r>
    </w:p>
    <w:p w:rsidR="007348C3" w:rsidRPr="00384A6C" w:rsidRDefault="007348C3" w:rsidP="007348C3">
      <w:pPr>
        <w:ind w:firstLine="540"/>
        <w:jc w:val="both"/>
        <w:rPr>
          <w:rFonts w:ascii="Times New Roman" w:hAnsi="Times New Roman"/>
          <w:lang w:val="kk-KZ"/>
        </w:rPr>
      </w:pPr>
      <w:r w:rsidRPr="00384A6C">
        <w:rPr>
          <w:rFonts w:ascii="Times New Roman" w:hAnsi="Times New Roman"/>
          <w:lang w:val="kk-KZ"/>
        </w:rPr>
        <w:t>Меншікті капиталдың рентабельділігі – таза пайданы меншікті капиталдың орташа жылдық құнына бөлу арқылы табамыз. Бұл коэффициент меншікті капиталдың әрбір ақша бірлігінің қанша таза пайда әкелгенін көрсетеді.</w:t>
      </w:r>
    </w:p>
    <w:p w:rsidR="007348C3" w:rsidRPr="00384A6C" w:rsidRDefault="007348C3" w:rsidP="007348C3">
      <w:pPr>
        <w:ind w:firstLine="540"/>
        <w:jc w:val="both"/>
        <w:rPr>
          <w:rFonts w:ascii="Times New Roman" w:hAnsi="Times New Roman"/>
          <w:lang w:val="kk-KZ"/>
        </w:rPr>
      </w:pPr>
      <w:r w:rsidRPr="00384A6C">
        <w:rPr>
          <w:rFonts w:ascii="Times New Roman" w:hAnsi="Times New Roman"/>
          <w:lang w:val="kk-KZ"/>
        </w:rPr>
        <w:t>Төлем қабілеттілік коэффициенті немесе капитал құрылымының  көресеткіштері-осы компанияда ұзақ мерзімді салымдары бар кредиторлар мен инвесторлардың мүдделерінің қорғалу дәрежесін, компанияның ұзақ мерзімді қарыздарын жабу қабілетін көрсетеді. Капитал құрылымының көрсеткіштеріне мыналар жатады:</w:t>
      </w:r>
    </w:p>
    <w:p w:rsidR="007348C3" w:rsidRPr="00384A6C" w:rsidRDefault="007348C3" w:rsidP="007348C3">
      <w:pPr>
        <w:ind w:firstLine="540"/>
        <w:jc w:val="both"/>
        <w:rPr>
          <w:rFonts w:ascii="Times New Roman" w:hAnsi="Times New Roman"/>
          <w:lang w:val="kk-KZ"/>
        </w:rPr>
      </w:pPr>
      <w:r w:rsidRPr="00384A6C">
        <w:rPr>
          <w:rFonts w:ascii="Times New Roman" w:hAnsi="Times New Roman"/>
          <w:lang w:val="kk-KZ"/>
        </w:rPr>
        <w:t>Меншік коэффициенті - компания капиталының құрылымындағы меншікті капиталдың үлесін көрсетеді. Бұл коэффициентті жоғары деңгейде ұстаған жөн. Инвесторлар мен кредиторлар бұл коэффициент 60% тең болса қаржы жағдайы тұрақты деп есептейді. Меншікті капиталдың баланс пассивінің жиынына қатынасы арқылы анықталады.</w:t>
      </w:r>
    </w:p>
    <w:p w:rsidR="007348C3" w:rsidRPr="00384A6C" w:rsidRDefault="007348C3" w:rsidP="007348C3">
      <w:pPr>
        <w:ind w:firstLine="540"/>
        <w:jc w:val="both"/>
        <w:rPr>
          <w:rFonts w:ascii="Times New Roman" w:hAnsi="Times New Roman"/>
          <w:lang w:val="kk-KZ"/>
        </w:rPr>
      </w:pPr>
      <w:r w:rsidRPr="00384A6C">
        <w:rPr>
          <w:rFonts w:ascii="Times New Roman" w:hAnsi="Times New Roman"/>
          <w:lang w:val="kk-KZ"/>
        </w:rPr>
        <w:t>Қаржылық тәуелділік коэффициенті - компанияның сыртқы қарыздарға тәуелді екендігін сипаттайды. Бұл коэффициенттің жоғарылығы компания қарызының көп екенін көрсетеді, кәсіпорынды банкроттыққа ұшырататын тәуелді (қауіп-қатерлі) жағдай туындайды, ақша қаражатының тапшылығы болу қаупін көрсетеді.</w:t>
      </w:r>
    </w:p>
    <w:p w:rsidR="007348C3" w:rsidRPr="00384A6C" w:rsidRDefault="007348C3" w:rsidP="007348C3">
      <w:pPr>
        <w:ind w:firstLine="567"/>
        <w:jc w:val="both"/>
        <w:rPr>
          <w:rFonts w:ascii="Times New Roman" w:hAnsi="Times New Roman"/>
          <w:noProof/>
          <w:spacing w:val="-1"/>
          <w:lang w:val="kk-KZ"/>
        </w:rPr>
      </w:pPr>
    </w:p>
    <w:p w:rsidR="00930595" w:rsidRPr="00384A6C" w:rsidRDefault="00930595" w:rsidP="007348C3">
      <w:pPr>
        <w:ind w:firstLine="567"/>
        <w:jc w:val="both"/>
        <w:rPr>
          <w:rFonts w:ascii="Times New Roman" w:hAnsi="Times New Roman"/>
          <w:b/>
          <w:lang w:val="kk-KZ"/>
        </w:rPr>
      </w:pPr>
      <w:r w:rsidRPr="00384A6C">
        <w:rPr>
          <w:rFonts w:ascii="Times New Roman" w:hAnsi="Times New Roman"/>
          <w:b/>
          <w:noProof/>
          <w:spacing w:val="-1"/>
          <w:lang w:val="kk-KZ"/>
        </w:rPr>
        <w:t>3.3. К</w:t>
      </w:r>
      <w:r w:rsidRPr="00384A6C">
        <w:rPr>
          <w:rFonts w:ascii="Times New Roman" w:hAnsi="Times New Roman"/>
          <w:b/>
          <w:bCs/>
          <w:noProof/>
          <w:spacing w:val="-2"/>
          <w:lang w:val="kk-KZ"/>
        </w:rPr>
        <w:t>омпанияның экономикалық және нарықтық қосылған құны, экономикалық рентабельділік</w:t>
      </w:r>
    </w:p>
    <w:p w:rsidR="00930595" w:rsidRPr="00384A6C" w:rsidRDefault="00930595" w:rsidP="007348C3">
      <w:pPr>
        <w:ind w:firstLine="567"/>
        <w:jc w:val="both"/>
        <w:rPr>
          <w:rFonts w:ascii="Times New Roman" w:hAnsi="Times New Roman"/>
          <w:lang w:val="kk-KZ"/>
        </w:rPr>
      </w:pPr>
    </w:p>
    <w:p w:rsidR="00930595" w:rsidRPr="00384A6C" w:rsidRDefault="00930595" w:rsidP="007348C3">
      <w:pPr>
        <w:ind w:firstLine="567"/>
        <w:jc w:val="both"/>
        <w:rPr>
          <w:rFonts w:ascii="Times New Roman" w:hAnsi="Times New Roman"/>
          <w:lang w:val="kk-KZ"/>
        </w:rPr>
      </w:pPr>
      <w:r w:rsidRPr="00384A6C">
        <w:rPr>
          <w:rFonts w:ascii="Times New Roman" w:hAnsi="Times New Roman"/>
          <w:lang w:val="kk-KZ"/>
        </w:rPr>
        <w:t>Әлемде қаржы көрсеткіштерінің бірыңғай жүйесі мен терминологиясы қабылданған, онсыз шетелдік партнерлармен қарым қатынас жасау мүмкін емес. Сонымен отандық және шетел тәжірибесінде қолданылатын төрт негізгі көрсеткіштер жүйесін қарастырайық.</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1. </w:t>
      </w:r>
      <w:r w:rsidR="00B154C2" w:rsidRPr="00384A6C">
        <w:rPr>
          <w:rFonts w:ascii="Times New Roman" w:hAnsi="Times New Roman"/>
          <w:lang w:val="kk-KZ"/>
        </w:rPr>
        <w:t xml:space="preserve">Қосылған құн. Экономикалық тұрғыдан алғанда-бұл белгілі бір уақыт кезеңінде кәсіпорында құрылған құн,бұл белгілі бір уақыт кезеңінде қоғамдық </w:t>
      </w:r>
      <w:r w:rsidR="00B154C2" w:rsidRPr="00384A6C">
        <w:rPr>
          <w:rFonts w:ascii="Times New Roman" w:hAnsi="Times New Roman"/>
          <w:lang w:val="kk-KZ"/>
        </w:rPr>
        <w:lastRenderedPageBreak/>
        <w:t>өндірістің нәтижесі ретінде әрбір экономикалық субъектінің жалпы ішкі өнімге қосқан үлесі. Бухгалтерлік тұрғыдан қосылған құн - бұл өндірілген (сатылған) өнімдер мен фирма көтеретін шығындар (сыртқы шығындар) арасындағы айырмашылық.</w:t>
      </w:r>
      <w:r w:rsidRPr="00384A6C">
        <w:rPr>
          <w:rFonts w:ascii="Times New Roman" w:hAnsi="Times New Roman"/>
          <w:lang w:val="kk-KZ"/>
        </w:rPr>
        <w:t>Қосылған құн –өңдірілген немесе сатылған өнім көлемінен тұтынылған материалдық шығындар (шикізат, электроэнергия, қызмет көрсету) мен көрсетілген қызметтер құнын шегеру арқылы анықталады. Бұл көрсеткіш кәсіпорынның кең ауқымды іс шараларын көрсетеді.</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2. </w:t>
      </w:r>
      <w:r w:rsidR="00B154C2" w:rsidRPr="00384A6C">
        <w:rPr>
          <w:rFonts w:ascii="Times New Roman" w:hAnsi="Times New Roman"/>
          <w:lang w:val="kk-KZ"/>
        </w:rPr>
        <w:t xml:space="preserve">Инвестицияны пайдаланудың брутто нәтижесі. Экономикалық тұрғыдан алғанда-бұл марксистік интерпретацияға ұқсас кәсіпорын құрған құнның бір бөлігі, бірақ, тұтынылған </w:t>
      </w:r>
      <w:r w:rsidR="00C177DF" w:rsidRPr="00384A6C">
        <w:rPr>
          <w:rFonts w:ascii="Times New Roman" w:hAnsi="Times New Roman"/>
          <w:lang w:val="kk-KZ"/>
        </w:rPr>
        <w:t>е</w:t>
      </w:r>
      <w:r w:rsidR="00B154C2" w:rsidRPr="00384A6C">
        <w:rPr>
          <w:rFonts w:ascii="Times New Roman" w:hAnsi="Times New Roman"/>
          <w:lang w:val="kk-KZ"/>
        </w:rPr>
        <w:t xml:space="preserve">ңбек құралдарының құны да бар қосымша өнім (кәсіпорын) деп атауға болады. Бухгалтерлік тұрғыдан алғанда - бұл еңбекке жұмсалған барлық шығындарды (шығындарды) шегергендегі қосылған құн. </w:t>
      </w:r>
      <w:r w:rsidRPr="00384A6C">
        <w:rPr>
          <w:rFonts w:ascii="Times New Roman" w:hAnsi="Times New Roman"/>
          <w:lang w:val="kk-KZ"/>
        </w:rPr>
        <w:t>Инвестицияны пайдаланудың брутто нәтижесі - қосылған құннан еңбек ақы шығындарын және сонымен байланысты міндетті төлемдерді (зейнетақы аударымдары, барлық салықтар КТС басқасы) шегеріп тастаймыз. (ИПБН). Бұл көрсеткіш кәсіпорынның қаржы шаруашылық қызметінің нәтижесін талдау үшін қолданылады. Амортизация бойынша шығындарды жабуға, КТС және қарыз қаржаттар бойынша қаржы шығындарын жабуға қаржаттардың жеткіліктілігінің негізгі көрсеткіші.</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3. </w:t>
      </w:r>
      <w:r w:rsidR="00C177DF" w:rsidRPr="00384A6C">
        <w:rPr>
          <w:rFonts w:ascii="Times New Roman" w:hAnsi="Times New Roman"/>
          <w:lang w:val="kk-KZ"/>
        </w:rPr>
        <w:t xml:space="preserve">Инвеститцияны пайдаланудың нетто нәтижесі. Экономикалық тұрғыдан алғанда, бұл кәсіпорынның қосымша өніміне ең жақын көрсеткіш. Кейде тіпті нетто-инвестицияны пайдалану нәтижесі туралы да айтады. Бухгалтерлік тұрғыдан алғанда - бұл кәсіпорынның негізгі құралдарын (еңбек құралдарын) қалпына келтіруге жұмсалатын шығындарды шегергендегі инвестицияларды пайдаланудың брутто-нәтижесі. </w:t>
      </w:r>
      <w:r w:rsidRPr="00384A6C">
        <w:rPr>
          <w:rFonts w:ascii="Times New Roman" w:hAnsi="Times New Roman"/>
          <w:lang w:val="kk-KZ"/>
        </w:rPr>
        <w:t>Инвеститцияны пайдаланудың нетто нәтижесі-алдыңғы көрсеткіштен (ИПБН брутто нәтиже) негізгі құралдарды қайта қалпына келтіруге кеткен шығындарды (амортизация сомасын) алып тастаймыз.</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Бұл көрсеткіш несие бойынша пайыз (сыйақы) бен КТС төленгенге дейінгі табысты сипттайды. </w:t>
      </w:r>
      <w:r w:rsidRPr="00384A6C">
        <w:rPr>
          <w:rStyle w:val="apple-converted-space"/>
          <w:rFonts w:ascii="Times New Roman" w:hAnsi="Times New Roman"/>
          <w:shd w:val="clear" w:color="auto" w:fill="FFFFFF"/>
          <w:lang w:val="kk-KZ"/>
        </w:rPr>
        <w:t>ИПНН динамикасын т</w:t>
      </w:r>
      <w:r w:rsidRPr="00384A6C">
        <w:rPr>
          <w:rFonts w:ascii="Times New Roman" w:hAnsi="Times New Roman"/>
          <w:lang w:val="kk-KZ"/>
        </w:rPr>
        <w:t>алдау ұйымның табыстылығын көрсетеді.</w:t>
      </w:r>
    </w:p>
    <w:p w:rsidR="005813CF" w:rsidRPr="00384A6C" w:rsidRDefault="005813CF" w:rsidP="007348C3">
      <w:pPr>
        <w:ind w:left="540"/>
        <w:jc w:val="both"/>
        <w:rPr>
          <w:rFonts w:ascii="Times New Roman" w:hAnsi="Times New Roman"/>
          <w:lang w:val="kk-KZ"/>
        </w:rPr>
      </w:pPr>
      <w:r w:rsidRPr="00384A6C">
        <w:rPr>
          <w:rFonts w:ascii="Times New Roman" w:hAnsi="Times New Roman"/>
          <w:lang w:val="kk-KZ"/>
        </w:rPr>
        <w:t>4.Активтердің немесе барлық капиталдың экономикалық рентабельділігі</w:t>
      </w:r>
      <w:r w:rsidR="00E514D9" w:rsidRPr="00384A6C">
        <w:rPr>
          <w:rFonts w:ascii="Times New Roman" w:hAnsi="Times New Roman"/>
          <w:lang w:val="kk-KZ"/>
        </w:rPr>
        <w:t>.</w:t>
      </w:r>
    </w:p>
    <w:p w:rsidR="00E514D9" w:rsidRPr="00384A6C" w:rsidRDefault="00E514D9" w:rsidP="00E514D9">
      <w:pPr>
        <w:ind w:firstLine="540"/>
        <w:jc w:val="both"/>
        <w:rPr>
          <w:rFonts w:ascii="Times New Roman" w:hAnsi="Times New Roman"/>
          <w:lang w:val="kk-KZ"/>
        </w:rPr>
      </w:pPr>
      <w:r w:rsidRPr="00384A6C">
        <w:rPr>
          <w:rFonts w:ascii="Times New Roman" w:hAnsi="Times New Roman"/>
          <w:lang w:val="kk-KZ"/>
        </w:rPr>
        <w:t>Экономикалық тұрғыдан алғанда-бұл нәтижені (тиімділікті) шығындармен салыстыруға мүмкіндік беретін кәсіпорынның жұмыс істеу тиімділігінің көрсеткіші. Активтердің экономикалық рентабельділігін өндірістің рентабельділігімен және өнімнің рентабельділігімен шатастыруға болмайды.</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ЭР = </w:t>
      </w:r>
      <w:r w:rsidRPr="00384A6C">
        <w:rPr>
          <w:rFonts w:ascii="Times New Roman" w:hAnsi="Times New Roman"/>
          <w:u w:val="single"/>
          <w:lang w:val="kk-KZ"/>
        </w:rPr>
        <w:t xml:space="preserve">ИПНН </w:t>
      </w:r>
      <w:r w:rsidRPr="00384A6C">
        <w:rPr>
          <w:rFonts w:ascii="Times New Roman" w:hAnsi="Times New Roman"/>
          <w:lang w:val="kk-KZ"/>
        </w:rPr>
        <w:t xml:space="preserve"> х 100;                           ИПНН – инвестицияны пайдаланудың</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         Актив                                                        нетто нәтижесі.</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ЭР = </w:t>
      </w:r>
      <w:r w:rsidRPr="00384A6C">
        <w:rPr>
          <w:rFonts w:ascii="Times New Roman" w:hAnsi="Times New Roman"/>
          <w:u w:val="single"/>
          <w:lang w:val="kk-KZ"/>
        </w:rPr>
        <w:t xml:space="preserve">ИПНН </w:t>
      </w:r>
      <w:r w:rsidRPr="00384A6C">
        <w:rPr>
          <w:rFonts w:ascii="Times New Roman" w:hAnsi="Times New Roman"/>
          <w:lang w:val="kk-KZ"/>
        </w:rPr>
        <w:t xml:space="preserve"> х 100;                           </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         Пассив </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ЭР =   </w:t>
      </w:r>
      <w:r w:rsidRPr="00384A6C">
        <w:rPr>
          <w:rFonts w:ascii="Times New Roman" w:hAnsi="Times New Roman"/>
          <w:u w:val="single"/>
          <w:lang w:val="kk-KZ"/>
        </w:rPr>
        <w:t xml:space="preserve">                   ИПНН                                   </w:t>
      </w:r>
      <w:r w:rsidRPr="00384A6C">
        <w:rPr>
          <w:rFonts w:ascii="Times New Roman" w:hAnsi="Times New Roman"/>
          <w:lang w:val="kk-KZ"/>
        </w:rPr>
        <w:t xml:space="preserve"> х 100.</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 xml:space="preserve">            Меншікті капитал + қарыз капитал                </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lastRenderedPageBreak/>
        <w:t>Экономикалық рентабельділік маңызды көрсеткіш болып табылады. Экономикалық рентабельділіктің жеткілікті деңгейі қазіргі және болашақтағы жетістіктердің кепілі.</w:t>
      </w:r>
    </w:p>
    <w:p w:rsidR="005813CF" w:rsidRPr="00384A6C" w:rsidRDefault="005813CF" w:rsidP="007348C3">
      <w:pPr>
        <w:ind w:firstLine="540"/>
        <w:jc w:val="both"/>
        <w:rPr>
          <w:rFonts w:ascii="Times New Roman" w:hAnsi="Times New Roman"/>
          <w:shd w:val="clear" w:color="auto" w:fill="FFFFFF"/>
          <w:lang w:val="kk-KZ"/>
        </w:rPr>
      </w:pPr>
      <w:r w:rsidRPr="00384A6C">
        <w:rPr>
          <w:rFonts w:ascii="Times New Roman" w:hAnsi="Times New Roman"/>
          <w:lang w:val="kk-KZ"/>
        </w:rPr>
        <w:t>Экономикалық рентабельділікке әсер етеін факторларды анықтау үшін енді айналымды қосып есептейміз.</w:t>
      </w:r>
    </w:p>
    <w:p w:rsidR="005813CF" w:rsidRPr="00384A6C" w:rsidRDefault="005813CF" w:rsidP="007348C3">
      <w:pPr>
        <w:ind w:firstLine="540"/>
        <w:jc w:val="both"/>
        <w:rPr>
          <w:rFonts w:ascii="Times New Roman" w:hAnsi="Times New Roman"/>
          <w:lang w:val="kk-KZ"/>
        </w:rPr>
      </w:pPr>
      <w:r w:rsidRPr="00384A6C">
        <w:rPr>
          <w:rFonts w:ascii="Times New Roman" w:hAnsi="Times New Roman"/>
          <w:shd w:val="clear" w:color="auto" w:fill="FFFFFF"/>
          <w:lang w:val="kk-KZ"/>
        </w:rPr>
        <w:t xml:space="preserve">ЭР =[(ИПНН / Айналым) х 100 %] х [Айналым / Актив] </w:t>
      </w:r>
    </w:p>
    <w:p w:rsidR="005813CF" w:rsidRPr="00384A6C" w:rsidRDefault="005813CF" w:rsidP="007348C3">
      <w:pPr>
        <w:ind w:firstLine="540"/>
        <w:jc w:val="both"/>
        <w:rPr>
          <w:rFonts w:ascii="Times New Roman" w:hAnsi="Times New Roman"/>
          <w:lang w:val="kk-KZ"/>
        </w:rPr>
      </w:pPr>
      <w:r w:rsidRPr="00384A6C">
        <w:rPr>
          <w:rFonts w:ascii="Times New Roman" w:hAnsi="Times New Roman"/>
          <w:lang w:val="kk-KZ"/>
        </w:rPr>
        <w:t>Осы формула негізінде қаржы менеджментінің халықаралық тәжірибесінде қолданылатын екі көрсеткішті алуға болады.</w:t>
      </w:r>
    </w:p>
    <w:p w:rsidR="005813CF" w:rsidRPr="00384A6C" w:rsidRDefault="005813CF" w:rsidP="007348C3">
      <w:pPr>
        <w:ind w:firstLine="540"/>
        <w:jc w:val="both"/>
        <w:rPr>
          <w:rFonts w:ascii="Times New Roman" w:hAnsi="Times New Roman"/>
          <w:lang w:val="kk-KZ"/>
        </w:rPr>
      </w:pPr>
      <w:r w:rsidRPr="00384A6C">
        <w:rPr>
          <w:rFonts w:ascii="Times New Roman" w:hAnsi="Times New Roman"/>
          <w:shd w:val="clear" w:color="auto" w:fill="FFFFFF"/>
          <w:lang w:val="kk-KZ"/>
        </w:rPr>
        <w:t>(ИПНН / Айналым) х 100% - коммерциялық маржа (КМ);</w:t>
      </w:r>
    </w:p>
    <w:p w:rsidR="005813CF" w:rsidRPr="00384A6C" w:rsidRDefault="005813CF" w:rsidP="007348C3">
      <w:pPr>
        <w:pStyle w:val="HTML"/>
        <w:shd w:val="clear" w:color="auto" w:fill="FFFFFF"/>
        <w:ind w:firstLine="540"/>
        <w:jc w:val="both"/>
        <w:rPr>
          <w:rFonts w:ascii="Times New Roman" w:hAnsi="Times New Roman" w:cs="Times New Roman"/>
          <w:sz w:val="28"/>
          <w:szCs w:val="28"/>
          <w:lang w:val="kk-KZ"/>
        </w:rPr>
      </w:pPr>
      <w:r w:rsidRPr="00384A6C">
        <w:rPr>
          <w:rFonts w:ascii="Times New Roman" w:hAnsi="Times New Roman" w:cs="Times New Roman"/>
          <w:sz w:val="28"/>
          <w:szCs w:val="28"/>
          <w:shd w:val="clear" w:color="auto" w:fill="FFFFFF"/>
          <w:lang w:val="kk-KZ"/>
        </w:rPr>
        <w:t xml:space="preserve">Айналым / Актив - </w:t>
      </w:r>
      <w:r w:rsidRPr="00384A6C">
        <w:rPr>
          <w:rFonts w:ascii="Times New Roman" w:hAnsi="Times New Roman" w:cs="Times New Roman"/>
          <w:sz w:val="28"/>
          <w:szCs w:val="28"/>
          <w:lang w:val="kk-KZ"/>
        </w:rPr>
        <w:t>трансформация коэффициенті</w:t>
      </w:r>
      <w:r w:rsidRPr="00384A6C">
        <w:rPr>
          <w:rFonts w:ascii="Times New Roman" w:hAnsi="Times New Roman" w:cs="Times New Roman"/>
          <w:sz w:val="28"/>
          <w:szCs w:val="28"/>
          <w:shd w:val="clear" w:color="auto" w:fill="FFFFFF"/>
          <w:lang w:val="kk-KZ"/>
        </w:rPr>
        <w:t xml:space="preserve"> (ТК).</w:t>
      </w:r>
    </w:p>
    <w:p w:rsidR="005813CF" w:rsidRPr="00384A6C" w:rsidRDefault="005813CF" w:rsidP="007348C3">
      <w:pPr>
        <w:pStyle w:val="HTML"/>
        <w:shd w:val="clear" w:color="auto" w:fill="FFFFFF"/>
        <w:ind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Коммерциялық маржа айналымның әрбір 100 тг. үшін қаржылық нәтижесі шамасын көрсетеді. Әдетте, коммерциялық маржа пайыз ретінде көрінеді.</w:t>
      </w:r>
    </w:p>
    <w:p w:rsidR="005813CF" w:rsidRPr="00384A6C" w:rsidRDefault="005813CF" w:rsidP="007348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t>Бұл көрсеткіш, шаруашылық жүргізуші субъектінің тактикалық және стратегиялық мақсаттарының бірлігін, операциялық қызметін көрсетеді ал қаржылық қызметке еш қатысы жоқ.</w:t>
      </w:r>
    </w:p>
    <w:p w:rsidR="005813CF" w:rsidRPr="00384A6C" w:rsidRDefault="005813CF" w:rsidP="007348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t xml:space="preserve">Сатудың орташа рентабельділігі әр түрлі қызмет түрінде әртүрлі. Бірыңғай стандарт жоқ, яғни </w:t>
      </w:r>
      <w:r w:rsidRPr="00384A6C">
        <w:rPr>
          <w:rFonts w:ascii="Times New Roman" w:hAnsi="Times New Roman"/>
          <w:shd w:val="clear" w:color="auto" w:fill="FFFFFF"/>
          <w:lang w:val="kk-KZ"/>
        </w:rPr>
        <w:t>3%  бен  30% аралығында.</w:t>
      </w:r>
    </w:p>
    <w:p w:rsidR="005813CF" w:rsidRPr="00384A6C" w:rsidRDefault="005813CF" w:rsidP="007348C3">
      <w:pPr>
        <w:ind w:firstLine="567"/>
        <w:jc w:val="both"/>
        <w:rPr>
          <w:rFonts w:ascii="Times New Roman" w:hAnsi="Times New Roman"/>
          <w:lang w:val="kk-KZ"/>
        </w:rPr>
      </w:pPr>
      <w:r w:rsidRPr="00384A6C">
        <w:rPr>
          <w:rFonts w:ascii="Times New Roman" w:hAnsi="Times New Roman"/>
          <w:lang w:val="kk-KZ"/>
        </w:rPr>
        <w:t>Трансформация коэффициенті - активтердің әрбір теңгесі қандай айналымға айналатынын көрсетеді.</w:t>
      </w:r>
      <w:r w:rsidR="00152605" w:rsidRPr="00384A6C">
        <w:rPr>
          <w:rFonts w:ascii="Times New Roman" w:hAnsi="Times New Roman"/>
          <w:lang w:val="kk-KZ"/>
        </w:rPr>
        <w:t>Трансформация коэффициенті экономикалық тұрғыдан кәсіпорын активін пайдалану тиімділігін көрсетеді (активтің бір рублінен қанша рубль пайда алынады). Кәсіпорынның бухгалтерлік есебі трансформация коэффициентінің шамасын нақты анықтауға мүмкіндік береді</w:t>
      </w:r>
    </w:p>
    <w:p w:rsidR="005813CF" w:rsidRPr="00384A6C" w:rsidRDefault="005813CF" w:rsidP="007348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hd w:val="clear" w:color="auto" w:fill="FFFFFF"/>
          <w:lang w:val="kk-KZ"/>
        </w:rPr>
      </w:pPr>
      <w:r w:rsidRPr="00384A6C">
        <w:rPr>
          <w:rFonts w:ascii="Times New Roman" w:hAnsi="Times New Roman"/>
          <w:lang w:val="kk-KZ"/>
        </w:rPr>
        <w:t>Осылайша, экономикалық рентабельділіктің формуласы мынандай түр</w:t>
      </w:r>
      <w:r w:rsidR="00D24180" w:rsidRPr="00384A6C">
        <w:rPr>
          <w:rFonts w:ascii="Times New Roman" w:hAnsi="Times New Roman"/>
          <w:lang w:val="kk-KZ"/>
        </w:rPr>
        <w:t>д</w:t>
      </w:r>
      <w:r w:rsidRPr="00384A6C">
        <w:rPr>
          <w:rFonts w:ascii="Times New Roman" w:hAnsi="Times New Roman"/>
          <w:lang w:val="kk-KZ"/>
        </w:rPr>
        <w:t xml:space="preserve">е болады: </w:t>
      </w:r>
      <w:r w:rsidRPr="00384A6C">
        <w:rPr>
          <w:rFonts w:ascii="Times New Roman" w:hAnsi="Times New Roman"/>
          <w:shd w:val="clear" w:color="auto" w:fill="FFFFFF"/>
          <w:lang w:val="kk-KZ"/>
        </w:rPr>
        <w:t xml:space="preserve">ЭР = КМ х </w:t>
      </w:r>
      <w:r w:rsidR="00A96DE5" w:rsidRPr="00384A6C">
        <w:rPr>
          <w:rFonts w:ascii="Times New Roman" w:hAnsi="Times New Roman"/>
          <w:shd w:val="clear" w:color="auto" w:fill="FFFFFF"/>
          <w:lang w:val="kk-KZ"/>
        </w:rPr>
        <w:t>ТК</w:t>
      </w:r>
    </w:p>
    <w:p w:rsidR="007D07F6" w:rsidRPr="00384A6C" w:rsidRDefault="00A96DE5" w:rsidP="007348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Мұндағы: КМ - коммерциялық маржа</w:t>
      </w:r>
    </w:p>
    <w:p w:rsidR="00A96DE5" w:rsidRPr="00384A6C" w:rsidRDefault="00A96DE5" w:rsidP="007348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ТК - трансформация коэффициенті</w:t>
      </w:r>
      <w:r w:rsidR="00D61504" w:rsidRPr="00384A6C">
        <w:rPr>
          <w:rFonts w:ascii="Times New Roman" w:hAnsi="Times New Roman"/>
          <w:shd w:val="clear" w:color="auto" w:fill="FFFFFF"/>
          <w:lang w:val="kk-KZ"/>
        </w:rPr>
        <w:t>.</w:t>
      </w:r>
    </w:p>
    <w:p w:rsidR="007D07F6" w:rsidRPr="00384A6C" w:rsidRDefault="00152605" w:rsidP="005813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Салалық бизнестің ерекшелігі коммерциялық маржаның шамасына және трансформация коэффициентіне әсер ететіні түсінікті (мысалы, өндірістің қор сыйымды және көп емес түрлері коммерциялық маржаның және трансформация коэффициентінің әртүрлі мәндерін негіздейді).</w:t>
      </w:r>
      <w:r w:rsidRPr="00384A6C">
        <w:rPr>
          <w:rFonts w:ascii="Times New Roman" w:hAnsi="Times New Roman"/>
          <w:lang w:val="kk-KZ"/>
        </w:rPr>
        <w:t>К</w:t>
      </w:r>
      <w:r w:rsidRPr="00384A6C">
        <w:rPr>
          <w:rFonts w:ascii="Times New Roman" w:hAnsi="Times New Roman"/>
          <w:shd w:val="clear" w:color="auto" w:fill="FFFFFF"/>
          <w:lang w:val="kk-KZ"/>
        </w:rPr>
        <w:t>оммерциялық маржаны кез келген бағамен барынша арттыруға болмайды. Трансформация коэффициенті бұл туралы бірден еске салады. Трансформация коэффициентіне салғырттық таныту салдары кәсіпорын үшін апатты болуы мүмкін. Трансформация коэффициентін реттеу коммерциялық маржаға қарағанда қиын.</w:t>
      </w:r>
    </w:p>
    <w:p w:rsidR="00152605" w:rsidRPr="00384A6C" w:rsidRDefault="00152605" w:rsidP="00CC53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hd w:val="clear" w:color="auto" w:fill="FFFFFF"/>
          <w:lang w:val="kk-KZ"/>
        </w:rPr>
      </w:pPr>
    </w:p>
    <w:p w:rsidR="00CC5340" w:rsidRPr="00384A6C" w:rsidRDefault="00CC5340" w:rsidP="00CC53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hd w:val="clear" w:color="auto" w:fill="FFFFFF"/>
          <w:lang w:val="kk-KZ"/>
        </w:rPr>
      </w:pPr>
      <w:r w:rsidRPr="00384A6C">
        <w:rPr>
          <w:rFonts w:ascii="Times New Roman" w:hAnsi="Times New Roman"/>
          <w:b/>
          <w:shd w:val="clear" w:color="auto" w:fill="FFFFFF"/>
          <w:lang w:val="kk-KZ"/>
        </w:rPr>
        <w:t>Тест сұрақтары</w:t>
      </w:r>
    </w:p>
    <w:p w:rsidR="00CC5340" w:rsidRPr="00384A6C" w:rsidRDefault="00CC5340" w:rsidP="00CC5340">
      <w:pPr>
        <w:rPr>
          <w:rFonts w:ascii="Times New Roman" w:hAnsi="Times New Roman"/>
          <w:lang w:val="kk-KZ"/>
        </w:rPr>
      </w:pPr>
    </w:p>
    <w:p w:rsidR="0019129B" w:rsidRPr="00384A6C" w:rsidRDefault="0019129B" w:rsidP="0019129B">
      <w:pPr>
        <w:shd w:val="clear" w:color="auto" w:fill="FFFFFF"/>
        <w:autoSpaceDE w:val="0"/>
        <w:autoSpaceDN w:val="0"/>
        <w:adjustRightInd w:val="0"/>
        <w:rPr>
          <w:rFonts w:ascii="Times New Roman" w:hAnsi="Times New Roman"/>
          <w:noProof/>
          <w:lang w:val="kk-KZ"/>
        </w:rPr>
      </w:pPr>
      <w:r w:rsidRPr="00384A6C">
        <w:rPr>
          <w:rFonts w:ascii="Times New Roman" w:hAnsi="Times New Roman"/>
          <w:noProof/>
          <w:lang w:val="kk-KZ"/>
        </w:rPr>
        <w:t>1. Б</w:t>
      </w:r>
      <w:r w:rsidRPr="00384A6C">
        <w:rPr>
          <w:rFonts w:ascii="Times New Roman" w:hAnsi="Times New Roman"/>
          <w:lang w:val="kk-KZ"/>
        </w:rPr>
        <w:t>ір көріністі түсіндіру және баян етудің белгіленген тәсілі</w:t>
      </w:r>
      <w:r w:rsidRPr="00384A6C">
        <w:rPr>
          <w:rFonts w:ascii="Times New Roman" w:hAnsi="Times New Roman"/>
          <w:noProof/>
          <w:lang w:val="kk-KZ"/>
        </w:rPr>
        <w:t>:</w:t>
      </w:r>
    </w:p>
    <w:p w:rsidR="0019129B" w:rsidRPr="00384A6C" w:rsidRDefault="0019129B" w:rsidP="00D364E7">
      <w:pPr>
        <w:numPr>
          <w:ilvl w:val="0"/>
          <w:numId w:val="14"/>
        </w:numPr>
        <w:shd w:val="clear" w:color="auto" w:fill="FFFFFF"/>
        <w:autoSpaceDE w:val="0"/>
        <w:autoSpaceDN w:val="0"/>
        <w:adjustRightInd w:val="0"/>
        <w:rPr>
          <w:rFonts w:ascii="Times New Roman" w:hAnsi="Times New Roman"/>
          <w:noProof/>
          <w:lang w:val="kk-KZ"/>
        </w:rPr>
      </w:pPr>
      <w:r w:rsidRPr="00384A6C">
        <w:rPr>
          <w:rFonts w:ascii="Times New Roman" w:hAnsi="Times New Roman"/>
          <w:lang w:val="kk-KZ"/>
        </w:rPr>
        <w:t>Тұжырымдама</w:t>
      </w:r>
    </w:p>
    <w:p w:rsidR="0019129B" w:rsidRPr="00384A6C" w:rsidRDefault="0019129B" w:rsidP="00D364E7">
      <w:pPr>
        <w:numPr>
          <w:ilvl w:val="0"/>
          <w:numId w:val="14"/>
        </w:numPr>
        <w:shd w:val="clear" w:color="auto" w:fill="FFFFFF"/>
        <w:autoSpaceDE w:val="0"/>
        <w:autoSpaceDN w:val="0"/>
        <w:adjustRightInd w:val="0"/>
        <w:rPr>
          <w:rFonts w:ascii="Times New Roman" w:hAnsi="Times New Roman"/>
          <w:noProof/>
          <w:lang w:val="kk-KZ"/>
        </w:rPr>
      </w:pPr>
      <w:r w:rsidRPr="00384A6C">
        <w:rPr>
          <w:rFonts w:ascii="Times New Roman" w:hAnsi="Times New Roman"/>
          <w:noProof/>
          <w:lang w:val="kk-KZ"/>
        </w:rPr>
        <w:t>Модельдеу</w:t>
      </w:r>
    </w:p>
    <w:p w:rsidR="0019129B" w:rsidRPr="00384A6C" w:rsidRDefault="0019129B" w:rsidP="00D364E7">
      <w:pPr>
        <w:numPr>
          <w:ilvl w:val="0"/>
          <w:numId w:val="14"/>
        </w:numPr>
        <w:shd w:val="clear" w:color="auto" w:fill="FFFFFF"/>
        <w:autoSpaceDE w:val="0"/>
        <w:autoSpaceDN w:val="0"/>
        <w:adjustRightInd w:val="0"/>
        <w:rPr>
          <w:rFonts w:ascii="Times New Roman" w:hAnsi="Times New Roman"/>
          <w:noProof/>
          <w:lang w:val="kk-KZ"/>
        </w:rPr>
      </w:pPr>
      <w:r w:rsidRPr="00384A6C">
        <w:rPr>
          <w:rFonts w:ascii="Times New Roman" w:hAnsi="Times New Roman"/>
          <w:noProof/>
          <w:lang w:val="kk-KZ"/>
        </w:rPr>
        <w:t>Үлгі</w:t>
      </w:r>
    </w:p>
    <w:p w:rsidR="0019129B" w:rsidRPr="00384A6C" w:rsidRDefault="0019129B" w:rsidP="00D364E7">
      <w:pPr>
        <w:numPr>
          <w:ilvl w:val="0"/>
          <w:numId w:val="14"/>
        </w:numPr>
        <w:shd w:val="clear" w:color="auto" w:fill="FFFFFF"/>
        <w:autoSpaceDE w:val="0"/>
        <w:autoSpaceDN w:val="0"/>
        <w:adjustRightInd w:val="0"/>
        <w:rPr>
          <w:rFonts w:ascii="Times New Roman" w:hAnsi="Times New Roman"/>
          <w:noProof/>
          <w:lang w:val="kk-KZ"/>
        </w:rPr>
      </w:pPr>
      <w:r w:rsidRPr="00384A6C">
        <w:rPr>
          <w:rFonts w:ascii="Times New Roman" w:hAnsi="Times New Roman"/>
          <w:noProof/>
          <w:lang w:val="kk-KZ"/>
        </w:rPr>
        <w:t>Жоспарлау</w:t>
      </w:r>
    </w:p>
    <w:p w:rsidR="0019129B" w:rsidRPr="00384A6C" w:rsidRDefault="0019129B" w:rsidP="00D364E7">
      <w:pPr>
        <w:numPr>
          <w:ilvl w:val="0"/>
          <w:numId w:val="14"/>
        </w:numPr>
        <w:shd w:val="clear" w:color="auto" w:fill="FFFFFF"/>
        <w:autoSpaceDE w:val="0"/>
        <w:autoSpaceDN w:val="0"/>
        <w:adjustRightInd w:val="0"/>
        <w:rPr>
          <w:rFonts w:ascii="Times New Roman" w:hAnsi="Times New Roman"/>
          <w:noProof/>
          <w:lang w:val="kk-KZ"/>
        </w:rPr>
      </w:pPr>
      <w:r w:rsidRPr="00384A6C">
        <w:rPr>
          <w:rFonts w:ascii="Times New Roman" w:hAnsi="Times New Roman"/>
          <w:noProof/>
          <w:lang w:val="kk-KZ"/>
        </w:rPr>
        <w:t xml:space="preserve">Бюджеттеу </w:t>
      </w:r>
    </w:p>
    <w:p w:rsidR="00330CFB" w:rsidRPr="00384A6C" w:rsidRDefault="0019129B" w:rsidP="00330CFB">
      <w:pPr>
        <w:rPr>
          <w:rFonts w:ascii="Times New Roman" w:hAnsi="Times New Roman"/>
          <w:lang w:val="kk-KZ"/>
        </w:rPr>
      </w:pPr>
      <w:r w:rsidRPr="00384A6C">
        <w:rPr>
          <w:rFonts w:ascii="Times New Roman" w:hAnsi="Times New Roman"/>
          <w:lang w:val="kk-KZ"/>
        </w:rPr>
        <w:lastRenderedPageBreak/>
        <w:t xml:space="preserve">2. </w:t>
      </w:r>
      <w:r w:rsidR="00330CFB" w:rsidRPr="00384A6C">
        <w:rPr>
          <w:rFonts w:ascii="Times New Roman" w:hAnsi="Times New Roman"/>
          <w:lang w:val="kk-KZ"/>
        </w:rPr>
        <w:t>Өтiмдiлiгi жоғары ағымды активтер:</w:t>
      </w:r>
    </w:p>
    <w:p w:rsidR="00330CFB" w:rsidRPr="00384A6C" w:rsidRDefault="00330CFB" w:rsidP="00D364E7">
      <w:pPr>
        <w:numPr>
          <w:ilvl w:val="0"/>
          <w:numId w:val="27"/>
        </w:numPr>
        <w:rPr>
          <w:rFonts w:ascii="Times New Roman" w:hAnsi="Times New Roman"/>
          <w:lang w:val="kk-KZ"/>
        </w:rPr>
      </w:pPr>
      <w:r w:rsidRPr="00384A6C">
        <w:rPr>
          <w:rFonts w:ascii="Times New Roman" w:hAnsi="Times New Roman"/>
          <w:lang w:val="kk-KZ"/>
        </w:rPr>
        <w:t>Ақша</w:t>
      </w:r>
    </w:p>
    <w:p w:rsidR="00330CFB" w:rsidRPr="00384A6C" w:rsidRDefault="00330CFB" w:rsidP="00D364E7">
      <w:pPr>
        <w:numPr>
          <w:ilvl w:val="0"/>
          <w:numId w:val="27"/>
        </w:numPr>
        <w:rPr>
          <w:rFonts w:ascii="Times New Roman" w:hAnsi="Times New Roman"/>
          <w:lang w:val="kk-KZ"/>
        </w:rPr>
      </w:pPr>
      <w:r w:rsidRPr="00384A6C">
        <w:rPr>
          <w:rFonts w:ascii="Times New Roman" w:hAnsi="Times New Roman"/>
          <w:lang w:val="kk-KZ"/>
        </w:rPr>
        <w:t>Шикiзат</w:t>
      </w:r>
    </w:p>
    <w:p w:rsidR="00330CFB" w:rsidRPr="00384A6C" w:rsidRDefault="00330CFB" w:rsidP="00D364E7">
      <w:pPr>
        <w:numPr>
          <w:ilvl w:val="0"/>
          <w:numId w:val="27"/>
        </w:numPr>
        <w:rPr>
          <w:rFonts w:ascii="Times New Roman" w:hAnsi="Times New Roman"/>
          <w:lang w:val="kk-KZ"/>
        </w:rPr>
      </w:pPr>
      <w:r w:rsidRPr="00384A6C">
        <w:rPr>
          <w:rFonts w:ascii="Times New Roman" w:hAnsi="Times New Roman"/>
          <w:lang w:val="kk-KZ"/>
        </w:rPr>
        <w:t>бағалы қағаз</w:t>
      </w:r>
    </w:p>
    <w:p w:rsidR="00330CFB" w:rsidRPr="00384A6C" w:rsidRDefault="00330CFB" w:rsidP="00D364E7">
      <w:pPr>
        <w:numPr>
          <w:ilvl w:val="0"/>
          <w:numId w:val="27"/>
        </w:numPr>
        <w:rPr>
          <w:rFonts w:ascii="Times New Roman" w:hAnsi="Times New Roman"/>
          <w:lang w:val="kk-KZ"/>
        </w:rPr>
      </w:pPr>
      <w:r w:rsidRPr="00384A6C">
        <w:rPr>
          <w:rFonts w:ascii="Times New Roman" w:hAnsi="Times New Roman"/>
          <w:lang w:val="kk-KZ"/>
        </w:rPr>
        <w:t>капитал</w:t>
      </w:r>
    </w:p>
    <w:p w:rsidR="0019129B" w:rsidRPr="00384A6C" w:rsidRDefault="00330CFB" w:rsidP="00D364E7">
      <w:pPr>
        <w:numPr>
          <w:ilvl w:val="0"/>
          <w:numId w:val="27"/>
        </w:numPr>
        <w:rPr>
          <w:rFonts w:ascii="Times New Roman" w:hAnsi="Times New Roman"/>
          <w:lang w:val="kk-KZ"/>
        </w:rPr>
      </w:pPr>
      <w:r w:rsidRPr="00384A6C">
        <w:rPr>
          <w:rFonts w:ascii="Times New Roman" w:hAnsi="Times New Roman"/>
          <w:lang w:val="kk-KZ"/>
        </w:rPr>
        <w:t>өнiм</w:t>
      </w:r>
    </w:p>
    <w:p w:rsidR="008B0F72" w:rsidRPr="00384A6C" w:rsidRDefault="008B0F72" w:rsidP="008B0F72">
      <w:pPr>
        <w:ind w:left="720"/>
        <w:rPr>
          <w:rFonts w:ascii="Times New Roman" w:hAnsi="Times New Roman"/>
          <w:lang w:val="kk-KZ"/>
        </w:rPr>
      </w:pPr>
    </w:p>
    <w:p w:rsidR="0019129B" w:rsidRPr="00384A6C" w:rsidRDefault="0019129B" w:rsidP="0019129B">
      <w:pPr>
        <w:tabs>
          <w:tab w:val="left" w:pos="360"/>
          <w:tab w:val="left" w:pos="540"/>
          <w:tab w:val="left" w:pos="993"/>
        </w:tabs>
        <w:rPr>
          <w:rFonts w:ascii="Times New Roman" w:hAnsi="Times New Roman"/>
          <w:lang w:val="kk-KZ"/>
        </w:rPr>
      </w:pPr>
      <w:r w:rsidRPr="00384A6C">
        <w:rPr>
          <w:rFonts w:ascii="Times New Roman" w:hAnsi="Times New Roman"/>
          <w:lang w:val="kk-KZ"/>
        </w:rPr>
        <w:t>3. Жеке меншік коэффициенті нені көрсетеді?</w:t>
      </w:r>
    </w:p>
    <w:p w:rsidR="0019129B" w:rsidRPr="00384A6C" w:rsidRDefault="0019129B" w:rsidP="00D364E7">
      <w:pPr>
        <w:numPr>
          <w:ilvl w:val="0"/>
          <w:numId w:val="15"/>
        </w:numPr>
        <w:tabs>
          <w:tab w:val="left" w:pos="360"/>
          <w:tab w:val="left" w:pos="540"/>
        </w:tabs>
        <w:rPr>
          <w:rFonts w:ascii="Times New Roman" w:hAnsi="Times New Roman"/>
          <w:lang w:val="kk-KZ"/>
        </w:rPr>
      </w:pPr>
      <w:r w:rsidRPr="00384A6C">
        <w:rPr>
          <w:rFonts w:ascii="Times New Roman" w:hAnsi="Times New Roman"/>
          <w:lang w:val="kk-KZ"/>
        </w:rPr>
        <w:t xml:space="preserve">активтердің қанша үлесі меншікті қаражат есебінен қаржыланғанын </w:t>
      </w:r>
    </w:p>
    <w:p w:rsidR="0019129B" w:rsidRPr="00384A6C" w:rsidRDefault="0019129B" w:rsidP="00D364E7">
      <w:pPr>
        <w:numPr>
          <w:ilvl w:val="0"/>
          <w:numId w:val="15"/>
        </w:numPr>
        <w:tabs>
          <w:tab w:val="left" w:pos="360"/>
          <w:tab w:val="left" w:pos="540"/>
        </w:tabs>
        <w:rPr>
          <w:rFonts w:ascii="Times New Roman" w:hAnsi="Times New Roman"/>
          <w:lang w:val="kk-KZ"/>
        </w:rPr>
      </w:pPr>
      <w:r w:rsidRPr="00384A6C">
        <w:rPr>
          <w:rFonts w:ascii="Times New Roman" w:hAnsi="Times New Roman"/>
          <w:lang w:val="kk-KZ"/>
        </w:rPr>
        <w:t xml:space="preserve">кәсіпорынның ұзақ мерзімді қарызын төлеу қабілеттілігін </w:t>
      </w:r>
    </w:p>
    <w:p w:rsidR="0019129B" w:rsidRPr="00384A6C" w:rsidRDefault="0019129B" w:rsidP="00D364E7">
      <w:pPr>
        <w:numPr>
          <w:ilvl w:val="0"/>
          <w:numId w:val="15"/>
        </w:numPr>
        <w:tabs>
          <w:tab w:val="left" w:pos="360"/>
          <w:tab w:val="left" w:pos="540"/>
        </w:tabs>
        <w:rPr>
          <w:rFonts w:ascii="Times New Roman" w:hAnsi="Times New Roman"/>
          <w:lang w:val="kk-KZ"/>
        </w:rPr>
      </w:pPr>
      <w:r w:rsidRPr="00384A6C">
        <w:rPr>
          <w:rFonts w:ascii="Times New Roman" w:hAnsi="Times New Roman"/>
          <w:lang w:val="kk-KZ"/>
        </w:rPr>
        <w:t xml:space="preserve">активтердің қандай үлесі несиелік қаражат есебінен қаржыланғанын </w:t>
      </w:r>
    </w:p>
    <w:p w:rsidR="0019129B" w:rsidRPr="00384A6C" w:rsidRDefault="0019129B" w:rsidP="00D364E7">
      <w:pPr>
        <w:numPr>
          <w:ilvl w:val="0"/>
          <w:numId w:val="15"/>
        </w:numPr>
        <w:tabs>
          <w:tab w:val="left" w:pos="360"/>
          <w:tab w:val="left" w:pos="540"/>
        </w:tabs>
        <w:rPr>
          <w:rFonts w:ascii="Times New Roman" w:hAnsi="Times New Roman"/>
          <w:lang w:val="kk-KZ"/>
        </w:rPr>
      </w:pPr>
      <w:r w:rsidRPr="00384A6C">
        <w:rPr>
          <w:rFonts w:ascii="Times New Roman" w:hAnsi="Times New Roman"/>
          <w:lang w:val="kk-KZ"/>
        </w:rPr>
        <w:t xml:space="preserve">негізгі қаражатқа салынған қаражаттың айналымын </w:t>
      </w:r>
    </w:p>
    <w:p w:rsidR="0019129B" w:rsidRPr="00384A6C" w:rsidRDefault="0019129B" w:rsidP="00D364E7">
      <w:pPr>
        <w:numPr>
          <w:ilvl w:val="0"/>
          <w:numId w:val="15"/>
        </w:numPr>
        <w:tabs>
          <w:tab w:val="left" w:pos="360"/>
          <w:tab w:val="left" w:pos="540"/>
        </w:tabs>
        <w:rPr>
          <w:rFonts w:ascii="Times New Roman" w:hAnsi="Times New Roman"/>
          <w:lang w:val="kk-KZ"/>
        </w:rPr>
      </w:pPr>
      <w:r w:rsidRPr="00384A6C">
        <w:rPr>
          <w:rFonts w:ascii="Times New Roman" w:hAnsi="Times New Roman"/>
          <w:lang w:val="kk-KZ"/>
        </w:rPr>
        <w:t xml:space="preserve">несиелік қаражат пен жеке капитал арасындағы үйлесімділікті </w:t>
      </w:r>
    </w:p>
    <w:p w:rsidR="008B0F72" w:rsidRPr="00384A6C" w:rsidRDefault="008B0F72" w:rsidP="008B0F72">
      <w:pPr>
        <w:tabs>
          <w:tab w:val="left" w:pos="360"/>
          <w:tab w:val="left" w:pos="540"/>
        </w:tabs>
        <w:ind w:left="720"/>
        <w:rPr>
          <w:rFonts w:ascii="Times New Roman" w:hAnsi="Times New Roman"/>
          <w:lang w:val="kk-KZ"/>
        </w:rPr>
      </w:pPr>
    </w:p>
    <w:p w:rsidR="0019129B" w:rsidRPr="00384A6C" w:rsidRDefault="0019129B" w:rsidP="0019129B">
      <w:pPr>
        <w:rPr>
          <w:rFonts w:ascii="Times New Roman" w:hAnsi="Times New Roman"/>
          <w:lang w:val="kk-KZ"/>
        </w:rPr>
      </w:pPr>
      <w:r w:rsidRPr="00384A6C">
        <w:rPr>
          <w:rFonts w:ascii="Times New Roman" w:hAnsi="Times New Roman"/>
          <w:lang w:val="en-US"/>
        </w:rPr>
        <w:t>4</w:t>
      </w:r>
      <w:r w:rsidRPr="00384A6C">
        <w:rPr>
          <w:rFonts w:ascii="Times New Roman" w:hAnsi="Times New Roman"/>
          <w:lang w:val="kk-KZ"/>
        </w:rPr>
        <w:t>. Нарықтық белсенділік құны:</w:t>
      </w:r>
    </w:p>
    <w:p w:rsidR="0019129B" w:rsidRPr="00384A6C" w:rsidRDefault="0019129B" w:rsidP="00D364E7">
      <w:pPr>
        <w:numPr>
          <w:ilvl w:val="0"/>
          <w:numId w:val="16"/>
        </w:numPr>
        <w:rPr>
          <w:rFonts w:ascii="Times New Roman" w:hAnsi="Times New Roman"/>
          <w:lang w:val="kk-KZ"/>
        </w:rPr>
      </w:pPr>
      <w:r w:rsidRPr="00384A6C">
        <w:rPr>
          <w:rFonts w:ascii="Times New Roman" w:hAnsi="Times New Roman"/>
          <w:lang w:val="kk-KZ"/>
        </w:rPr>
        <w:t>Бір акцияның баланстық құны</w:t>
      </w:r>
    </w:p>
    <w:p w:rsidR="0019129B" w:rsidRPr="00384A6C" w:rsidRDefault="0019129B" w:rsidP="00D364E7">
      <w:pPr>
        <w:numPr>
          <w:ilvl w:val="0"/>
          <w:numId w:val="16"/>
        </w:numPr>
        <w:rPr>
          <w:rFonts w:ascii="Times New Roman" w:hAnsi="Times New Roman"/>
          <w:lang w:val="kk-KZ"/>
        </w:rPr>
      </w:pPr>
      <w:r w:rsidRPr="00384A6C">
        <w:rPr>
          <w:rFonts w:ascii="Times New Roman" w:hAnsi="Times New Roman"/>
          <w:lang w:val="kk-KZ"/>
        </w:rPr>
        <w:t>Дебиторлық берешек айналымдылығының коэффициенті</w:t>
      </w:r>
    </w:p>
    <w:p w:rsidR="0019129B" w:rsidRPr="00384A6C" w:rsidRDefault="0019129B" w:rsidP="00D364E7">
      <w:pPr>
        <w:numPr>
          <w:ilvl w:val="0"/>
          <w:numId w:val="16"/>
        </w:numPr>
        <w:rPr>
          <w:rFonts w:ascii="Times New Roman" w:hAnsi="Times New Roman"/>
          <w:lang w:val="kk-KZ"/>
        </w:rPr>
      </w:pPr>
      <w:r w:rsidRPr="00384A6C">
        <w:rPr>
          <w:rFonts w:ascii="Times New Roman" w:hAnsi="Times New Roman"/>
          <w:lang w:val="kk-KZ"/>
        </w:rPr>
        <w:t>Дивидендтер өсу темпі</w:t>
      </w:r>
    </w:p>
    <w:p w:rsidR="0019129B" w:rsidRPr="00384A6C" w:rsidRDefault="0019129B" w:rsidP="00D364E7">
      <w:pPr>
        <w:numPr>
          <w:ilvl w:val="0"/>
          <w:numId w:val="16"/>
        </w:numPr>
        <w:rPr>
          <w:rFonts w:ascii="Times New Roman" w:hAnsi="Times New Roman"/>
          <w:lang w:val="kk-KZ"/>
        </w:rPr>
      </w:pPr>
      <w:r w:rsidRPr="00384A6C">
        <w:rPr>
          <w:rFonts w:ascii="Times New Roman" w:hAnsi="Times New Roman"/>
          <w:lang w:val="kk-KZ"/>
        </w:rPr>
        <w:t>Дивидендтердің айналымдылық коэффициенті</w:t>
      </w:r>
    </w:p>
    <w:p w:rsidR="0019129B" w:rsidRPr="00384A6C" w:rsidRDefault="0019129B" w:rsidP="00D364E7">
      <w:pPr>
        <w:numPr>
          <w:ilvl w:val="0"/>
          <w:numId w:val="16"/>
        </w:numPr>
        <w:rPr>
          <w:rFonts w:ascii="Times New Roman" w:hAnsi="Times New Roman"/>
          <w:lang w:val="kk-KZ"/>
        </w:rPr>
      </w:pPr>
      <w:r w:rsidRPr="00384A6C">
        <w:rPr>
          <w:rFonts w:ascii="Times New Roman" w:hAnsi="Times New Roman"/>
          <w:lang w:val="kk-KZ"/>
        </w:rPr>
        <w:t>Материалды-өндірістік запастардың айналымдылық коэффициенті</w:t>
      </w:r>
    </w:p>
    <w:p w:rsidR="008B0F72" w:rsidRPr="00384A6C" w:rsidRDefault="008B0F72" w:rsidP="008B0F72">
      <w:pPr>
        <w:ind w:left="720"/>
        <w:rPr>
          <w:rFonts w:ascii="Times New Roman" w:hAnsi="Times New Roman"/>
          <w:lang w:val="kk-KZ"/>
        </w:rPr>
      </w:pPr>
    </w:p>
    <w:p w:rsidR="0019129B" w:rsidRPr="00384A6C" w:rsidRDefault="0019129B" w:rsidP="0019129B">
      <w:pPr>
        <w:rPr>
          <w:rFonts w:ascii="Times New Roman" w:hAnsi="Times New Roman"/>
          <w:lang w:val="kk-KZ"/>
        </w:rPr>
      </w:pPr>
      <w:r w:rsidRPr="00384A6C">
        <w:rPr>
          <w:rFonts w:ascii="Times New Roman" w:hAnsi="Times New Roman"/>
          <w:lang w:val="kk-KZ"/>
        </w:rPr>
        <w:t>5. Кез-келген кәсiпорын өндiрiсiнiң материалдық-техникалық негiзi - бұл:</w:t>
      </w:r>
    </w:p>
    <w:p w:rsidR="0019129B" w:rsidRPr="00384A6C" w:rsidRDefault="0019129B" w:rsidP="00D364E7">
      <w:pPr>
        <w:numPr>
          <w:ilvl w:val="0"/>
          <w:numId w:val="17"/>
        </w:numPr>
        <w:rPr>
          <w:rFonts w:ascii="Times New Roman" w:hAnsi="Times New Roman"/>
          <w:lang w:val="kk-KZ"/>
        </w:rPr>
      </w:pPr>
      <w:r w:rsidRPr="00384A6C">
        <w:rPr>
          <w:rFonts w:ascii="Times New Roman" w:hAnsi="Times New Roman"/>
          <w:lang w:val="kk-KZ"/>
        </w:rPr>
        <w:t>негiзгi активтер</w:t>
      </w:r>
    </w:p>
    <w:p w:rsidR="0019129B" w:rsidRPr="00384A6C" w:rsidRDefault="0019129B" w:rsidP="00D364E7">
      <w:pPr>
        <w:numPr>
          <w:ilvl w:val="0"/>
          <w:numId w:val="17"/>
        </w:numPr>
        <w:rPr>
          <w:rFonts w:ascii="Times New Roman" w:hAnsi="Times New Roman"/>
          <w:lang w:val="kk-KZ"/>
        </w:rPr>
      </w:pPr>
      <w:r w:rsidRPr="00384A6C">
        <w:rPr>
          <w:rFonts w:ascii="Times New Roman" w:hAnsi="Times New Roman"/>
          <w:lang w:val="kk-KZ"/>
        </w:rPr>
        <w:t>пассивтер</w:t>
      </w:r>
    </w:p>
    <w:p w:rsidR="0019129B" w:rsidRPr="00384A6C" w:rsidRDefault="0019129B" w:rsidP="00D364E7">
      <w:pPr>
        <w:numPr>
          <w:ilvl w:val="0"/>
          <w:numId w:val="17"/>
        </w:numPr>
        <w:rPr>
          <w:rFonts w:ascii="Times New Roman" w:hAnsi="Times New Roman"/>
          <w:lang w:val="kk-KZ"/>
        </w:rPr>
      </w:pPr>
      <w:r w:rsidRPr="00384A6C">
        <w:rPr>
          <w:rFonts w:ascii="Times New Roman" w:hAnsi="Times New Roman"/>
          <w:lang w:val="kk-KZ"/>
        </w:rPr>
        <w:t>материалдық қорлар</w:t>
      </w:r>
    </w:p>
    <w:p w:rsidR="0019129B" w:rsidRPr="00384A6C" w:rsidRDefault="0019129B" w:rsidP="00D364E7">
      <w:pPr>
        <w:numPr>
          <w:ilvl w:val="0"/>
          <w:numId w:val="17"/>
        </w:numPr>
        <w:rPr>
          <w:rFonts w:ascii="Times New Roman" w:hAnsi="Times New Roman"/>
          <w:lang w:val="kk-KZ"/>
        </w:rPr>
      </w:pPr>
      <w:r w:rsidRPr="00384A6C">
        <w:rPr>
          <w:rFonts w:ascii="Times New Roman" w:hAnsi="Times New Roman"/>
          <w:lang w:val="kk-KZ"/>
        </w:rPr>
        <w:t>материалдық емес қорлар</w:t>
      </w:r>
    </w:p>
    <w:p w:rsidR="0019129B" w:rsidRPr="00384A6C" w:rsidRDefault="0019129B" w:rsidP="00D364E7">
      <w:pPr>
        <w:numPr>
          <w:ilvl w:val="0"/>
          <w:numId w:val="17"/>
        </w:numPr>
        <w:rPr>
          <w:rFonts w:ascii="Times New Roman" w:hAnsi="Times New Roman"/>
          <w:lang w:val="kk-KZ"/>
        </w:rPr>
      </w:pPr>
      <w:r w:rsidRPr="00384A6C">
        <w:rPr>
          <w:rFonts w:ascii="Times New Roman" w:hAnsi="Times New Roman"/>
          <w:lang w:val="kk-KZ"/>
        </w:rPr>
        <w:t>құрал-жабдықтар</w:t>
      </w:r>
    </w:p>
    <w:p w:rsidR="008B0F72" w:rsidRPr="00384A6C" w:rsidRDefault="008B0F72" w:rsidP="008B0F72">
      <w:pPr>
        <w:ind w:left="720"/>
        <w:rPr>
          <w:rFonts w:ascii="Times New Roman" w:hAnsi="Times New Roman"/>
          <w:lang w:val="kk-KZ"/>
        </w:rPr>
      </w:pPr>
    </w:p>
    <w:p w:rsidR="0019129B" w:rsidRPr="00384A6C" w:rsidRDefault="0019129B" w:rsidP="0019129B">
      <w:pPr>
        <w:rPr>
          <w:rFonts w:ascii="Times New Roman" w:hAnsi="Times New Roman"/>
          <w:lang w:val="kk-KZ"/>
        </w:rPr>
      </w:pPr>
      <w:r w:rsidRPr="00384A6C">
        <w:rPr>
          <w:rFonts w:ascii="Times New Roman" w:hAnsi="Times New Roman"/>
          <w:lang w:val="en-US"/>
        </w:rPr>
        <w:t xml:space="preserve">6. </w:t>
      </w:r>
      <w:r w:rsidRPr="00384A6C">
        <w:rPr>
          <w:rFonts w:ascii="Times New Roman" w:hAnsi="Times New Roman"/>
          <w:lang w:val="kk-KZ"/>
        </w:rPr>
        <w:t>Айналым капиталының негiзгi мiндетi:</w:t>
      </w:r>
    </w:p>
    <w:p w:rsidR="0019129B" w:rsidRPr="00384A6C" w:rsidRDefault="0019129B" w:rsidP="00D364E7">
      <w:pPr>
        <w:numPr>
          <w:ilvl w:val="0"/>
          <w:numId w:val="18"/>
        </w:numPr>
        <w:rPr>
          <w:rFonts w:ascii="Times New Roman" w:hAnsi="Times New Roman"/>
          <w:lang w:val="kk-KZ"/>
        </w:rPr>
      </w:pPr>
      <w:r w:rsidRPr="00384A6C">
        <w:rPr>
          <w:rFonts w:ascii="Times New Roman" w:hAnsi="Times New Roman"/>
          <w:lang w:val="kk-KZ"/>
        </w:rPr>
        <w:t xml:space="preserve">өндiрiстiң үзiлiссiз болуын қамтамасыз ету </w:t>
      </w:r>
    </w:p>
    <w:p w:rsidR="0019129B" w:rsidRPr="00384A6C" w:rsidRDefault="0019129B" w:rsidP="00D364E7">
      <w:pPr>
        <w:numPr>
          <w:ilvl w:val="0"/>
          <w:numId w:val="18"/>
        </w:numPr>
        <w:rPr>
          <w:rFonts w:ascii="Times New Roman" w:hAnsi="Times New Roman"/>
          <w:lang w:val="kk-KZ"/>
        </w:rPr>
      </w:pPr>
      <w:r w:rsidRPr="00384A6C">
        <w:rPr>
          <w:rFonts w:ascii="Times New Roman" w:hAnsi="Times New Roman"/>
          <w:lang w:val="kk-KZ"/>
        </w:rPr>
        <w:t>пайда алуды қамтамасыз ету</w:t>
      </w:r>
    </w:p>
    <w:p w:rsidR="0019129B" w:rsidRPr="00384A6C" w:rsidRDefault="0019129B" w:rsidP="00D364E7">
      <w:pPr>
        <w:numPr>
          <w:ilvl w:val="0"/>
          <w:numId w:val="18"/>
        </w:numPr>
        <w:rPr>
          <w:rFonts w:ascii="Times New Roman" w:hAnsi="Times New Roman"/>
          <w:lang w:val="kk-KZ"/>
        </w:rPr>
      </w:pPr>
      <w:r w:rsidRPr="00384A6C">
        <w:rPr>
          <w:rFonts w:ascii="Times New Roman" w:hAnsi="Times New Roman"/>
          <w:lang w:val="kk-KZ"/>
        </w:rPr>
        <w:t>өткiзудi қамтамасыз ету</w:t>
      </w:r>
    </w:p>
    <w:p w:rsidR="0019129B" w:rsidRPr="00384A6C" w:rsidRDefault="0019129B" w:rsidP="00D364E7">
      <w:pPr>
        <w:numPr>
          <w:ilvl w:val="0"/>
          <w:numId w:val="18"/>
        </w:numPr>
        <w:rPr>
          <w:rFonts w:ascii="Times New Roman" w:hAnsi="Times New Roman"/>
          <w:lang w:val="kk-KZ"/>
        </w:rPr>
      </w:pPr>
      <w:r w:rsidRPr="00384A6C">
        <w:rPr>
          <w:rFonts w:ascii="Times New Roman" w:hAnsi="Times New Roman"/>
          <w:lang w:val="kk-KZ"/>
        </w:rPr>
        <w:t>кәсiпорын қызметiн кеңейтуді қамтамасыз ету</w:t>
      </w:r>
    </w:p>
    <w:p w:rsidR="0019129B" w:rsidRPr="00384A6C" w:rsidRDefault="0019129B" w:rsidP="00D364E7">
      <w:pPr>
        <w:numPr>
          <w:ilvl w:val="0"/>
          <w:numId w:val="18"/>
        </w:numPr>
        <w:rPr>
          <w:rFonts w:ascii="Times New Roman" w:hAnsi="Times New Roman"/>
          <w:lang w:val="kk-KZ"/>
        </w:rPr>
      </w:pPr>
      <w:r w:rsidRPr="00384A6C">
        <w:rPr>
          <w:rFonts w:ascii="Times New Roman" w:hAnsi="Times New Roman"/>
          <w:lang w:val="kk-KZ"/>
        </w:rPr>
        <w:t>өнiмдi қысқарту</w:t>
      </w:r>
    </w:p>
    <w:p w:rsidR="0019129B" w:rsidRPr="00384A6C" w:rsidRDefault="0019129B" w:rsidP="00CC5340">
      <w:pPr>
        <w:rPr>
          <w:rFonts w:ascii="Times New Roman" w:hAnsi="Times New Roman"/>
          <w:lang w:val="kk-KZ"/>
        </w:rPr>
      </w:pPr>
    </w:p>
    <w:p w:rsidR="00E14C0D" w:rsidRPr="00384A6C" w:rsidRDefault="00E14C0D" w:rsidP="00E14C0D">
      <w:pPr>
        <w:jc w:val="center"/>
        <w:rPr>
          <w:rFonts w:ascii="Times New Roman" w:hAnsi="Times New Roman"/>
          <w:b/>
          <w:lang w:val="kk-KZ"/>
        </w:rPr>
      </w:pPr>
      <w:r w:rsidRPr="00384A6C">
        <w:rPr>
          <w:rFonts w:ascii="Times New Roman" w:hAnsi="Times New Roman"/>
          <w:b/>
          <w:lang w:val="kk-KZ"/>
        </w:rPr>
        <w:t>Бақылау сұрақтары</w:t>
      </w:r>
    </w:p>
    <w:p w:rsidR="00E14C0D" w:rsidRPr="00384A6C" w:rsidRDefault="00E14C0D" w:rsidP="00E14C0D">
      <w:pPr>
        <w:jc w:val="center"/>
        <w:rPr>
          <w:rFonts w:ascii="Times New Roman" w:hAnsi="Times New Roman"/>
          <w:b/>
          <w:lang w:val="kk-KZ"/>
        </w:rPr>
      </w:pPr>
    </w:p>
    <w:p w:rsidR="00E14C0D" w:rsidRPr="00384A6C" w:rsidRDefault="00E14C0D" w:rsidP="00E14C0D">
      <w:pPr>
        <w:ind w:firstLine="540"/>
        <w:jc w:val="both"/>
        <w:rPr>
          <w:rFonts w:ascii="Times New Roman" w:hAnsi="Times New Roman"/>
          <w:lang w:val="kk-KZ"/>
        </w:rPr>
      </w:pPr>
      <w:r w:rsidRPr="00384A6C">
        <w:rPr>
          <w:rFonts w:ascii="Times New Roman" w:hAnsi="Times New Roman"/>
          <w:lang w:val="kk-KZ"/>
        </w:rPr>
        <w:t>1.Активтер, міндеттемелер, капитал, шығындар, қаржы құралдарына анықтама беріңіз.</w:t>
      </w:r>
    </w:p>
    <w:p w:rsidR="00E14C0D" w:rsidRPr="00384A6C" w:rsidRDefault="00E14C0D" w:rsidP="00E14C0D">
      <w:pPr>
        <w:ind w:firstLine="540"/>
        <w:jc w:val="both"/>
        <w:rPr>
          <w:rFonts w:ascii="Times New Roman" w:hAnsi="Times New Roman"/>
          <w:lang w:val="kk-KZ"/>
        </w:rPr>
      </w:pPr>
      <w:r w:rsidRPr="00384A6C">
        <w:rPr>
          <w:rFonts w:ascii="Times New Roman" w:hAnsi="Times New Roman"/>
          <w:lang w:val="kk-KZ"/>
        </w:rPr>
        <w:t>2. Келесі түсініктерді сипаттаңыз: ақшаның уақытша құны, тәуекел активтердің құны;</w:t>
      </w:r>
    </w:p>
    <w:p w:rsidR="00E14C0D" w:rsidRPr="00384A6C" w:rsidRDefault="00E14C0D" w:rsidP="00E14C0D">
      <w:pPr>
        <w:ind w:firstLine="540"/>
        <w:jc w:val="both"/>
        <w:rPr>
          <w:rFonts w:ascii="Times New Roman" w:hAnsi="Times New Roman"/>
          <w:lang w:val="kk-KZ"/>
        </w:rPr>
      </w:pPr>
      <w:r w:rsidRPr="00384A6C">
        <w:rPr>
          <w:rFonts w:ascii="Times New Roman" w:hAnsi="Times New Roman"/>
          <w:lang w:val="kk-KZ"/>
        </w:rPr>
        <w:t>3. Қаржылық менеджменттің негізгі көрсеткіштері қандай?</w:t>
      </w:r>
    </w:p>
    <w:p w:rsidR="00E14C0D" w:rsidRPr="00384A6C" w:rsidRDefault="00E14C0D" w:rsidP="00E14C0D">
      <w:pPr>
        <w:ind w:firstLine="540"/>
        <w:jc w:val="both"/>
        <w:rPr>
          <w:rFonts w:ascii="Times New Roman" w:hAnsi="Times New Roman"/>
          <w:lang w:val="kk-KZ"/>
        </w:rPr>
      </w:pPr>
      <w:r w:rsidRPr="00384A6C">
        <w:rPr>
          <w:rFonts w:ascii="Times New Roman" w:hAnsi="Times New Roman"/>
          <w:lang w:val="kk-KZ"/>
        </w:rPr>
        <w:t>4. Қаржы менеджментінің базалық көрсеткіштерін атаңыз.</w:t>
      </w:r>
    </w:p>
    <w:p w:rsidR="00E14C0D" w:rsidRPr="00384A6C" w:rsidRDefault="00E14C0D" w:rsidP="00E14C0D">
      <w:pPr>
        <w:ind w:firstLine="540"/>
        <w:jc w:val="both"/>
        <w:rPr>
          <w:rFonts w:ascii="Times New Roman" w:hAnsi="Times New Roman"/>
          <w:lang w:val="kk-KZ"/>
        </w:rPr>
      </w:pPr>
      <w:r w:rsidRPr="00384A6C">
        <w:rPr>
          <w:rFonts w:ascii="Times New Roman" w:hAnsi="Times New Roman"/>
          <w:lang w:val="kk-KZ"/>
        </w:rPr>
        <w:lastRenderedPageBreak/>
        <w:t>5. Отандық практикада қаржы менеджментінің қандай көрсекіштері қолданады?</w:t>
      </w:r>
    </w:p>
    <w:p w:rsidR="000F7C3A" w:rsidRDefault="000F7C3A" w:rsidP="00DD1607">
      <w:pPr>
        <w:ind w:firstLine="567"/>
        <w:jc w:val="both"/>
        <w:rPr>
          <w:rFonts w:ascii="Times New Roman" w:hAnsi="Times New Roman"/>
          <w:b/>
          <w:lang w:val="kk-KZ"/>
        </w:rPr>
      </w:pPr>
    </w:p>
    <w:p w:rsidR="000B6955" w:rsidRPr="00384A6C" w:rsidRDefault="000B6955" w:rsidP="00DD1607">
      <w:pPr>
        <w:ind w:firstLine="567"/>
        <w:jc w:val="both"/>
        <w:rPr>
          <w:rFonts w:ascii="Times New Roman" w:hAnsi="Times New Roman"/>
          <w:b/>
          <w:lang w:val="kk-KZ"/>
        </w:rPr>
      </w:pPr>
    </w:p>
    <w:p w:rsidR="00DD1607" w:rsidRPr="00384A6C" w:rsidRDefault="00DD1607" w:rsidP="00DD1607">
      <w:pPr>
        <w:ind w:firstLine="567"/>
        <w:jc w:val="both"/>
        <w:rPr>
          <w:rFonts w:ascii="Times New Roman" w:hAnsi="Times New Roman"/>
          <w:b/>
          <w:bCs/>
          <w:spacing w:val="-3"/>
          <w:lang w:val="kk-KZ"/>
        </w:rPr>
      </w:pPr>
      <w:r w:rsidRPr="00384A6C">
        <w:rPr>
          <w:rFonts w:ascii="Times New Roman" w:hAnsi="Times New Roman"/>
          <w:b/>
          <w:lang w:val="kk-KZ"/>
        </w:rPr>
        <w:t xml:space="preserve">4 тақырып. </w:t>
      </w:r>
      <w:r w:rsidRPr="00384A6C">
        <w:rPr>
          <w:rFonts w:ascii="Times New Roman" w:hAnsi="Times New Roman"/>
          <w:b/>
          <w:bCs/>
          <w:noProof/>
          <w:spacing w:val="-2"/>
          <w:lang w:val="kk-KZ"/>
        </w:rPr>
        <w:t>Корпорациялық тәуекелдерді бағалау және басқару</w:t>
      </w:r>
    </w:p>
    <w:p w:rsidR="00DD1607" w:rsidRPr="00384A6C" w:rsidRDefault="00DD1607" w:rsidP="00DD1607">
      <w:pPr>
        <w:ind w:firstLine="567"/>
        <w:jc w:val="both"/>
        <w:rPr>
          <w:rFonts w:ascii="Times New Roman" w:hAnsi="Times New Roman"/>
          <w:b/>
          <w:bCs/>
          <w:spacing w:val="-3"/>
          <w:lang w:val="kk-KZ"/>
        </w:rPr>
      </w:pPr>
    </w:p>
    <w:p w:rsidR="00DD1607" w:rsidRPr="00384A6C" w:rsidRDefault="00DD1607" w:rsidP="00DD1607">
      <w:pPr>
        <w:ind w:firstLine="567"/>
        <w:rPr>
          <w:rFonts w:ascii="Times New Roman" w:hAnsi="Times New Roman"/>
          <w:lang w:val="kk-KZ"/>
        </w:rPr>
      </w:pPr>
      <w:r w:rsidRPr="00384A6C">
        <w:rPr>
          <w:rFonts w:ascii="Times New Roman" w:hAnsi="Times New Roman"/>
          <w:noProof/>
          <w:spacing w:val="-1"/>
          <w:lang w:val="kk-KZ"/>
        </w:rPr>
        <w:t>4.1.</w:t>
      </w:r>
      <w:r w:rsidRPr="00384A6C">
        <w:rPr>
          <w:rFonts w:ascii="Times New Roman" w:hAnsi="Times New Roman"/>
          <w:lang w:val="kk-KZ"/>
        </w:rPr>
        <w:t xml:space="preserve"> Тәу</w:t>
      </w:r>
      <w:r w:rsidR="00567E71" w:rsidRPr="00384A6C">
        <w:rPr>
          <w:rFonts w:ascii="Times New Roman" w:hAnsi="Times New Roman"/>
          <w:lang w:val="kk-KZ"/>
        </w:rPr>
        <w:t>екел түсінігі және оның түрлері</w:t>
      </w:r>
    </w:p>
    <w:p w:rsidR="00DD1607" w:rsidRPr="00384A6C" w:rsidRDefault="00DD1607" w:rsidP="00DD1607">
      <w:pPr>
        <w:shd w:val="clear" w:color="auto" w:fill="FFFFFF"/>
        <w:tabs>
          <w:tab w:val="left" w:pos="426"/>
        </w:tabs>
        <w:ind w:firstLine="567"/>
        <w:rPr>
          <w:rFonts w:ascii="Times New Roman" w:hAnsi="Times New Roman"/>
          <w:noProof/>
          <w:spacing w:val="-1"/>
          <w:lang w:val="kk-KZ"/>
        </w:rPr>
      </w:pPr>
      <w:r w:rsidRPr="00384A6C">
        <w:rPr>
          <w:rFonts w:ascii="Times New Roman" w:hAnsi="Times New Roman"/>
          <w:noProof/>
          <w:spacing w:val="-1"/>
          <w:lang w:val="kk-KZ"/>
        </w:rPr>
        <w:t xml:space="preserve">4.2. </w:t>
      </w:r>
      <w:r w:rsidR="00567E71" w:rsidRPr="00384A6C">
        <w:rPr>
          <w:rFonts w:ascii="Times New Roman" w:hAnsi="Times New Roman"/>
          <w:noProof/>
          <w:spacing w:val="-1"/>
          <w:lang w:val="kk-KZ"/>
        </w:rPr>
        <w:t>Тәуекелдерді өлшеу мен бағалау</w:t>
      </w:r>
    </w:p>
    <w:p w:rsidR="00113061" w:rsidRPr="00384A6C" w:rsidRDefault="00DD1607" w:rsidP="00DD1607">
      <w:pPr>
        <w:ind w:firstLine="567"/>
        <w:rPr>
          <w:rFonts w:ascii="Times New Roman" w:hAnsi="Times New Roman"/>
          <w:b/>
          <w:lang w:val="kk-KZ"/>
        </w:rPr>
      </w:pPr>
      <w:r w:rsidRPr="00384A6C">
        <w:rPr>
          <w:rFonts w:ascii="Times New Roman" w:hAnsi="Times New Roman"/>
          <w:noProof/>
          <w:spacing w:val="-1"/>
          <w:lang w:val="kk-KZ"/>
        </w:rPr>
        <w:t>4.3.Тәуекелді басқару әдістері және кезеңдері</w:t>
      </w:r>
    </w:p>
    <w:p w:rsidR="00113061" w:rsidRPr="00384A6C" w:rsidRDefault="00113061" w:rsidP="00113061">
      <w:pPr>
        <w:rPr>
          <w:rFonts w:ascii="Times New Roman" w:hAnsi="Times New Roman"/>
          <w:lang w:val="kk-KZ"/>
        </w:rPr>
      </w:pPr>
    </w:p>
    <w:p w:rsidR="00113061" w:rsidRPr="00384A6C" w:rsidRDefault="00113061" w:rsidP="00113061">
      <w:pPr>
        <w:ind w:firstLine="567"/>
        <w:rPr>
          <w:rFonts w:ascii="Times New Roman" w:hAnsi="Times New Roman"/>
          <w:b/>
          <w:lang w:val="kk-KZ"/>
        </w:rPr>
      </w:pPr>
      <w:r w:rsidRPr="00384A6C">
        <w:rPr>
          <w:rFonts w:ascii="Times New Roman" w:hAnsi="Times New Roman"/>
          <w:b/>
          <w:noProof/>
          <w:spacing w:val="-1"/>
          <w:lang w:val="kk-KZ"/>
        </w:rPr>
        <w:t>4.1.</w:t>
      </w:r>
      <w:r w:rsidRPr="00384A6C">
        <w:rPr>
          <w:rFonts w:ascii="Times New Roman" w:hAnsi="Times New Roman"/>
          <w:b/>
          <w:lang w:val="kk-KZ"/>
        </w:rPr>
        <w:t xml:space="preserve"> Тәу</w:t>
      </w:r>
      <w:r w:rsidR="000815C6" w:rsidRPr="00384A6C">
        <w:rPr>
          <w:rFonts w:ascii="Times New Roman" w:hAnsi="Times New Roman"/>
          <w:b/>
          <w:lang w:val="kk-KZ"/>
        </w:rPr>
        <w:t>екел түсінігі және оның түрлері</w:t>
      </w:r>
    </w:p>
    <w:p w:rsidR="00113061" w:rsidRPr="00384A6C" w:rsidRDefault="00113061" w:rsidP="00113061">
      <w:pPr>
        <w:ind w:firstLine="540"/>
        <w:jc w:val="both"/>
        <w:rPr>
          <w:rFonts w:ascii="Times New Roman" w:hAnsi="Times New Roman"/>
          <w:b/>
          <w:lang w:val="kk-KZ"/>
        </w:rPr>
      </w:pPr>
    </w:p>
    <w:p w:rsidR="00113061" w:rsidRPr="00384A6C" w:rsidRDefault="003242F3" w:rsidP="00F6698E">
      <w:pPr>
        <w:ind w:firstLine="567"/>
        <w:jc w:val="both"/>
        <w:rPr>
          <w:rFonts w:ascii="Times New Roman" w:hAnsi="Times New Roman"/>
          <w:lang w:val="kk-KZ"/>
        </w:rPr>
      </w:pPr>
      <w:r w:rsidRPr="00384A6C">
        <w:rPr>
          <w:rFonts w:ascii="Times New Roman" w:hAnsi="Times New Roman"/>
          <w:shd w:val="clear" w:color="auto" w:fill="FFFFFF"/>
          <w:lang w:val="kk-KZ"/>
        </w:rPr>
        <w:t>Нарықтық экономика жағдайында тәуекел — бұл кәсіпкерліктің маңызды әлементі. Тәуекел адамдардың кабылдайтын шешімдерінің дұрыс нәтижелілігіне әсер ететін көптеген шарттар және факторлармен байланысты қызметтердің кез келген түрлеріне тән. Тарихи тәжірибе көзделген нәтижелерге жетпеу тәуекелі тауарлы-ақшалай қатынастар және шаруашылық айналым қатысушыларының бәсекелестігі жалпылылығында көрінетіндігін көрсетеді. Сондықтан капиталдық қатынастардың пайда болуы және дамуымен байланысты тәуекелдің түрлі теориялары пайда болады, ал экономикалық теорияның классиктері шаруашылық қызметтегі тәуекел мәселелерін зерттеуге көп көңіл бөледі.</w:t>
      </w:r>
      <w:r w:rsidR="00113061" w:rsidRPr="00384A6C">
        <w:rPr>
          <w:rFonts w:ascii="Times New Roman" w:hAnsi="Times New Roman"/>
          <w:lang w:val="kk-KZ"/>
        </w:rPr>
        <w:t>Тәуекел табиғаттың түрлі құбылыстары және қоғамның қызмет түрлерінің ерекшелігінен туындайтын мүмкін болатын жоғалтулар қаупімен түсіндіріледі.</w:t>
      </w:r>
    </w:p>
    <w:p w:rsidR="00113061" w:rsidRPr="00384A6C" w:rsidRDefault="00113061" w:rsidP="00F6698E">
      <w:pPr>
        <w:ind w:firstLine="567"/>
        <w:jc w:val="both"/>
        <w:rPr>
          <w:rFonts w:ascii="Times New Roman" w:hAnsi="Times New Roman"/>
          <w:lang w:val="kk-KZ"/>
        </w:rPr>
      </w:pPr>
      <w:r w:rsidRPr="00384A6C">
        <w:rPr>
          <w:rFonts w:ascii="Times New Roman" w:hAnsi="Times New Roman"/>
          <w:lang w:val="kk-KZ"/>
        </w:rPr>
        <w:t>Экономикалық категория ретінде тәуекел өзімен бірге болуы мүмкін немесе болмауы да мүмкін жағдайларды ұсынады. Мұндай жағдайдың туындауы салдарынан келесідей үш экономикалық нәтиже болуы мүмкін: жағымсыз (ұтылыс, зиян, шығын), нольдік, жағымды (ұтыс, пайда, табыс).</w:t>
      </w:r>
    </w:p>
    <w:p w:rsidR="00113061" w:rsidRPr="00384A6C" w:rsidRDefault="00113061" w:rsidP="00F6698E">
      <w:pPr>
        <w:ind w:firstLine="567"/>
        <w:jc w:val="both"/>
        <w:rPr>
          <w:rFonts w:ascii="Times New Roman" w:hAnsi="Times New Roman"/>
          <w:lang w:val="kk-KZ"/>
        </w:rPr>
      </w:pPr>
      <w:r w:rsidRPr="00384A6C">
        <w:rPr>
          <w:rFonts w:ascii="Times New Roman" w:hAnsi="Times New Roman"/>
          <w:lang w:val="kk-KZ"/>
        </w:rPr>
        <w:t>Тәуекелді басқаруға болады, яғни тәуекелдік жағдай туындауын белгілі бір шекте болжамдау және тәуекел дәрежесін төмендету үшін шаралар қабылдауға мүмкіндік беретін түрлі шаралар қолдануға болады.Көбінесе тәуекелді басқаруды ұйымдастыру тиімділігі тәуекелдің сыныптамасына тәуелді.</w:t>
      </w:r>
    </w:p>
    <w:p w:rsidR="00113061" w:rsidRPr="00384A6C" w:rsidRDefault="00113061" w:rsidP="00F6698E">
      <w:pPr>
        <w:ind w:firstLine="567"/>
        <w:jc w:val="both"/>
        <w:rPr>
          <w:rFonts w:ascii="Times New Roman" w:hAnsi="Times New Roman"/>
          <w:lang w:val="kk-KZ"/>
        </w:rPr>
      </w:pPr>
      <w:r w:rsidRPr="00384A6C">
        <w:rPr>
          <w:rFonts w:ascii="Times New Roman" w:hAnsi="Times New Roman"/>
          <w:lang w:val="kk-KZ"/>
        </w:rPr>
        <w:t>Мүмкін болатын нәтижеге (тәуекелдік жағдайдың нәтижесіне) байланысты тәуекелдер екі үлкен топқа бөлуге болады:таза және спекулятивтік.</w:t>
      </w:r>
    </w:p>
    <w:p w:rsidR="00113061" w:rsidRPr="00384A6C" w:rsidRDefault="00113061" w:rsidP="00F6698E">
      <w:pPr>
        <w:ind w:firstLine="567"/>
        <w:jc w:val="both"/>
        <w:rPr>
          <w:rFonts w:ascii="Times New Roman" w:hAnsi="Times New Roman"/>
          <w:lang w:val="kk-KZ"/>
        </w:rPr>
      </w:pPr>
      <w:r w:rsidRPr="00384A6C">
        <w:rPr>
          <w:rFonts w:ascii="Times New Roman" w:hAnsi="Times New Roman"/>
          <w:lang w:val="kk-KZ"/>
        </w:rPr>
        <w:t>Таза тәуекелдер жағымсыз немесе нольдік нәтиже алуға мүмкіндік береді. Бұл тәуекел түрлеріне келесілер жатады: табиғи, экологиялық, саясаттық, транспорттық және коммерциялық тәуекелдер бөлімі (мүліктік, өндірістік, саудалық).</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Спекулятивтік тәуекелдер жағымды да, жағымсыз да нәтиже алу мүмкіндігімен сипатталады. Бұл тәуекел түрлеріне коммерциялық тәуекелдер бөлімі болып табылатын қаржы тәуекелдері жатады. Қаржы тәуекелі кәсіпорын қаржылық институттармен (банктер, қаржылық, инвестициялық, сақтандыру компаниялары, биржалар және т.б.) қатынасы процесінде пайда болады.</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lastRenderedPageBreak/>
        <w:t>Қаржы тәуекелінің туындау себептері – инфляциялық факторлар, банктің есептік мөлшерлемелерінің өсуі, бағалы қағаздар құнының төмендеуі және т.б.</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Қаржы тәуекелдері екі түрге бөлінеді:</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1) ақшаның сатып алу қабілеттілігімен байланысты тәуекелдер;</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2) капитал салымдарымен байланысты тәуекелдер (инвестициялық тәуекелдер).</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Ақшаның сатып алу қабілеттілігімен байланысты тәуекелдерге тәуекелдердің келесі түрлері жатады: инфляциялық және дефляциялық тәуекелдер, валюталық тәуекелдер, өтімділік тәуекелі.Инфляция ақшаның құнсыздануы болып табылады, бағалар өседі. Дефляция – инфляцияға кері процесс, ол бағалардың төмендеуінен және соған сәйкес ақшаның сатып алу қабілетінің жоғарылауынан көрінеді.</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Инфляциялық тәуекел – инфляция өсімі кезінде нақты сатып алу қабілеттілігі көзқарасынан өсуден гөрі алынатын ақшалай табыстар тез құнсыздануындағы тәуекел. Мұндай жағдайда кәсіпкер нақты шығыстарға тап болады.</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Дефляциялық тәуекел – дефляция өсімі кезінде бағалар деңгейі төмендейді, кәсіпкерліктің экономикалық жағдайы нашарлайды табыс төмендейді.</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Валюталық тәуекелдер сыртқы экономикалық, несиелік және басқа да валюталық операцияларды жүргізу кезінде бір шетелдік валюта бағамының басқа валюта бағамына қатынасының өзгеруімен байланысты валюталық жоғалту қаупімен түсіндіріледі.</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Өтімділік тәуекелі – тұтынушылық құнының және сапалық бағаның өзгерісі себебінен бағалы қағаздар немесе басқа да тауарларды өткізу кезіндегі мүмкін болатын жоғалтулармен байланысты тәуекелдер.</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Инвестициялық тәуекелдер келесі ішкі жүйелік тәуекелдерді қамтиды:</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1) жіберіліп қойған пайда тәуекелі;</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2) табыстылықтың төмендеу тәуекелі;</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3) тікелей қаржылық жоғалтулар тәуекелі.</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Жіберіліп қойған пайда тәуекелі – белгілі бір шараларды (мысалы, сақтандыру, хеджирлеу, инвестициялау т.с.с.) іске асырмау нәтижесінде жанама (қосымша) қаржылық зиянның (алынбаған табыс) туындау тәуекелі.Табыстылықтың төмендеу тәуекелі портфельдік инвестициялар, салымдар және несиелер бойынша дивидендтер және пайыздар мөлшерінің төмендеу нәтижесінде туындауы мүмкін.</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Портфельдік инвестициялар инвестициялық портфельдің пайда болуымен байланысты және бағалы қағаздар және басқа активтерді сатып алумен түсіндіріледі. «Портфельдік» термині итальян сөзінен «Porte foglio» шығып, инвесторда бар бағалы қағаздардың жиынтығын білдіреді.Табыстылықтың төмендеу тәуекелі келесідей тәуекел түрлерінен тұрады: пайыздық тәуекелдер және несиелік тәуекелдер.</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 xml:space="preserve">Пайыздық тәуекелдерге тартылған қаражаттар бойынша төленетін пайыздық мөлшерлемелер ұсынылған несиелер бойынша мөлшерлемелерден </w:t>
      </w:r>
      <w:r w:rsidRPr="00384A6C">
        <w:rPr>
          <w:rFonts w:ascii="Times New Roman" w:hAnsi="Times New Roman"/>
          <w:lang w:val="kk-KZ"/>
        </w:rPr>
        <w:lastRenderedPageBreak/>
        <w:t>жоғары болып кетуі нәтижесіндегі коммерциялық банктердің, несиелік мекемелердің, инвестициялық институтардың жоғалту қауіптері  жатады. Пайыздық тәуекелдерге сонымен қатар акциялар бойынша дивидендтердің, облигациялар, сертификаттар және басқа бағалы қағаздар нарығындағы пайыздық мөлшерлемелердің өзгерісімен байланысты инвесторлар жоғалтулар тәуекелі жатады.</w:t>
      </w:r>
    </w:p>
    <w:p w:rsidR="00113061" w:rsidRPr="00384A6C" w:rsidRDefault="00113061" w:rsidP="00113061">
      <w:pPr>
        <w:ind w:firstLine="567"/>
        <w:jc w:val="both"/>
        <w:rPr>
          <w:rFonts w:ascii="Times New Roman" w:hAnsi="Times New Roman"/>
          <w:lang w:val="kk-KZ"/>
        </w:rPr>
      </w:pPr>
      <w:r w:rsidRPr="00384A6C">
        <w:rPr>
          <w:rFonts w:ascii="Times New Roman" w:hAnsi="Times New Roman"/>
          <w:lang w:val="kk-KZ"/>
        </w:rPr>
        <w:t>Пайыздың нарықтық мөлшерлемесінің өсімі бағалы қағаздардың бағамдық құнының төмендеуіне алып келеді, әсіресе тұрақты пайызды облигацияларға қатысты. Пайыздың жоғарылауы салдарынан төмен тұрақты пайыз бойынша шығарылған және шығару шарттары бойынша эмитент жедел қайта қабылданатын бағалы қағаздардың массалық алынып тасталуының басталуы мүмкін. Тұрақтандырылған дәрежемен салыстырғанда орташа нарықтық пайыздың өсуі кезінде тұрақты пайыздық орта мерзімді және ұзақ мерзімді бағалы қағаздарға өз қаражатын салған инвестор пайыздық тәуекелге ұшырауы мүмкін. Басқаша айтқанда, инвестор пайыздың жоғарылауы есебінен табыстар өсімін ала алатын еді, бірақ жоғарыда көрсетілгендерге салынған өз қаражаттарын босата алмайды.</w:t>
      </w:r>
    </w:p>
    <w:p w:rsidR="00E14C0D" w:rsidRPr="00384A6C" w:rsidRDefault="00E14C0D" w:rsidP="00113061">
      <w:pPr>
        <w:ind w:firstLine="567"/>
        <w:jc w:val="both"/>
        <w:rPr>
          <w:rFonts w:ascii="Times New Roman" w:hAnsi="Times New Roman"/>
          <w:lang w:val="kk-KZ"/>
        </w:rPr>
      </w:pPr>
    </w:p>
    <w:p w:rsidR="00BB1029" w:rsidRPr="00384A6C" w:rsidRDefault="00BB1029" w:rsidP="00BB1029">
      <w:pPr>
        <w:shd w:val="clear" w:color="auto" w:fill="FFFFFF"/>
        <w:tabs>
          <w:tab w:val="left" w:pos="426"/>
        </w:tabs>
        <w:ind w:firstLine="567"/>
        <w:rPr>
          <w:rFonts w:ascii="Times New Roman" w:hAnsi="Times New Roman"/>
          <w:b/>
          <w:noProof/>
          <w:spacing w:val="-1"/>
          <w:lang w:val="kk-KZ"/>
        </w:rPr>
      </w:pPr>
      <w:r w:rsidRPr="00384A6C">
        <w:rPr>
          <w:rFonts w:ascii="Times New Roman" w:hAnsi="Times New Roman"/>
          <w:b/>
          <w:noProof/>
          <w:spacing w:val="-1"/>
          <w:lang w:val="kk-KZ"/>
        </w:rPr>
        <w:t xml:space="preserve">4.2. </w:t>
      </w:r>
      <w:r w:rsidR="00861ED6" w:rsidRPr="00384A6C">
        <w:rPr>
          <w:rFonts w:ascii="Times New Roman" w:hAnsi="Times New Roman"/>
          <w:b/>
          <w:noProof/>
          <w:spacing w:val="-1"/>
          <w:lang w:val="kk-KZ"/>
        </w:rPr>
        <w:t>Тәуекелдерді өлшеу мен бағалау</w:t>
      </w:r>
    </w:p>
    <w:p w:rsidR="00BB1029" w:rsidRPr="00384A6C" w:rsidRDefault="00BB1029" w:rsidP="00113061">
      <w:pPr>
        <w:ind w:firstLine="567"/>
        <w:jc w:val="both"/>
        <w:rPr>
          <w:rFonts w:ascii="Times New Roman" w:hAnsi="Times New Roman"/>
          <w:lang w:val="kk-KZ"/>
        </w:rPr>
      </w:pPr>
    </w:p>
    <w:p w:rsidR="00804F9C" w:rsidRPr="00384A6C" w:rsidRDefault="00804F9C" w:rsidP="00BB1029">
      <w:pPr>
        <w:ind w:firstLine="540"/>
        <w:jc w:val="both"/>
        <w:rPr>
          <w:rFonts w:ascii="Times New Roman" w:hAnsi="Times New Roman"/>
          <w:lang w:val="kk-KZ"/>
        </w:rPr>
      </w:pPr>
      <w:r w:rsidRPr="00384A6C">
        <w:rPr>
          <w:rFonts w:ascii="Times New Roman" w:hAnsi="Times New Roman"/>
          <w:lang w:val="kk-KZ"/>
        </w:rPr>
        <w:t xml:space="preserve">Тәуекелді өлшеу </w:t>
      </w:r>
      <w:r w:rsidR="00EB3172" w:rsidRPr="00384A6C">
        <w:rPr>
          <w:rFonts w:ascii="Times New Roman" w:hAnsi="Times New Roman"/>
          <w:lang w:val="kk-KZ"/>
        </w:rPr>
        <w:t>мен</w:t>
      </w:r>
      <w:r w:rsidRPr="00384A6C">
        <w:rPr>
          <w:rFonts w:ascii="Times New Roman" w:hAnsi="Times New Roman"/>
          <w:lang w:val="kk-KZ"/>
        </w:rPr>
        <w:t xml:space="preserve"> бағалау-тәуекелдерді басқару үдерісіндегі екінші саты. Тәуекелді өлшеу оның ықтималдылық дәрежесін және ықтимал шығын мөлшерін анықтауға әкеледі. Тәуекелдерді өлшеу мен бағалаудың негізгі мақсаты объективті куәліктер негізінде оны одан әрі өңдеу тәсілдеріне қатысты негізделген шешім қабылдау үшін қажетті ақпаратты ұсыну болып табылады.</w:t>
      </w:r>
    </w:p>
    <w:p w:rsidR="00804F9C" w:rsidRPr="00384A6C" w:rsidRDefault="00804F9C" w:rsidP="00804F9C">
      <w:pPr>
        <w:ind w:firstLine="540"/>
        <w:jc w:val="both"/>
        <w:rPr>
          <w:rFonts w:ascii="Times New Roman" w:hAnsi="Times New Roman"/>
          <w:lang w:val="kk-KZ"/>
        </w:rPr>
      </w:pPr>
      <w:r w:rsidRPr="00384A6C">
        <w:rPr>
          <w:rFonts w:ascii="Times New Roman" w:hAnsi="Times New Roman"/>
          <w:lang w:val="kk-KZ"/>
        </w:rPr>
        <w:t>Тәуекелді бағалау мыналарды қамтамасыз етеді:</w:t>
      </w:r>
    </w:p>
    <w:p w:rsidR="00804F9C" w:rsidRPr="00384A6C" w:rsidRDefault="00804F9C" w:rsidP="00D364E7">
      <w:pPr>
        <w:pStyle w:val="aa"/>
        <w:numPr>
          <w:ilvl w:val="0"/>
          <w:numId w:val="22"/>
        </w:numPr>
        <w:tabs>
          <w:tab w:val="clear" w:pos="720"/>
          <w:tab w:val="left" w:pos="851"/>
        </w:tabs>
        <w:ind w:left="0" w:firstLine="567"/>
        <w:jc w:val="both"/>
        <w:rPr>
          <w:rFonts w:ascii="Times New Roman" w:hAnsi="Times New Roman"/>
          <w:lang w:val="kk-KZ"/>
        </w:rPr>
      </w:pPr>
      <w:r w:rsidRPr="00384A6C">
        <w:rPr>
          <w:rFonts w:ascii="Times New Roman" w:hAnsi="Times New Roman"/>
          <w:lang w:val="kk-KZ"/>
        </w:rPr>
        <w:t>ұйымның белгіленген мақсаттарына қол жеткізуге әлеуетті қауіптер мен олардың салдарының әсерін түсіну;</w:t>
      </w:r>
    </w:p>
    <w:p w:rsidR="00804F9C" w:rsidRPr="00384A6C" w:rsidRDefault="00804F9C" w:rsidP="00D364E7">
      <w:pPr>
        <w:pStyle w:val="aa"/>
        <w:numPr>
          <w:ilvl w:val="0"/>
          <w:numId w:val="22"/>
        </w:numPr>
        <w:tabs>
          <w:tab w:val="clear" w:pos="720"/>
          <w:tab w:val="left" w:pos="851"/>
        </w:tabs>
        <w:ind w:left="0" w:firstLine="567"/>
        <w:jc w:val="both"/>
        <w:rPr>
          <w:rFonts w:ascii="Times New Roman" w:hAnsi="Times New Roman"/>
          <w:lang w:val="kk-KZ"/>
        </w:rPr>
      </w:pPr>
      <w:r w:rsidRPr="00384A6C">
        <w:rPr>
          <w:rFonts w:ascii="Times New Roman" w:hAnsi="Times New Roman"/>
          <w:lang w:val="kk-KZ"/>
        </w:rPr>
        <w:t>ықтимал қауіптердің пайда болу көздерін түсіну;</w:t>
      </w:r>
    </w:p>
    <w:p w:rsidR="00804F9C" w:rsidRPr="00384A6C" w:rsidRDefault="00804F9C" w:rsidP="00D364E7">
      <w:pPr>
        <w:pStyle w:val="aa"/>
        <w:numPr>
          <w:ilvl w:val="0"/>
          <w:numId w:val="22"/>
        </w:numPr>
        <w:tabs>
          <w:tab w:val="clear" w:pos="720"/>
          <w:tab w:val="left" w:pos="851"/>
        </w:tabs>
        <w:ind w:left="0" w:firstLine="567"/>
        <w:jc w:val="both"/>
        <w:rPr>
          <w:rFonts w:ascii="Times New Roman" w:hAnsi="Times New Roman"/>
          <w:lang w:val="kk-KZ"/>
        </w:rPr>
      </w:pPr>
      <w:r w:rsidRPr="00384A6C">
        <w:rPr>
          <w:rFonts w:ascii="Times New Roman" w:hAnsi="Times New Roman"/>
          <w:lang w:val="kk-KZ"/>
        </w:rPr>
        <w:t>тәуекелдерді қалыптастыратын негізгі факторларды анықтау, сондай-ақ тәуекел және белгісіздік туралы ақпарат алмасу;</w:t>
      </w:r>
    </w:p>
    <w:p w:rsidR="00804F9C" w:rsidRPr="00384A6C" w:rsidRDefault="00804F9C" w:rsidP="00D364E7">
      <w:pPr>
        <w:pStyle w:val="aa"/>
        <w:numPr>
          <w:ilvl w:val="0"/>
          <w:numId w:val="22"/>
        </w:numPr>
        <w:tabs>
          <w:tab w:val="clear" w:pos="720"/>
          <w:tab w:val="left" w:pos="851"/>
        </w:tabs>
        <w:ind w:left="0" w:firstLine="567"/>
        <w:jc w:val="both"/>
        <w:rPr>
          <w:rFonts w:ascii="Times New Roman" w:hAnsi="Times New Roman"/>
          <w:lang w:val="kk-KZ"/>
        </w:rPr>
      </w:pPr>
      <w:r w:rsidRPr="00384A6C">
        <w:rPr>
          <w:rFonts w:ascii="Times New Roman" w:hAnsi="Times New Roman"/>
          <w:lang w:val="kk-KZ"/>
        </w:rPr>
        <w:t>тәуекелдерді саралау, алдын алу іс-шараларын жүргізу, сондай-ақ оларды қабылдау туралы шешім қабылдау үшін қажетті ақпаратты алу (белгіленген критерийлерге сәйкес );</w:t>
      </w:r>
    </w:p>
    <w:p w:rsidR="00804F9C" w:rsidRPr="00384A6C" w:rsidRDefault="00804F9C" w:rsidP="00D364E7">
      <w:pPr>
        <w:pStyle w:val="aa"/>
        <w:numPr>
          <w:ilvl w:val="0"/>
          <w:numId w:val="22"/>
        </w:numPr>
        <w:tabs>
          <w:tab w:val="clear" w:pos="720"/>
          <w:tab w:val="left" w:pos="851"/>
        </w:tabs>
        <w:ind w:left="0" w:firstLine="567"/>
        <w:jc w:val="both"/>
        <w:rPr>
          <w:rFonts w:ascii="Times New Roman" w:hAnsi="Times New Roman"/>
          <w:lang w:val="kk-KZ"/>
        </w:rPr>
      </w:pPr>
      <w:r w:rsidRPr="00384A6C">
        <w:rPr>
          <w:rFonts w:ascii="Times New Roman" w:hAnsi="Times New Roman"/>
          <w:lang w:val="kk-KZ"/>
        </w:rPr>
        <w:t xml:space="preserve">тәуекелдерді өңдеу тәсілдерін таңдау,сондай-ақ олардың деңгейінің сыртқы талаптарға сәйкестігін тексеру </w:t>
      </w:r>
      <w:r w:rsidR="000E40B0" w:rsidRPr="00384A6C">
        <w:rPr>
          <w:rFonts w:ascii="Times New Roman" w:hAnsi="Times New Roman"/>
          <w:lang w:val="kk-KZ"/>
        </w:rPr>
        <w:t>.</w:t>
      </w:r>
    </w:p>
    <w:p w:rsidR="000E40B0" w:rsidRPr="00384A6C" w:rsidRDefault="000E40B0" w:rsidP="000E40B0">
      <w:pPr>
        <w:ind w:firstLine="567"/>
        <w:jc w:val="both"/>
        <w:rPr>
          <w:rFonts w:ascii="Times New Roman" w:hAnsi="Times New Roman"/>
          <w:lang w:val="kk-KZ"/>
        </w:rPr>
      </w:pPr>
      <w:r w:rsidRPr="00384A6C">
        <w:rPr>
          <w:rFonts w:ascii="Times New Roman" w:hAnsi="Times New Roman"/>
          <w:lang w:val="kk-KZ"/>
        </w:rPr>
        <w:t>Тәуекелді бағалау-тәуекелді (1) анықтауды, (2) талдауды және (3) салыстырмалы бағалауды біріктіретін процесс.Тәуекел барлық ұйым, оның бөлімшелері, жеке жобалар, қызмет немесе нақты оқиға үшін бағалануы мүмкін. Демек, бағалау әдістері тәуекел түріне ғана емес, жағдайға да байланысты.</w:t>
      </w:r>
    </w:p>
    <w:p w:rsidR="000E40B0" w:rsidRPr="00384A6C" w:rsidRDefault="00EB3172" w:rsidP="000E40B0">
      <w:pPr>
        <w:jc w:val="both"/>
        <w:rPr>
          <w:rFonts w:ascii="Times New Roman" w:hAnsi="Times New Roman"/>
          <w:lang w:val="kk-KZ"/>
        </w:rPr>
      </w:pPr>
      <w:r w:rsidRPr="00384A6C">
        <w:rPr>
          <w:rFonts w:ascii="Times New Roman" w:hAnsi="Times New Roman"/>
          <w:lang w:val="kk-KZ"/>
        </w:rPr>
        <w:t xml:space="preserve">Қазіргі заманғы бизнес тұрғысынан тәуекел деп ресурстардың бір бөлігін жоғалту, табыс алмау немесе кәсіпкерлік қызметті белгісіздік жағдайында жүзеге асыру нәтижесінде қосымша шығыстардың пайда болу мүмкіндігі </w:t>
      </w:r>
      <w:r w:rsidRPr="00384A6C">
        <w:rPr>
          <w:rFonts w:ascii="Times New Roman" w:hAnsi="Times New Roman"/>
          <w:lang w:val="kk-KZ"/>
        </w:rPr>
        <w:lastRenderedPageBreak/>
        <w:t>түсіндіріледі.Сондықтан тәуекел деңгейін төмендету және оның теріс салдарын азайту үшін тәуекелдерді өлшеу мен бағалауды жүргізу қажет. Тәуекелдерді жүйелі бағалау сапалық және сандық әдістер негізінде жүргізіледі.</w:t>
      </w:r>
    </w:p>
    <w:p w:rsidR="00EB3172" w:rsidRPr="00384A6C" w:rsidRDefault="00EB3172" w:rsidP="000E40B0">
      <w:pPr>
        <w:jc w:val="both"/>
        <w:rPr>
          <w:rFonts w:ascii="Times New Roman" w:hAnsi="Times New Roman"/>
          <w:lang w:val="kk-KZ"/>
        </w:rPr>
      </w:pPr>
    </w:p>
    <w:p w:rsidR="00EB3172" w:rsidRPr="00384A6C" w:rsidRDefault="00EB3172" w:rsidP="00EB3172">
      <w:pPr>
        <w:jc w:val="center"/>
        <w:rPr>
          <w:rFonts w:ascii="Times New Roman" w:hAnsi="Times New Roman"/>
          <w:lang w:val="kk-KZ"/>
        </w:rPr>
      </w:pPr>
      <w:r w:rsidRPr="00384A6C">
        <w:rPr>
          <w:rFonts w:ascii="Times New Roman" w:hAnsi="Times New Roman"/>
          <w:lang w:val="kk-KZ"/>
        </w:rPr>
        <w:t>Тәуекелдерді бағалау әдістері</w:t>
      </w:r>
    </w:p>
    <w:tbl>
      <w:tblPr>
        <w:tblStyle w:val="a8"/>
        <w:tblW w:w="0" w:type="auto"/>
        <w:tblInd w:w="108" w:type="dxa"/>
        <w:tblLook w:val="04A0"/>
      </w:tblPr>
      <w:tblGrid>
        <w:gridCol w:w="1542"/>
        <w:gridCol w:w="4789"/>
        <w:gridCol w:w="3308"/>
      </w:tblGrid>
      <w:tr w:rsidR="00EB3172" w:rsidRPr="00384A6C" w:rsidTr="00F6698E">
        <w:tc>
          <w:tcPr>
            <w:tcW w:w="1542" w:type="dxa"/>
          </w:tcPr>
          <w:p w:rsidR="00EB3172" w:rsidRPr="00384A6C" w:rsidRDefault="00EB3172" w:rsidP="000E40B0">
            <w:pPr>
              <w:jc w:val="both"/>
              <w:rPr>
                <w:rFonts w:ascii="Times New Roman" w:hAnsi="Times New Roman"/>
                <w:lang w:val="kk-KZ"/>
              </w:rPr>
            </w:pPr>
            <w:r w:rsidRPr="00384A6C">
              <w:rPr>
                <w:rFonts w:ascii="Times New Roman" w:hAnsi="Times New Roman"/>
                <w:lang w:val="kk-KZ"/>
              </w:rPr>
              <w:t>Тәуекелді талдау</w:t>
            </w:r>
          </w:p>
        </w:tc>
        <w:tc>
          <w:tcPr>
            <w:tcW w:w="4789" w:type="dxa"/>
          </w:tcPr>
          <w:p w:rsidR="00EB3172" w:rsidRPr="00384A6C" w:rsidRDefault="00EB3172" w:rsidP="000E40B0">
            <w:pPr>
              <w:jc w:val="both"/>
              <w:rPr>
                <w:rFonts w:ascii="Times New Roman" w:hAnsi="Times New Roman"/>
                <w:lang w:val="kk-KZ"/>
              </w:rPr>
            </w:pPr>
            <w:r w:rsidRPr="00384A6C">
              <w:rPr>
                <w:rFonts w:ascii="Times New Roman" w:hAnsi="Times New Roman"/>
                <w:lang w:val="kk-KZ"/>
              </w:rPr>
              <w:t>Міндеттер</w:t>
            </w:r>
          </w:p>
        </w:tc>
        <w:tc>
          <w:tcPr>
            <w:tcW w:w="3308" w:type="dxa"/>
          </w:tcPr>
          <w:p w:rsidR="00EB3172" w:rsidRPr="00384A6C" w:rsidRDefault="00EB3172" w:rsidP="000E40B0">
            <w:pPr>
              <w:jc w:val="both"/>
              <w:rPr>
                <w:rFonts w:ascii="Times New Roman" w:hAnsi="Times New Roman"/>
                <w:lang w:val="kk-KZ"/>
              </w:rPr>
            </w:pPr>
            <w:r w:rsidRPr="00384A6C">
              <w:rPr>
                <w:rFonts w:ascii="Times New Roman" w:hAnsi="Times New Roman"/>
                <w:lang w:val="kk-KZ"/>
              </w:rPr>
              <w:t>Бағалау әдістері</w:t>
            </w:r>
          </w:p>
        </w:tc>
      </w:tr>
      <w:tr w:rsidR="00EB3172" w:rsidRPr="005B5154" w:rsidTr="00F6698E">
        <w:tc>
          <w:tcPr>
            <w:tcW w:w="1542" w:type="dxa"/>
          </w:tcPr>
          <w:p w:rsidR="00EB3172" w:rsidRPr="00384A6C" w:rsidRDefault="00EB3172" w:rsidP="000E40B0">
            <w:pPr>
              <w:jc w:val="both"/>
              <w:rPr>
                <w:rFonts w:ascii="Times New Roman" w:hAnsi="Times New Roman"/>
                <w:lang w:val="kk-KZ"/>
              </w:rPr>
            </w:pPr>
            <w:r w:rsidRPr="00384A6C">
              <w:rPr>
                <w:rFonts w:ascii="Times New Roman" w:hAnsi="Times New Roman"/>
                <w:lang w:val="kk-KZ"/>
              </w:rPr>
              <w:t>Сапалы</w:t>
            </w:r>
          </w:p>
        </w:tc>
        <w:tc>
          <w:tcPr>
            <w:tcW w:w="4789" w:type="dxa"/>
          </w:tcPr>
          <w:p w:rsidR="00EB3172" w:rsidRPr="00384A6C" w:rsidRDefault="00EB3172" w:rsidP="00EB3172">
            <w:pPr>
              <w:jc w:val="both"/>
              <w:rPr>
                <w:rFonts w:ascii="Times New Roman" w:hAnsi="Times New Roman"/>
                <w:lang w:val="kk-KZ"/>
              </w:rPr>
            </w:pPr>
            <w:r w:rsidRPr="00384A6C">
              <w:rPr>
                <w:rFonts w:ascii="Times New Roman" w:hAnsi="Times New Roman"/>
                <w:lang w:val="kk-KZ"/>
              </w:rPr>
              <w:t xml:space="preserve">- ықтимал тәуекел </w:t>
            </w:r>
            <w:r w:rsidR="000B6955">
              <w:rPr>
                <w:rFonts w:ascii="Times New Roman" w:hAnsi="Times New Roman"/>
                <w:lang w:val="kk-KZ"/>
              </w:rPr>
              <w:t>аймақтарын анықтау</w:t>
            </w:r>
          </w:p>
          <w:p w:rsidR="00EB3172" w:rsidRPr="00384A6C" w:rsidRDefault="00EB3172" w:rsidP="00EB3172">
            <w:pPr>
              <w:jc w:val="both"/>
              <w:rPr>
                <w:rFonts w:ascii="Times New Roman" w:hAnsi="Times New Roman"/>
                <w:lang w:val="kk-KZ"/>
              </w:rPr>
            </w:pPr>
            <w:r w:rsidRPr="00384A6C">
              <w:rPr>
                <w:rFonts w:ascii="Times New Roman" w:hAnsi="Times New Roman"/>
                <w:lang w:val="kk-KZ"/>
              </w:rPr>
              <w:t xml:space="preserve">- кәсіпорынның ілеспе </w:t>
            </w:r>
            <w:r w:rsidR="000B6955">
              <w:rPr>
                <w:rFonts w:ascii="Times New Roman" w:hAnsi="Times New Roman"/>
                <w:lang w:val="kk-KZ"/>
              </w:rPr>
              <w:t>қызметінің тәуекелдерін анықтау</w:t>
            </w:r>
          </w:p>
          <w:p w:rsidR="00EB3172" w:rsidRPr="00384A6C" w:rsidRDefault="00EB3172" w:rsidP="00EB3172">
            <w:pPr>
              <w:jc w:val="both"/>
              <w:rPr>
                <w:rFonts w:ascii="Times New Roman" w:hAnsi="Times New Roman"/>
                <w:lang w:val="kk-KZ"/>
              </w:rPr>
            </w:pPr>
            <w:r w:rsidRPr="00384A6C">
              <w:rPr>
                <w:rFonts w:ascii="Times New Roman" w:hAnsi="Times New Roman"/>
                <w:lang w:val="kk-KZ"/>
              </w:rPr>
              <w:t>- анықталған тәуекелдер көрінісінің ықтимал теріс салдарларын және практикалық пайданы болжау</w:t>
            </w:r>
          </w:p>
        </w:tc>
        <w:tc>
          <w:tcPr>
            <w:tcW w:w="3308" w:type="dxa"/>
          </w:tcPr>
          <w:p w:rsidR="007F3DF8" w:rsidRPr="00384A6C" w:rsidRDefault="007F3DF8" w:rsidP="007F3DF8">
            <w:pPr>
              <w:jc w:val="both"/>
              <w:rPr>
                <w:rFonts w:ascii="Times New Roman" w:hAnsi="Times New Roman"/>
                <w:lang w:val="kk-KZ"/>
              </w:rPr>
            </w:pPr>
            <w:r w:rsidRPr="00384A6C">
              <w:rPr>
                <w:rFonts w:ascii="Times New Roman" w:hAnsi="Times New Roman"/>
                <w:lang w:val="kk-KZ"/>
              </w:rPr>
              <w:t>- қолда бар ақпарат</w:t>
            </w:r>
            <w:r w:rsidR="000B6955">
              <w:rPr>
                <w:rFonts w:ascii="Times New Roman" w:hAnsi="Times New Roman"/>
                <w:lang w:val="kk-KZ"/>
              </w:rPr>
              <w:t>ты талдауға негізделген әдістер</w:t>
            </w:r>
          </w:p>
          <w:p w:rsidR="007F3DF8" w:rsidRPr="00384A6C" w:rsidRDefault="000B6955" w:rsidP="007F3DF8">
            <w:pPr>
              <w:jc w:val="both"/>
              <w:rPr>
                <w:rFonts w:ascii="Times New Roman" w:hAnsi="Times New Roman"/>
                <w:lang w:val="kk-KZ"/>
              </w:rPr>
            </w:pPr>
            <w:r>
              <w:rPr>
                <w:rFonts w:ascii="Times New Roman" w:hAnsi="Times New Roman"/>
                <w:lang w:val="kk-KZ"/>
              </w:rPr>
              <w:t>- жаңа ақпаратты жинау әдістері</w:t>
            </w:r>
          </w:p>
          <w:p w:rsidR="00EB3172" w:rsidRPr="00384A6C" w:rsidRDefault="007F3DF8" w:rsidP="007F3DF8">
            <w:pPr>
              <w:jc w:val="both"/>
              <w:rPr>
                <w:rFonts w:ascii="Times New Roman" w:hAnsi="Times New Roman"/>
                <w:lang w:val="kk-KZ"/>
              </w:rPr>
            </w:pPr>
            <w:r w:rsidRPr="00384A6C">
              <w:rPr>
                <w:rFonts w:ascii="Times New Roman" w:hAnsi="Times New Roman"/>
                <w:lang w:val="kk-KZ"/>
              </w:rPr>
              <w:t>- ұйым қызметін модельдеу әдістері</w:t>
            </w:r>
          </w:p>
        </w:tc>
      </w:tr>
      <w:tr w:rsidR="00EB3172" w:rsidRPr="00AA350E" w:rsidTr="00F6698E">
        <w:tc>
          <w:tcPr>
            <w:tcW w:w="1542" w:type="dxa"/>
          </w:tcPr>
          <w:p w:rsidR="00EB3172" w:rsidRPr="00384A6C" w:rsidRDefault="00EB3172" w:rsidP="000E40B0">
            <w:pPr>
              <w:jc w:val="both"/>
              <w:rPr>
                <w:rFonts w:ascii="Times New Roman" w:hAnsi="Times New Roman"/>
                <w:lang w:val="kk-KZ"/>
              </w:rPr>
            </w:pPr>
            <w:r w:rsidRPr="00384A6C">
              <w:rPr>
                <w:rFonts w:ascii="Times New Roman" w:hAnsi="Times New Roman"/>
                <w:lang w:val="kk-KZ"/>
              </w:rPr>
              <w:t>Сандық</w:t>
            </w:r>
          </w:p>
        </w:tc>
        <w:tc>
          <w:tcPr>
            <w:tcW w:w="4789" w:type="dxa"/>
          </w:tcPr>
          <w:p w:rsidR="00EB3172" w:rsidRPr="00384A6C" w:rsidRDefault="00EB3172" w:rsidP="00EB3172">
            <w:pPr>
              <w:jc w:val="both"/>
              <w:rPr>
                <w:rFonts w:ascii="Times New Roman" w:hAnsi="Times New Roman"/>
                <w:lang w:val="kk-KZ"/>
              </w:rPr>
            </w:pPr>
            <w:r w:rsidRPr="00384A6C">
              <w:rPr>
                <w:rFonts w:ascii="Times New Roman" w:hAnsi="Times New Roman"/>
                <w:lang w:val="kk-KZ"/>
              </w:rPr>
              <w:t>- жекелеген тәуекелдердің және жалпы тәуеке</w:t>
            </w:r>
            <w:r w:rsidR="000B6955">
              <w:rPr>
                <w:rFonts w:ascii="Times New Roman" w:hAnsi="Times New Roman"/>
                <w:lang w:val="kk-KZ"/>
              </w:rPr>
              <w:t>лдердің мөлшерін сандық анықтау</w:t>
            </w:r>
          </w:p>
          <w:p w:rsidR="00EB3172" w:rsidRPr="00384A6C" w:rsidRDefault="00EB3172" w:rsidP="000B6955">
            <w:pPr>
              <w:jc w:val="both"/>
              <w:rPr>
                <w:rFonts w:ascii="Times New Roman" w:hAnsi="Times New Roman"/>
                <w:lang w:val="kk-KZ"/>
              </w:rPr>
            </w:pPr>
            <w:r w:rsidRPr="00384A6C">
              <w:rPr>
                <w:rFonts w:ascii="Times New Roman" w:hAnsi="Times New Roman"/>
                <w:lang w:val="kk-KZ"/>
              </w:rPr>
              <w:t>- тәуекел оқиғаларының басталу ықтималдығының мәнін және олардан туындаған залал немесе пайда көлемін есептеу</w:t>
            </w:r>
          </w:p>
        </w:tc>
        <w:tc>
          <w:tcPr>
            <w:tcW w:w="3308" w:type="dxa"/>
          </w:tcPr>
          <w:p w:rsidR="007F3DF8" w:rsidRPr="00384A6C" w:rsidRDefault="000B6955" w:rsidP="007F3DF8">
            <w:pPr>
              <w:jc w:val="both"/>
              <w:rPr>
                <w:rFonts w:ascii="Times New Roman" w:hAnsi="Times New Roman"/>
                <w:lang w:val="kk-KZ"/>
              </w:rPr>
            </w:pPr>
            <w:r>
              <w:rPr>
                <w:rFonts w:ascii="Times New Roman" w:hAnsi="Times New Roman"/>
                <w:lang w:val="kk-KZ"/>
              </w:rPr>
              <w:t>- статистикалық әдіс</w:t>
            </w:r>
          </w:p>
          <w:p w:rsidR="007F3DF8" w:rsidRPr="00384A6C" w:rsidRDefault="007F3DF8" w:rsidP="007F3DF8">
            <w:pPr>
              <w:jc w:val="both"/>
              <w:rPr>
                <w:rFonts w:ascii="Times New Roman" w:hAnsi="Times New Roman"/>
                <w:lang w:val="kk-KZ"/>
              </w:rPr>
            </w:pPr>
            <w:r w:rsidRPr="00384A6C">
              <w:rPr>
                <w:rFonts w:ascii="Times New Roman" w:hAnsi="Times New Roman"/>
                <w:lang w:val="kk-KZ"/>
              </w:rPr>
              <w:t>- сар</w:t>
            </w:r>
            <w:r w:rsidR="000B6955">
              <w:rPr>
                <w:rFonts w:ascii="Times New Roman" w:hAnsi="Times New Roman"/>
                <w:lang w:val="kk-KZ"/>
              </w:rPr>
              <w:t>аптамалық бағалау әдісі</w:t>
            </w:r>
          </w:p>
          <w:p w:rsidR="007F3DF8" w:rsidRPr="00384A6C" w:rsidRDefault="000B6955" w:rsidP="007F3DF8">
            <w:pPr>
              <w:jc w:val="both"/>
              <w:rPr>
                <w:rFonts w:ascii="Times New Roman" w:hAnsi="Times New Roman"/>
                <w:lang w:val="kk-KZ"/>
              </w:rPr>
            </w:pPr>
            <w:r>
              <w:rPr>
                <w:rFonts w:ascii="Times New Roman" w:hAnsi="Times New Roman"/>
                <w:lang w:val="kk-KZ"/>
              </w:rPr>
              <w:t>- аралас әдіс</w:t>
            </w:r>
          </w:p>
          <w:p w:rsidR="00EB3172" w:rsidRPr="00384A6C" w:rsidRDefault="007F3DF8" w:rsidP="007F3DF8">
            <w:pPr>
              <w:jc w:val="both"/>
              <w:rPr>
                <w:rFonts w:ascii="Times New Roman" w:hAnsi="Times New Roman"/>
                <w:lang w:val="kk-KZ"/>
              </w:rPr>
            </w:pPr>
            <w:r w:rsidRPr="00384A6C">
              <w:rPr>
                <w:rFonts w:ascii="Times New Roman" w:hAnsi="Times New Roman"/>
                <w:lang w:val="kk-KZ"/>
              </w:rPr>
              <w:t>-ықтималдықтар теориясының әдістері</w:t>
            </w:r>
          </w:p>
        </w:tc>
      </w:tr>
    </w:tbl>
    <w:p w:rsidR="00567E71" w:rsidRPr="00384A6C" w:rsidRDefault="00567E71" w:rsidP="00BB1029">
      <w:pPr>
        <w:ind w:firstLine="540"/>
        <w:jc w:val="both"/>
        <w:rPr>
          <w:rFonts w:ascii="Times New Roman" w:hAnsi="Times New Roman"/>
          <w:lang w:val="kk-KZ"/>
        </w:rPr>
      </w:pP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Инвестициялық және қаржылық шешімдерді қабылдау барысында екі негізгі факторлар ескерілуге тиісті: тәуекел және табыстылық. Ешкім де қайсыбір қаржылық немесе инвестициялық операциялардың нәтижесін болжамдай алмайды. Әр шешім тәуекелдің немесе табыстылықтың белгіленген ықтималдығын көрсетеді. Күтілген табысты бағалау үшін келесі өлшемдер пайдаланады: капиталдың қайтымдылығы мен капиталдың тиімділігі.</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 xml:space="preserve">Капиталдың қайтымдылығы немесе капитал айналымының шапшаңдығы пайда көлемінің жұмсалған капиталға қатысы ретінде есептеліп, айналым санын көрсетеді. Капиталдың тиімділігі немесе табыстылығының нормасы пайыздық капиталдың қатысымен анықталады. Егер тәуекел мағынасы күтілетін белгілі табыстылық ықтималдығынан төмен болса, ықтималдықтарды үлестіру  өлшем негізі деп есептеледі. Ықтималдықтарды үлестіру - әр ықтимал нәтиженің мүмкіндігі. </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Күтілетін табыстылық – ықтималдық теориясында математикалық күту деп аталатын табыстылықтың ең мүмкін көлемі. Ықтималдықтарды бөлудің екі түрі бар: дискреттік және үздіксіз. Ең алдымен инфляцияның инвестициялық шешімдерге тигізетін әсерін қарастырайық. Капитал салымдарының тиімділігін бағалау барысында инфляцияның әсері келесі түзетулермен есептеледі:</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1) болашақ түсімдер инфляциясының индексіне;</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2) инфляция индексіне дисконттау коэффициентінің.</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lastRenderedPageBreak/>
        <w:t>Тәуекелдің талдауы мен бағалауы осыған сәйкес іске асырылады. Қаржы менеджментінде тәуекел мен табыстылық екі өзара байланысты санаттар ретінде қарастырылады.</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Инвестициялық тәуекел – болжаған  нұсқамен салыстырғанда залалдардың пайда болу ықтималдығы немесе табыстарды толық алмау. Инвестициялық қоржын теориясына сәйкес жобалардың жинақталған инвестициялық тәуекелін оларды қоржынға біріктіру есебінде төмендетуге болады, сол себептен инвестор көбінесе жеке жобамен емес, инвестициялық қоржын деп аталатын жиынымен жұмыс істейді.</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Корпоративтік тәуекел – ол әр түрлі инвестициялардың іске асыруымен байланысты барлық тәуекелдердің сомасы. Корпоративтік тәуекелге әртараптандырылған қоржынмен жойылған және әртараптандырылмаған тәуекелдер кіреді. Компанияның қаржылық жағдайына тигізетін әсермен байланысты болжам тәуекелді болуы мүмкін. Тәуекелді болжам компания табыстарының толық жоғалуын көрсетеді. Ең қауіптісі – пайда түспеу қаупі. Ол банкроттыққа және мүліктен айрылуға әкеледі.</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Нарық тәуекелі – инвестициялық қоржынының бөлігі ретінде қарастырылады да ортақ қоржындағы тәуекел үлесін көрсететін қаржы активтеріне жатады. Ол күтпеген жерде пайда болып, инвестициялық үдерісінің барлық қатысушыларына әсерін тигізеді. Осының бәрін ескере отырып, қаржы менеджері тәуекелдерді басқарудың тиімді жүйесін құруы керек.</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 xml:space="preserve">Тәуекел түрін анықтау – бұл үдерісте қаржы менеджері фирма үшін келеңсіз (жағымсыз) салдары болуы мүмкін ағымдағы және әлеуетті тәуекелдерді жүйелі түрде, үздіксіз анықтайды. Егер әлеуетті тәуекел анықталмаса, оларды азайту үшін фирма ешқандай әрекеттерді жасай алмайды. Тәуекелдердің түрлері, негізгі белгілері мен болуы мүмкін салдары бойынша теңестіру олардың бағалау, дұрыс таңдау мен азайту немесе жою шараларын әзірлеу үшін қажет. </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Ірі компанияларда тәуекел түрін анықтау үшін алдын ала әзірленген тізімдерді пайдаланады, ал шағын фирмалар әдетте сақтандыру компаниялардың қызметіне жүгінеді немесе тәуекелдерді теңестіру және өлшеу үшін тәуекелдерді басқару жөніндегі сарапшыларды жалдайды. Тәуекелдер теңестірілгеннен кейін әр тәуекелдің фирмаға тигізген ықпал дәрежесін анықтау қажет.</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Бұл үдеріске келесі бағалаулар кіреді:</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1) шығындар жиілігі (шығындар ықтималдығы);</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2) шығындардың маңыздылығы (әр шығынның ақшалай шамасы).</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Шығындардың ауырлығын өлшеу тәсілдері бірнеше. Олардың ішіндегі ең кең таралғандар:</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1) ең жоғары (көп) шығындар;</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2) орташа шығындар.</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Ең жоғары  шығындар – ең келеңсіз (жағымсыз) оқиғамен байланысты шығындар көлемінің ақшалай бағалануы.</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lastRenderedPageBreak/>
        <w:t xml:space="preserve"> Орташа шығындар – болуы мүмкін шығындармен байланысты шығындар көлемінің ақшалай бағалануы.</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 xml:space="preserve">Фирмада болуы мүмкін тәуекелдердің бірі – мүліктен айырылу тәуекелі. Меншік екі класқа (түрге) бөлінеді: </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 xml:space="preserve">1) жылжымайтын мүлік (жер, ғимараттар мен құрылғылар); </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2) жылжымалы мүлік (көлік, жабдық, жиһаз және т.б.).</w:t>
      </w:r>
    </w:p>
    <w:p w:rsidR="00BB1029" w:rsidRPr="00384A6C" w:rsidRDefault="00BB1029" w:rsidP="00BB1029">
      <w:pPr>
        <w:ind w:firstLine="540"/>
        <w:jc w:val="both"/>
        <w:rPr>
          <w:rFonts w:ascii="Times New Roman" w:hAnsi="Times New Roman"/>
          <w:lang w:val="kk-KZ"/>
        </w:rPr>
      </w:pPr>
      <w:r w:rsidRPr="00384A6C">
        <w:rPr>
          <w:rFonts w:ascii="Times New Roman" w:hAnsi="Times New Roman"/>
          <w:lang w:val="kk-KZ"/>
        </w:rPr>
        <w:t>Қаржы менеджерлері жауапкершілікке байланысты шығындар қаупімен жиі кездеседі. Компаниялар келесілерге қатысы бар жауакершілікке байланысты шығындар тәуекеліне ұшырайды: 1) пайдалану құқығына; 2) меншік құқығына; 3) ағымдағы операцияларға; 4) қызмет түріне (мамандыққа)</w:t>
      </w:r>
    </w:p>
    <w:p w:rsidR="00683365" w:rsidRPr="00384A6C" w:rsidRDefault="00683365" w:rsidP="00683365">
      <w:pPr>
        <w:pStyle w:val="a9"/>
        <w:shd w:val="clear" w:color="auto" w:fill="FFFFFF"/>
        <w:spacing w:before="0" w:beforeAutospacing="0" w:after="0" w:afterAutospacing="0"/>
        <w:ind w:firstLine="567"/>
        <w:jc w:val="both"/>
        <w:rPr>
          <w:sz w:val="28"/>
          <w:szCs w:val="28"/>
          <w:lang w:val="kk-KZ"/>
        </w:rPr>
      </w:pPr>
      <w:r w:rsidRPr="00384A6C">
        <w:rPr>
          <w:sz w:val="28"/>
          <w:szCs w:val="28"/>
          <w:lang w:val="kk-KZ"/>
        </w:rPr>
        <w:t>Тәуекелді бағалаудың перспективалы әдісі модельдеу болып табылады. Бұл әдістің негізгі қиындағы нақты жағдайларға байланысты модельді дұрыс таңдау. Модельдер қаржылық тәуекел ықтималдылығын бағалап, нақты жағдайды болжамдауға мүмкіндік береді.</w:t>
      </w:r>
    </w:p>
    <w:p w:rsidR="00683365" w:rsidRPr="00384A6C" w:rsidRDefault="00683365" w:rsidP="00683365">
      <w:pPr>
        <w:pStyle w:val="a9"/>
        <w:shd w:val="clear" w:color="auto" w:fill="FFFFFF"/>
        <w:spacing w:before="0" w:beforeAutospacing="0" w:after="0" w:afterAutospacing="0"/>
        <w:ind w:firstLine="567"/>
        <w:jc w:val="both"/>
        <w:rPr>
          <w:sz w:val="28"/>
          <w:szCs w:val="28"/>
          <w:lang w:val="kk-KZ"/>
        </w:rPr>
      </w:pPr>
      <w:r w:rsidRPr="00384A6C">
        <w:rPr>
          <w:sz w:val="28"/>
          <w:szCs w:val="28"/>
          <w:lang w:val="kk-KZ"/>
        </w:rPr>
        <w:t>Тәжірибеде тәуекелдерді бағалауда аналогиялар әдісі қолданылады. Қаржы менеджерлері, мамандар түрлі шығарылымдар немесе басқа кәсіпорындар тәжірибесі негізінде белгілі бір жағдайлардың болуы, қаржылық нәтижелер алу ықтималдылығын, каржылық тәуекел деңгейін анықтайды. Осы әдіс негізінде көптеген кәсіпорындардың тактикасы мен стратегиясы құрылады. Бірақ әр кәсіпорынның өзіндік кадрлік, шикізаттық және салалық сипаттағы ерекшеліктері бар екенін ескеру қажет.</w:t>
      </w:r>
    </w:p>
    <w:p w:rsidR="00BB1029" w:rsidRPr="00384A6C" w:rsidRDefault="00BB1029" w:rsidP="00113061">
      <w:pPr>
        <w:ind w:firstLine="567"/>
        <w:jc w:val="both"/>
        <w:rPr>
          <w:rFonts w:ascii="Times New Roman" w:hAnsi="Times New Roman"/>
          <w:lang w:val="kk-KZ"/>
        </w:rPr>
      </w:pPr>
    </w:p>
    <w:p w:rsidR="00BB1029" w:rsidRPr="00384A6C" w:rsidRDefault="00BB1029" w:rsidP="00BB1029">
      <w:pPr>
        <w:ind w:firstLine="567"/>
        <w:rPr>
          <w:rFonts w:ascii="Times New Roman" w:hAnsi="Times New Roman"/>
          <w:b/>
          <w:lang w:val="kk-KZ"/>
        </w:rPr>
      </w:pPr>
      <w:r w:rsidRPr="00384A6C">
        <w:rPr>
          <w:rFonts w:ascii="Times New Roman" w:hAnsi="Times New Roman"/>
          <w:b/>
          <w:noProof/>
          <w:spacing w:val="-1"/>
          <w:lang w:val="kk-KZ"/>
        </w:rPr>
        <w:t>4.3.Тәуекелді басқару әдістері және кезеңдері</w:t>
      </w:r>
    </w:p>
    <w:p w:rsidR="00BB1029" w:rsidRPr="00384A6C" w:rsidRDefault="00BB1029" w:rsidP="00113061">
      <w:pPr>
        <w:ind w:firstLine="567"/>
        <w:jc w:val="both"/>
        <w:rPr>
          <w:rFonts w:ascii="Times New Roman" w:hAnsi="Times New Roman"/>
          <w:b/>
          <w:lang w:val="kk-KZ"/>
        </w:rPr>
      </w:pPr>
    </w:p>
    <w:p w:rsidR="003242F3" w:rsidRPr="00384A6C" w:rsidRDefault="003242F3" w:rsidP="003242F3">
      <w:pPr>
        <w:ind w:firstLine="567"/>
        <w:jc w:val="both"/>
        <w:rPr>
          <w:rFonts w:ascii="Times New Roman" w:hAnsi="Times New Roman"/>
          <w:lang w:val="kk-KZ"/>
        </w:rPr>
      </w:pPr>
      <w:r w:rsidRPr="00384A6C">
        <w:rPr>
          <w:rFonts w:ascii="Times New Roman" w:hAnsi="Times New Roman"/>
          <w:lang w:val="kk-KZ"/>
        </w:rPr>
        <w:t>Тәуекелсіз кәсіпкерлік болмайды. Ең көп табысты жоғары тәуекелді нарықтық операциялар әкеледі. Алайда барлық жерде шек керек. Тәуекел міндетті түрде максималды жіберілетін шекке дейін есептелуі тиіс.</w:t>
      </w:r>
    </w:p>
    <w:p w:rsidR="003242F3" w:rsidRPr="00384A6C" w:rsidRDefault="003242F3" w:rsidP="003242F3">
      <w:pPr>
        <w:ind w:firstLine="567"/>
        <w:jc w:val="both"/>
        <w:rPr>
          <w:rFonts w:ascii="Times New Roman" w:hAnsi="Times New Roman"/>
          <w:lang w:val="kk-KZ"/>
        </w:rPr>
      </w:pPr>
      <w:r w:rsidRPr="00384A6C">
        <w:rPr>
          <w:rFonts w:ascii="Times New Roman" w:hAnsi="Times New Roman"/>
          <w:lang w:val="kk-KZ"/>
        </w:rPr>
        <w:t>Өз нарықтық қызметте қате жіберуден қорықпау өте маңызды, өйткені олардан ешкім сақтандырылмаған, ең маңыздысы — қателіктерді қайталамау. Менеджер міндеті нарықта тік бүрылыстарды ж.үмсарту үшін қосымша мүмкіндіктерді алдын ала ескеруге бағытталады. Менеджменттін басты мақсаты, әсіресе Қазақстанның бүгінгі жағдайында, ең қиын жағдайларда табыстың тек аз ғана төмендеуі болуы мүмкін, бірақ банкрот туралы сөз болмауы тиіс. Сондықтан әрқашан тәуекелді басқаруды әрқашан жетілдіруге ерекше назар аударылады, яғни тәуекел-менеджментін жетілдіру.</w:t>
      </w:r>
    </w:p>
    <w:p w:rsidR="00BB1029" w:rsidRPr="00384A6C" w:rsidRDefault="00BB1029" w:rsidP="003242F3">
      <w:pPr>
        <w:ind w:firstLine="567"/>
        <w:jc w:val="both"/>
        <w:rPr>
          <w:rFonts w:ascii="Times New Roman" w:hAnsi="Times New Roman"/>
          <w:lang w:val="kk-KZ"/>
        </w:rPr>
      </w:pPr>
      <w:r w:rsidRPr="00384A6C">
        <w:rPr>
          <w:rFonts w:ascii="Times New Roman" w:hAnsi="Times New Roman"/>
          <w:lang w:val="kk-KZ"/>
        </w:rPr>
        <w:t>Тәуекел бұл қаржылық категория. Сондықтан оған қаржы механизмі арқылы әсер етуге болады. Мұндай әсер ету қаржы механизмінің әдіс-тәсілдері мен стратегия арқылы жүзеге асыралады. Стратегия мен әдіс-тәсілдердің жиынтығы тәуекелді басқарудың механизмін құрайды, яғни тәуекел менеджементі. Сонымен тәуекел менеджементі қаржы менеджементінің бір бөлігі және тәуекелді басқару жүйесі болып табылады.</w:t>
      </w:r>
    </w:p>
    <w:p w:rsidR="00BB1029" w:rsidRPr="00384A6C" w:rsidRDefault="00BB1029" w:rsidP="00BB1029">
      <w:pPr>
        <w:ind w:firstLine="567"/>
        <w:jc w:val="both"/>
        <w:rPr>
          <w:rFonts w:ascii="Times New Roman" w:hAnsi="Times New Roman"/>
          <w:lang w:val="kk-KZ"/>
        </w:rPr>
      </w:pPr>
      <w:r w:rsidRPr="00384A6C">
        <w:rPr>
          <w:rFonts w:ascii="Times New Roman" w:hAnsi="Times New Roman"/>
          <w:lang w:val="kk-KZ"/>
        </w:rPr>
        <w:t>Тәуекел менеджементінің басқару стратегиясы мен тактикасынан тұрады.</w:t>
      </w:r>
    </w:p>
    <w:p w:rsidR="00BB1029" w:rsidRPr="00384A6C" w:rsidRDefault="00BB1029" w:rsidP="00BB1029">
      <w:pPr>
        <w:ind w:firstLine="567"/>
        <w:jc w:val="both"/>
        <w:rPr>
          <w:rFonts w:ascii="Times New Roman" w:hAnsi="Times New Roman"/>
          <w:lang w:val="kk-KZ"/>
        </w:rPr>
      </w:pPr>
      <w:r w:rsidRPr="00384A6C">
        <w:rPr>
          <w:rFonts w:ascii="Times New Roman" w:hAnsi="Times New Roman"/>
          <w:lang w:val="kk-KZ"/>
        </w:rPr>
        <w:t xml:space="preserve">Басқару стратегиясы дегеніміз – көздеген мақсатқа жету үшін құралдырды пайдалану әдісі мен бағыты. Көздеген мақсатқа жеткен соң стратегияда оның </w:t>
      </w:r>
      <w:r w:rsidRPr="00384A6C">
        <w:rPr>
          <w:rFonts w:ascii="Times New Roman" w:hAnsi="Times New Roman"/>
          <w:lang w:val="kk-KZ"/>
        </w:rPr>
        <w:lastRenderedPageBreak/>
        <w:t xml:space="preserve">бағыты да қолданылуы тоқтатылады. Жаңа мақсаттар жаңа стратегияларды өңдеуді қажет етеді. </w:t>
      </w:r>
    </w:p>
    <w:p w:rsidR="00156786" w:rsidRPr="00384A6C" w:rsidRDefault="00156786" w:rsidP="00156786">
      <w:pPr>
        <w:ind w:firstLine="540"/>
        <w:jc w:val="both"/>
        <w:rPr>
          <w:rFonts w:ascii="Times New Roman" w:hAnsi="Times New Roman"/>
          <w:lang w:val="kk-KZ"/>
        </w:rPr>
      </w:pPr>
      <w:r w:rsidRPr="00384A6C">
        <w:rPr>
          <w:rFonts w:ascii="Times New Roman" w:hAnsi="Times New Roman"/>
          <w:lang w:val="kk-KZ"/>
        </w:rPr>
        <w:t>Тәуекелдерді басқару – келеңсіз қаржы салдарын болжап, оларды жою үдерісі. Келеңсіз жағдайларды болдырмау үшін дер кезінде шешімдерді қабылдау тұрғысынан алғанда тәуекелдерді басқарудың келесі амалдарын айырады: белсенді, бейімді және енжарлы (керітартпа).</w:t>
      </w:r>
    </w:p>
    <w:p w:rsidR="00156786" w:rsidRPr="00384A6C" w:rsidRDefault="00156786" w:rsidP="00156786">
      <w:pPr>
        <w:ind w:firstLine="540"/>
        <w:jc w:val="both"/>
        <w:rPr>
          <w:rFonts w:ascii="Times New Roman" w:hAnsi="Times New Roman"/>
          <w:lang w:val="kk-KZ"/>
        </w:rPr>
      </w:pPr>
      <w:r w:rsidRPr="00384A6C">
        <w:rPr>
          <w:rFonts w:ascii="Times New Roman" w:hAnsi="Times New Roman"/>
          <w:lang w:val="kk-KZ"/>
        </w:rPr>
        <w:t>Белсенді басқару – тәуекелдерді азайту үшін бар ақпарат пен құралдардың пайдалануы. Бұл амалды қолдану барысында басқарушы әрекеттері тәуекелді оқиғалардың алдын алады. Әрине, ол үшін (тәуекелдерді болжауға, бағалауға және оларды үздіксіз бақылап талдауға) көптеген шығындарды ұйғарады.</w:t>
      </w:r>
    </w:p>
    <w:p w:rsidR="00156786" w:rsidRPr="00384A6C" w:rsidRDefault="00156786" w:rsidP="00156786">
      <w:pPr>
        <w:ind w:firstLine="540"/>
        <w:jc w:val="both"/>
        <w:rPr>
          <w:rFonts w:ascii="Times New Roman" w:hAnsi="Times New Roman"/>
          <w:lang w:val="kk-KZ"/>
        </w:rPr>
      </w:pPr>
      <w:r w:rsidRPr="00384A6C">
        <w:rPr>
          <w:rFonts w:ascii="Times New Roman" w:hAnsi="Times New Roman"/>
          <w:lang w:val="kk-KZ"/>
        </w:rPr>
        <w:t>Бейімді амал – пайда болған жағдайға бейімделу. Бұл амалда басқарушы әрекеттер ортаның өзгеруіне кері әсер ретіндегі шаруашылық операцияның барысында іске асырылады,. Бұл жағдайда  шығындардың бір бөлігі ғана болдырылмайды.</w:t>
      </w:r>
    </w:p>
    <w:p w:rsidR="00D768B1" w:rsidRDefault="00156786" w:rsidP="00156786">
      <w:pPr>
        <w:ind w:firstLine="567"/>
        <w:jc w:val="both"/>
        <w:rPr>
          <w:color w:val="000000"/>
          <w:lang w:val="kk-KZ"/>
        </w:rPr>
      </w:pPr>
      <w:r w:rsidRPr="00384A6C">
        <w:rPr>
          <w:rFonts w:ascii="Times New Roman" w:hAnsi="Times New Roman"/>
          <w:lang w:val="kk-KZ"/>
        </w:rPr>
        <w:t>Енжарлы (керітартпа) амал – бұл жағдайда басқарушы әрекеттер қалып қояды. Егер тәуекел оқиғасы орын алса, одан келген залал операция қатысушыларымен жұтылады.</w:t>
      </w:r>
    </w:p>
    <w:p w:rsidR="00156786" w:rsidRPr="000D6C9D" w:rsidRDefault="000D6C9D" w:rsidP="00156786">
      <w:pPr>
        <w:ind w:firstLine="567"/>
        <w:jc w:val="both"/>
        <w:rPr>
          <w:rFonts w:ascii="Times New Roman" w:hAnsi="Times New Roman"/>
          <w:lang w:val="kk-KZ"/>
        </w:rPr>
      </w:pPr>
      <w:r w:rsidRPr="000D6C9D">
        <w:rPr>
          <w:rFonts w:ascii="Times New Roman" w:hAnsi="Times New Roman"/>
          <w:color w:val="000000"/>
          <w:lang w:val="kk-KZ"/>
        </w:rPr>
        <w:t>Сақтандыру – бұл қолайсыз жағдайлар, бақытсыз</w:t>
      </w:r>
      <w:r>
        <w:rPr>
          <w:rFonts w:ascii="Times New Roman" w:hAnsi="Times New Roman"/>
          <w:color w:val="000000"/>
          <w:lang w:val="kk-KZ"/>
        </w:rPr>
        <w:t xml:space="preserve"> оқиға әсерінен зиянның</w:t>
      </w:r>
      <w:r w:rsidRPr="000D6C9D">
        <w:rPr>
          <w:rFonts w:ascii="Times New Roman" w:hAnsi="Times New Roman"/>
          <w:color w:val="000000"/>
          <w:lang w:val="kk-KZ"/>
        </w:rPr>
        <w:t xml:space="preserve">, жоғалтудың орнын толтыру үшін арналған кәсіпорындардың, ұйымдардың, азаматтардың ақшалай қаржылары есебінен арнайы резервтік қор құру. Сақтандыру жағдайы болғанда, сақтанушыға зиян тигенде, сақтандырушы шарт жағдайларына сәйкес сақтандыру өтеуін төлейді. Сақтандырушы мынадай сақтандыру қызметінің түрлерін жүзеге асырады: мүлікті сақтандыру, үй жануарларын, коммерциялық операцияларды, азаматтарды сақтандыру. </w:t>
      </w:r>
      <w:r w:rsidRPr="00E90714">
        <w:rPr>
          <w:rFonts w:ascii="Times New Roman" w:hAnsi="Times New Roman"/>
          <w:color w:val="000000"/>
          <w:lang w:val="kk-KZ"/>
        </w:rPr>
        <w:t>Сақтандыру жүйесі қарапайым түсінікті және өте тиімді болуы тиіс.</w:t>
      </w:r>
    </w:p>
    <w:p w:rsidR="00BB1029" w:rsidRPr="00384A6C" w:rsidRDefault="00BB1029" w:rsidP="00BB1029">
      <w:pPr>
        <w:ind w:firstLine="567"/>
        <w:jc w:val="both"/>
        <w:rPr>
          <w:rFonts w:ascii="Times New Roman" w:hAnsi="Times New Roman"/>
          <w:lang w:val="kk-KZ"/>
        </w:rPr>
      </w:pPr>
      <w:r w:rsidRPr="00384A6C">
        <w:rPr>
          <w:rFonts w:ascii="Times New Roman" w:hAnsi="Times New Roman"/>
          <w:lang w:val="kk-KZ"/>
        </w:rPr>
        <w:t>Экономикалық қатынастар жүйесіндегі тәуекелдерді төмендету және оларды шектеуге бағытталған мақсатты іс-әрекеттер тәуекел менеджементі деп аталады.</w:t>
      </w:r>
    </w:p>
    <w:p w:rsidR="00BB1029" w:rsidRPr="00384A6C" w:rsidRDefault="00BB1029" w:rsidP="00BB1029">
      <w:pPr>
        <w:ind w:firstLine="567"/>
        <w:jc w:val="both"/>
        <w:rPr>
          <w:rFonts w:ascii="Times New Roman" w:hAnsi="Times New Roman"/>
          <w:lang w:val="kk-KZ"/>
        </w:rPr>
      </w:pPr>
      <w:r w:rsidRPr="00384A6C">
        <w:rPr>
          <w:rFonts w:ascii="Times New Roman" w:hAnsi="Times New Roman"/>
          <w:lang w:val="kk-KZ"/>
        </w:rPr>
        <w:t>Тәуекел менеджементі екі қызмет атқарады:</w:t>
      </w:r>
    </w:p>
    <w:p w:rsidR="00BB1029" w:rsidRPr="00384A6C" w:rsidRDefault="00BB1029" w:rsidP="00D364E7">
      <w:pPr>
        <w:numPr>
          <w:ilvl w:val="0"/>
          <w:numId w:val="20"/>
        </w:numPr>
        <w:tabs>
          <w:tab w:val="left" w:pos="993"/>
        </w:tabs>
        <w:ind w:left="0" w:firstLine="567"/>
        <w:jc w:val="both"/>
        <w:rPr>
          <w:rFonts w:ascii="Times New Roman" w:hAnsi="Times New Roman"/>
          <w:lang w:val="kk-KZ"/>
        </w:rPr>
      </w:pPr>
      <w:r w:rsidRPr="00384A6C">
        <w:rPr>
          <w:rFonts w:ascii="Times New Roman" w:hAnsi="Times New Roman"/>
          <w:lang w:val="kk-KZ"/>
        </w:rPr>
        <w:t>басқару обьектісінің қызметі;</w:t>
      </w:r>
    </w:p>
    <w:p w:rsidR="00BB1029" w:rsidRPr="00384A6C" w:rsidRDefault="00BB1029" w:rsidP="00D364E7">
      <w:pPr>
        <w:numPr>
          <w:ilvl w:val="0"/>
          <w:numId w:val="20"/>
        </w:numPr>
        <w:tabs>
          <w:tab w:val="left" w:pos="993"/>
        </w:tabs>
        <w:ind w:left="0" w:firstLine="567"/>
        <w:jc w:val="both"/>
        <w:rPr>
          <w:rFonts w:ascii="Times New Roman" w:hAnsi="Times New Roman"/>
          <w:lang w:val="kk-KZ"/>
        </w:rPr>
      </w:pPr>
      <w:r w:rsidRPr="00384A6C">
        <w:rPr>
          <w:rFonts w:ascii="Times New Roman" w:hAnsi="Times New Roman"/>
          <w:lang w:val="kk-KZ"/>
        </w:rPr>
        <w:t>басқару субьектісінің қызметі.</w:t>
      </w:r>
    </w:p>
    <w:p w:rsidR="00BB1029" w:rsidRPr="00384A6C" w:rsidRDefault="00BB1029" w:rsidP="00BB1029">
      <w:pPr>
        <w:ind w:firstLine="567"/>
        <w:jc w:val="both"/>
        <w:rPr>
          <w:rFonts w:ascii="Times New Roman" w:hAnsi="Times New Roman"/>
          <w:lang w:val="kk-KZ"/>
        </w:rPr>
      </w:pPr>
      <w:r w:rsidRPr="00384A6C">
        <w:rPr>
          <w:rFonts w:ascii="Times New Roman" w:hAnsi="Times New Roman"/>
          <w:lang w:val="kk-KZ"/>
        </w:rPr>
        <w:t>Басқару обьектісінің қызметіне мыналарды ұйымдастыру жатады:</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тәуекелді шешу;</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тәуекелді капитал салымы;</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тәуекел деңгейін төмендету;</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тәуекелді сақтандыру процессі;</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шаруашылық субьектілері арасындағы байланыспен экономикалық қатынасты ұйымдастыру.</w:t>
      </w:r>
    </w:p>
    <w:p w:rsidR="00BB1029" w:rsidRPr="00384A6C" w:rsidRDefault="00BB1029" w:rsidP="00617692">
      <w:pPr>
        <w:tabs>
          <w:tab w:val="left" w:pos="851"/>
        </w:tabs>
        <w:ind w:firstLine="567"/>
        <w:jc w:val="both"/>
        <w:rPr>
          <w:rFonts w:ascii="Times New Roman" w:hAnsi="Times New Roman"/>
          <w:lang w:val="kk-KZ"/>
        </w:rPr>
      </w:pPr>
      <w:r w:rsidRPr="00384A6C">
        <w:rPr>
          <w:rFonts w:ascii="Times New Roman" w:hAnsi="Times New Roman"/>
          <w:lang w:val="kk-KZ"/>
        </w:rPr>
        <w:t>Ал, басқару субьектісінің қызметіне мыналар жатады:</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болжау;</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реттеу;</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ынталандыру;</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бақылау;</w:t>
      </w:r>
    </w:p>
    <w:p w:rsidR="00BB1029" w:rsidRPr="00384A6C" w:rsidRDefault="00BB1029"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үйлестік.</w:t>
      </w:r>
    </w:p>
    <w:p w:rsidR="00BB1029" w:rsidRPr="00384A6C" w:rsidRDefault="00BB1029" w:rsidP="00BB1029">
      <w:pPr>
        <w:ind w:firstLine="567"/>
        <w:jc w:val="both"/>
        <w:rPr>
          <w:rFonts w:ascii="Times New Roman" w:hAnsi="Times New Roman"/>
          <w:lang w:val="kk-KZ"/>
        </w:rPr>
      </w:pPr>
      <w:r w:rsidRPr="00384A6C">
        <w:rPr>
          <w:rFonts w:ascii="Times New Roman" w:hAnsi="Times New Roman"/>
          <w:lang w:val="kk-KZ"/>
        </w:rPr>
        <w:lastRenderedPageBreak/>
        <w:t>Тәуекел менеджементіндегі болжау – бұл белгілі бір оқиғаны алдын ала болжау. Менеджердің басты міндеті экономикалық теріс салдары бар оқиға болғанда жедел шешім қабылдау.</w:t>
      </w:r>
    </w:p>
    <w:p w:rsidR="00BB1029" w:rsidRPr="00384A6C" w:rsidRDefault="00BB1029" w:rsidP="00BB1029">
      <w:pPr>
        <w:ind w:firstLine="567"/>
        <w:jc w:val="both"/>
        <w:rPr>
          <w:rFonts w:ascii="Times New Roman" w:hAnsi="Times New Roman"/>
          <w:lang w:val="kk-KZ"/>
        </w:rPr>
      </w:pPr>
      <w:r w:rsidRPr="00384A6C">
        <w:rPr>
          <w:rFonts w:ascii="Times New Roman" w:hAnsi="Times New Roman"/>
          <w:lang w:val="kk-KZ"/>
        </w:rPr>
        <w:t>Реттеу – бұл басқару обьектісіне әсер ету.</w:t>
      </w:r>
    </w:p>
    <w:p w:rsidR="00BB1029" w:rsidRPr="00384A6C" w:rsidRDefault="00BB1029" w:rsidP="00D56DEF">
      <w:pPr>
        <w:ind w:firstLine="567"/>
        <w:jc w:val="both"/>
        <w:rPr>
          <w:rFonts w:ascii="Times New Roman" w:hAnsi="Times New Roman"/>
          <w:lang w:val="kk-KZ"/>
        </w:rPr>
      </w:pPr>
      <w:r w:rsidRPr="00384A6C">
        <w:rPr>
          <w:rFonts w:ascii="Times New Roman" w:hAnsi="Times New Roman"/>
          <w:lang w:val="kk-KZ"/>
        </w:rPr>
        <w:t>Үйлестік - тәуекелді басқарушы жүйенің барлық звеноларын келісімді түрде жұмыс атқаруын білдіреді.</w:t>
      </w:r>
    </w:p>
    <w:p w:rsidR="00BB1029" w:rsidRPr="00384A6C" w:rsidRDefault="00BB1029" w:rsidP="00D56DEF">
      <w:pPr>
        <w:ind w:firstLine="567"/>
        <w:jc w:val="both"/>
        <w:rPr>
          <w:rFonts w:ascii="Times New Roman" w:hAnsi="Times New Roman"/>
          <w:lang w:val="kk-KZ"/>
        </w:rPr>
      </w:pPr>
      <w:r w:rsidRPr="00384A6C">
        <w:rPr>
          <w:rFonts w:ascii="Times New Roman" w:hAnsi="Times New Roman"/>
          <w:lang w:val="kk-KZ"/>
        </w:rPr>
        <w:t>Бақылау – тәуекелін деңгейін төмендету іс – шараларын ұйымдастыруды тексеру.</w:t>
      </w:r>
    </w:p>
    <w:p w:rsidR="00BB1029" w:rsidRPr="00384A6C" w:rsidRDefault="00BB1029" w:rsidP="00D56DEF">
      <w:pPr>
        <w:ind w:firstLine="567"/>
        <w:jc w:val="both"/>
        <w:rPr>
          <w:rFonts w:ascii="Times New Roman" w:hAnsi="Times New Roman"/>
          <w:lang w:val="kk-KZ"/>
        </w:rPr>
      </w:pPr>
      <w:r w:rsidRPr="00384A6C">
        <w:rPr>
          <w:rFonts w:ascii="Times New Roman" w:hAnsi="Times New Roman"/>
          <w:lang w:val="kk-KZ"/>
        </w:rPr>
        <w:t>Тәуекел менеджментінің кәсіпкерлік қызметтің дербес формасы деп қарастыруға болады. Кәсіпкерліктің формасы ретінде тәукел менеджементі – қаржы менеджерінің тәуекелді басқару үшін жүзеге асыратын творчестволық қызметі б.т, яғни тәуекел - менеджементін кәсіпқой қызметтің түрі деп айтуға болады. Қызметтің бұл түрін мамандардың кәсіби институттары, сақтандыру компаниялары, қаржы менеджерлері орындайды. Кәсіпкерлік қызмет ретіндегі тәуекел менеджементінің әрекет ету саласы сақтандыру нарығы. Сақтандыру нарығы – бұл сату мен сатып алу обьектісі сақтандыру қызметі б.т. оған сұраныс кең ұсыныс пайда болатын ерекше әлеуметтік экономикалық орта.</w:t>
      </w:r>
    </w:p>
    <w:p w:rsidR="00D56DEF" w:rsidRPr="00384A6C" w:rsidRDefault="00D56DEF" w:rsidP="00D56DEF">
      <w:pPr>
        <w:ind w:firstLine="567"/>
        <w:jc w:val="both"/>
        <w:rPr>
          <w:rFonts w:ascii="Times New Roman" w:hAnsi="Times New Roman"/>
          <w:lang w:val="kk-KZ"/>
        </w:rPr>
      </w:pPr>
      <w:r w:rsidRPr="00384A6C">
        <w:rPr>
          <w:rFonts w:ascii="Times New Roman" w:hAnsi="Times New Roman"/>
          <w:lang w:val="kk-KZ"/>
        </w:rPr>
        <w:t>Тәуекел деңгейін төмендету тәсілдеріне мыналар жатады:</w:t>
      </w:r>
    </w:p>
    <w:p w:rsidR="00D56DEF" w:rsidRPr="00384A6C" w:rsidRDefault="00D56DEF"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 xml:space="preserve"> әртараптандыру – капиталды өзара тікелей байланысты обьектілерге орналастыру (салу); мысалы инвестордың әртүрлі бес акционерлік қоғамның акциясын сатып алуы. Бұл тәуекел деңгейін төмендетеді. Әртараптандыру инвестициялық тәуекелді ыдырату (жою). Бірақ бұл тәсіл тәуекелді жоқ қыла алмайды.</w:t>
      </w:r>
    </w:p>
    <w:p w:rsidR="00D56DEF" w:rsidRPr="00384A6C" w:rsidRDefault="00D56DEF"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 xml:space="preserve">қосымша ақпарат алу – ақпарат тәуекел менеджементінде маңызды роль атқарады. Егер қаржы менеджерінде толық ақпарат болса ол нақты болжам жасап тәуекелді төмендете алар еді, яғни ақпарат бұл жерде өте бағалы тауар рөлін атқарады. </w:t>
      </w:r>
    </w:p>
    <w:p w:rsidR="00D56DEF" w:rsidRPr="00384A6C" w:rsidRDefault="00D56DEF"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шектеу – бұл шығындарға, сатуға, несиеге шек қою.</w:t>
      </w:r>
    </w:p>
    <w:p w:rsidR="00D56DEF" w:rsidRPr="00384A6C" w:rsidRDefault="00D56DEF"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өзара сақтандыру.</w:t>
      </w:r>
    </w:p>
    <w:p w:rsidR="00D56DEF" w:rsidRPr="00384A6C" w:rsidRDefault="00D56DEF"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 xml:space="preserve"> тәуекелді сақтандыру – инвестор тәуекелден құтылу үшін өзара табысының бір бөлігінен бас тартуға дайын. Кәсіпкерлік тәуекелділікті сақтандыру.</w:t>
      </w:r>
    </w:p>
    <w:p w:rsidR="00D56DEF" w:rsidRPr="00384A6C" w:rsidRDefault="00D56DEF" w:rsidP="00D364E7">
      <w:pPr>
        <w:numPr>
          <w:ilvl w:val="0"/>
          <w:numId w:val="21"/>
        </w:numPr>
        <w:tabs>
          <w:tab w:val="left" w:pos="851"/>
        </w:tabs>
        <w:ind w:left="0" w:firstLine="567"/>
        <w:jc w:val="both"/>
        <w:rPr>
          <w:rFonts w:ascii="Times New Roman" w:hAnsi="Times New Roman"/>
          <w:lang w:val="kk-KZ"/>
        </w:rPr>
      </w:pPr>
      <w:r w:rsidRPr="00384A6C">
        <w:rPr>
          <w:rFonts w:ascii="Times New Roman" w:hAnsi="Times New Roman"/>
          <w:lang w:val="kk-KZ"/>
        </w:rPr>
        <w:t>хеджирлеу – валюталық тәуекелді сақтандырудың әр-түрлі әдістерін білдіреді.</w:t>
      </w:r>
    </w:p>
    <w:p w:rsidR="00E373E3" w:rsidRDefault="00E373E3" w:rsidP="00B96ED3">
      <w:pPr>
        <w:ind w:firstLine="567"/>
        <w:jc w:val="center"/>
        <w:rPr>
          <w:rFonts w:ascii="Times New Roman" w:hAnsi="Times New Roman"/>
          <w:b/>
          <w:lang w:val="kk-KZ"/>
        </w:rPr>
      </w:pPr>
    </w:p>
    <w:p w:rsidR="00B96ED3" w:rsidRDefault="00B96ED3" w:rsidP="00B96ED3">
      <w:pPr>
        <w:ind w:firstLine="567"/>
        <w:jc w:val="center"/>
        <w:rPr>
          <w:rFonts w:ascii="Times New Roman" w:hAnsi="Times New Roman"/>
          <w:b/>
          <w:lang w:val="kk-KZ"/>
        </w:rPr>
      </w:pPr>
      <w:r w:rsidRPr="00384A6C">
        <w:rPr>
          <w:rFonts w:ascii="Times New Roman" w:hAnsi="Times New Roman"/>
          <w:b/>
          <w:lang w:val="kk-KZ"/>
        </w:rPr>
        <w:t>Тест сұрақтары</w:t>
      </w:r>
    </w:p>
    <w:p w:rsidR="00E373E3" w:rsidRPr="00384A6C" w:rsidRDefault="00E373E3" w:rsidP="00B96ED3">
      <w:pPr>
        <w:ind w:firstLine="567"/>
        <w:jc w:val="center"/>
        <w:rPr>
          <w:rFonts w:ascii="Times New Roman" w:hAnsi="Times New Roman"/>
          <w:b/>
          <w:lang w:val="kk-KZ"/>
        </w:rPr>
      </w:pPr>
    </w:p>
    <w:p w:rsidR="00E66DD4" w:rsidRPr="00384A6C" w:rsidRDefault="002D48BA" w:rsidP="00EA5C10">
      <w:pPr>
        <w:tabs>
          <w:tab w:val="left" w:pos="284"/>
          <w:tab w:val="left" w:pos="993"/>
        </w:tabs>
        <w:jc w:val="both"/>
        <w:rPr>
          <w:rFonts w:ascii="Times New Roman" w:hAnsi="Times New Roman"/>
          <w:lang w:val="kk-KZ"/>
        </w:rPr>
      </w:pPr>
      <w:r w:rsidRPr="00384A6C">
        <w:rPr>
          <w:rFonts w:ascii="Times New Roman" w:hAnsi="Times New Roman"/>
          <w:lang w:val="en-US"/>
        </w:rPr>
        <w:t xml:space="preserve">1. </w:t>
      </w:r>
      <w:r w:rsidR="00E66DD4" w:rsidRPr="00384A6C">
        <w:rPr>
          <w:rFonts w:ascii="Times New Roman" w:hAnsi="Times New Roman"/>
          <w:lang w:val="kk-KZ"/>
        </w:rPr>
        <w:t xml:space="preserve">Ықтималдылық - бұл: </w:t>
      </w:r>
    </w:p>
    <w:p w:rsidR="00E66DD4" w:rsidRPr="00384A6C" w:rsidRDefault="00E66DD4" w:rsidP="00D364E7">
      <w:pPr>
        <w:numPr>
          <w:ilvl w:val="0"/>
          <w:numId w:val="23"/>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әрекеттiң жасалу мүмкіндiгiнiң дәрежесi</w:t>
      </w:r>
    </w:p>
    <w:p w:rsidR="00E66DD4" w:rsidRPr="00384A6C" w:rsidRDefault="00E66DD4" w:rsidP="00D364E7">
      <w:pPr>
        <w:numPr>
          <w:ilvl w:val="0"/>
          <w:numId w:val="23"/>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математикалық категория</w:t>
      </w:r>
    </w:p>
    <w:p w:rsidR="00E66DD4" w:rsidRPr="00384A6C" w:rsidRDefault="00E66DD4" w:rsidP="00D364E7">
      <w:pPr>
        <w:numPr>
          <w:ilvl w:val="0"/>
          <w:numId w:val="23"/>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тәуекелдiлiк жасалу мүмкіндiгiнiң дәрежесi</w:t>
      </w:r>
    </w:p>
    <w:p w:rsidR="00E66DD4" w:rsidRPr="00384A6C" w:rsidRDefault="00E66DD4" w:rsidP="00D364E7">
      <w:pPr>
        <w:numPr>
          <w:ilvl w:val="0"/>
          <w:numId w:val="23"/>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дәреже</w:t>
      </w:r>
    </w:p>
    <w:p w:rsidR="00E66DD4" w:rsidRPr="00384A6C" w:rsidRDefault="00E66DD4" w:rsidP="00D364E7">
      <w:pPr>
        <w:numPr>
          <w:ilvl w:val="0"/>
          <w:numId w:val="23"/>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ауытқу</w:t>
      </w:r>
    </w:p>
    <w:p w:rsidR="003242F3" w:rsidRPr="00384A6C" w:rsidRDefault="003242F3" w:rsidP="003242F3">
      <w:pPr>
        <w:tabs>
          <w:tab w:val="left" w:pos="284"/>
          <w:tab w:val="left" w:pos="993"/>
        </w:tabs>
        <w:ind w:left="567"/>
        <w:jc w:val="both"/>
        <w:rPr>
          <w:rFonts w:ascii="Times New Roman" w:hAnsi="Times New Roman"/>
          <w:lang w:val="kk-KZ"/>
        </w:rPr>
      </w:pPr>
    </w:p>
    <w:p w:rsidR="00E66DD4" w:rsidRPr="00384A6C" w:rsidRDefault="002D48BA" w:rsidP="00EA5C10">
      <w:pPr>
        <w:tabs>
          <w:tab w:val="left" w:pos="284"/>
          <w:tab w:val="left" w:pos="993"/>
        </w:tabs>
        <w:jc w:val="both"/>
        <w:rPr>
          <w:rFonts w:ascii="Times New Roman" w:hAnsi="Times New Roman"/>
          <w:lang w:val="kk-KZ"/>
        </w:rPr>
      </w:pPr>
      <w:r w:rsidRPr="00384A6C">
        <w:rPr>
          <w:rFonts w:ascii="Times New Roman" w:hAnsi="Times New Roman"/>
          <w:lang w:val="kk-KZ"/>
        </w:rPr>
        <w:lastRenderedPageBreak/>
        <w:t xml:space="preserve">2. </w:t>
      </w:r>
      <w:r w:rsidR="00E66DD4" w:rsidRPr="00384A6C">
        <w:rPr>
          <w:rFonts w:ascii="Times New Roman" w:hAnsi="Times New Roman"/>
          <w:lang w:val="kk-KZ"/>
        </w:rPr>
        <w:t>Нәтижелердiң әрқайсысының алыну ықтималдылығы жөнiндегi белгiлi шешiмдер қандай жағдайда қабылданған шешiмдер болып есептеледi?</w:t>
      </w:r>
    </w:p>
    <w:p w:rsidR="00E66DD4" w:rsidRPr="00384A6C" w:rsidRDefault="00E66DD4" w:rsidP="00D364E7">
      <w:pPr>
        <w:pStyle w:val="aa"/>
        <w:numPr>
          <w:ilvl w:val="0"/>
          <w:numId w:val="24"/>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тәуекелдiлiк жағдайында</w:t>
      </w:r>
    </w:p>
    <w:p w:rsidR="00E66DD4" w:rsidRPr="00384A6C" w:rsidRDefault="00E66DD4" w:rsidP="00D364E7">
      <w:pPr>
        <w:numPr>
          <w:ilvl w:val="0"/>
          <w:numId w:val="24"/>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айқындылық</w:t>
      </w:r>
    </w:p>
    <w:p w:rsidR="00E66DD4" w:rsidRPr="00384A6C" w:rsidRDefault="00E66DD4" w:rsidP="00D364E7">
      <w:pPr>
        <w:numPr>
          <w:ilvl w:val="0"/>
          <w:numId w:val="24"/>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белгісіздік</w:t>
      </w:r>
    </w:p>
    <w:p w:rsidR="00E66DD4" w:rsidRPr="00384A6C" w:rsidRDefault="00E66DD4" w:rsidP="00D364E7">
      <w:pPr>
        <w:numPr>
          <w:ilvl w:val="0"/>
          <w:numId w:val="24"/>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инвестициялық</w:t>
      </w:r>
    </w:p>
    <w:p w:rsidR="00B96ED3" w:rsidRPr="00384A6C" w:rsidRDefault="00E66DD4" w:rsidP="00D364E7">
      <w:pPr>
        <w:numPr>
          <w:ilvl w:val="0"/>
          <w:numId w:val="24"/>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басқару</w:t>
      </w:r>
    </w:p>
    <w:p w:rsidR="003242F3" w:rsidRPr="00384A6C" w:rsidRDefault="003242F3" w:rsidP="003242F3">
      <w:pPr>
        <w:tabs>
          <w:tab w:val="left" w:pos="284"/>
          <w:tab w:val="left" w:pos="993"/>
        </w:tabs>
        <w:ind w:left="567"/>
        <w:jc w:val="both"/>
        <w:rPr>
          <w:rFonts w:ascii="Times New Roman" w:hAnsi="Times New Roman"/>
          <w:lang w:val="kk-KZ"/>
        </w:rPr>
      </w:pPr>
    </w:p>
    <w:p w:rsidR="00F96030" w:rsidRPr="00384A6C" w:rsidRDefault="002D48BA" w:rsidP="00EA5C10">
      <w:pPr>
        <w:tabs>
          <w:tab w:val="left" w:pos="284"/>
          <w:tab w:val="left" w:pos="993"/>
        </w:tabs>
        <w:jc w:val="both"/>
        <w:rPr>
          <w:rFonts w:ascii="Times New Roman" w:hAnsi="Times New Roman"/>
          <w:lang w:val="kk-KZ"/>
        </w:rPr>
      </w:pPr>
      <w:r w:rsidRPr="00384A6C">
        <w:rPr>
          <w:rFonts w:ascii="Times New Roman" w:hAnsi="Times New Roman"/>
          <w:lang w:val="kk-KZ"/>
        </w:rPr>
        <w:t xml:space="preserve">3. </w:t>
      </w:r>
      <w:r w:rsidR="00F96030" w:rsidRPr="00384A6C">
        <w:rPr>
          <w:rFonts w:ascii="Times New Roman" w:hAnsi="Times New Roman"/>
          <w:lang w:val="kk-KZ"/>
        </w:rPr>
        <w:t>Бағалы қағаздың сапасын бағалаудың өзгеруiне байланысты өткiзу кезiнде болатын шығындар:</w:t>
      </w:r>
    </w:p>
    <w:p w:rsidR="00F96030" w:rsidRPr="00384A6C" w:rsidRDefault="00F96030" w:rsidP="00D364E7">
      <w:pPr>
        <w:numPr>
          <w:ilvl w:val="0"/>
          <w:numId w:val="25"/>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өтiмдiлiк тәуекелi</w:t>
      </w:r>
    </w:p>
    <w:p w:rsidR="00F96030" w:rsidRPr="00384A6C" w:rsidRDefault="00F96030" w:rsidP="00D364E7">
      <w:pPr>
        <w:numPr>
          <w:ilvl w:val="0"/>
          <w:numId w:val="25"/>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инфляциялық тәуекел</w:t>
      </w:r>
    </w:p>
    <w:p w:rsidR="00F96030" w:rsidRPr="00384A6C" w:rsidRDefault="00F96030" w:rsidP="00D364E7">
      <w:pPr>
        <w:numPr>
          <w:ilvl w:val="0"/>
          <w:numId w:val="25"/>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нарықтық тәуекел</w:t>
      </w:r>
    </w:p>
    <w:p w:rsidR="00F96030" w:rsidRPr="00384A6C" w:rsidRDefault="00F96030" w:rsidP="00D364E7">
      <w:pPr>
        <w:pStyle w:val="2"/>
        <w:keepLines w:val="0"/>
        <w:numPr>
          <w:ilvl w:val="0"/>
          <w:numId w:val="25"/>
        </w:numPr>
        <w:tabs>
          <w:tab w:val="left" w:pos="284"/>
          <w:tab w:val="left" w:pos="993"/>
        </w:tabs>
        <w:spacing w:before="0"/>
        <w:ind w:left="0" w:firstLine="567"/>
        <w:jc w:val="both"/>
        <w:rPr>
          <w:rFonts w:ascii="Times New Roman" w:hAnsi="Times New Roman" w:cs="Times New Roman"/>
          <w:b w:val="0"/>
          <w:color w:val="auto"/>
          <w:sz w:val="28"/>
          <w:szCs w:val="28"/>
          <w:lang w:val="kk-KZ"/>
        </w:rPr>
      </w:pPr>
      <w:r w:rsidRPr="00384A6C">
        <w:rPr>
          <w:rFonts w:ascii="Times New Roman" w:hAnsi="Times New Roman" w:cs="Times New Roman"/>
          <w:b w:val="0"/>
          <w:color w:val="auto"/>
          <w:sz w:val="28"/>
          <w:szCs w:val="28"/>
          <w:lang w:val="kk-KZ"/>
        </w:rPr>
        <w:t>керi қайтару тәуекелi</w:t>
      </w:r>
    </w:p>
    <w:p w:rsidR="00F96030" w:rsidRPr="00384A6C" w:rsidRDefault="00F96030" w:rsidP="00D364E7">
      <w:pPr>
        <w:numPr>
          <w:ilvl w:val="0"/>
          <w:numId w:val="25"/>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сала тәуекелi</w:t>
      </w:r>
    </w:p>
    <w:p w:rsidR="003242F3" w:rsidRPr="00384A6C" w:rsidRDefault="003242F3" w:rsidP="003242F3">
      <w:pPr>
        <w:tabs>
          <w:tab w:val="left" w:pos="284"/>
          <w:tab w:val="left" w:pos="993"/>
        </w:tabs>
        <w:ind w:left="567"/>
        <w:jc w:val="both"/>
        <w:rPr>
          <w:rFonts w:ascii="Times New Roman" w:hAnsi="Times New Roman"/>
          <w:lang w:val="kk-KZ"/>
        </w:rPr>
      </w:pPr>
    </w:p>
    <w:p w:rsidR="00F96030" w:rsidRPr="00384A6C" w:rsidRDefault="002D48BA" w:rsidP="00EA5C10">
      <w:pPr>
        <w:tabs>
          <w:tab w:val="left" w:pos="284"/>
          <w:tab w:val="left" w:pos="993"/>
        </w:tabs>
        <w:jc w:val="both"/>
        <w:rPr>
          <w:rFonts w:ascii="Times New Roman" w:hAnsi="Times New Roman"/>
          <w:lang w:val="kk-KZ"/>
        </w:rPr>
      </w:pPr>
      <w:r w:rsidRPr="00384A6C">
        <w:rPr>
          <w:rFonts w:ascii="Times New Roman" w:hAnsi="Times New Roman"/>
          <w:lang w:val="kk-KZ"/>
        </w:rPr>
        <w:t>4</w:t>
      </w:r>
      <w:r w:rsidR="00F96030" w:rsidRPr="00384A6C">
        <w:rPr>
          <w:rFonts w:ascii="Times New Roman" w:hAnsi="Times New Roman"/>
          <w:lang w:val="kk-KZ"/>
        </w:rPr>
        <w:t>. Бағалы қағаздардың құнының төмендеуiне байланысты шығын болу тәуекелi:</w:t>
      </w:r>
    </w:p>
    <w:p w:rsidR="00F96030" w:rsidRPr="00384A6C" w:rsidRDefault="00F96030" w:rsidP="00D364E7">
      <w:pPr>
        <w:numPr>
          <w:ilvl w:val="0"/>
          <w:numId w:val="26"/>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нарықтық</w:t>
      </w:r>
    </w:p>
    <w:p w:rsidR="00F96030" w:rsidRPr="00384A6C" w:rsidRDefault="00F96030" w:rsidP="00D364E7">
      <w:pPr>
        <w:numPr>
          <w:ilvl w:val="0"/>
          <w:numId w:val="26"/>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 xml:space="preserve">несиелiк </w:t>
      </w:r>
    </w:p>
    <w:p w:rsidR="00F96030" w:rsidRPr="00384A6C" w:rsidRDefault="00F96030" w:rsidP="00D364E7">
      <w:pPr>
        <w:numPr>
          <w:ilvl w:val="0"/>
          <w:numId w:val="26"/>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iскерлiк</w:t>
      </w:r>
    </w:p>
    <w:p w:rsidR="00F96030" w:rsidRPr="00384A6C" w:rsidRDefault="00F96030" w:rsidP="00D364E7">
      <w:pPr>
        <w:numPr>
          <w:ilvl w:val="0"/>
          <w:numId w:val="26"/>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өтiмдiлiк</w:t>
      </w:r>
    </w:p>
    <w:p w:rsidR="00526281" w:rsidRPr="00384A6C" w:rsidRDefault="00F96030" w:rsidP="00D364E7">
      <w:pPr>
        <w:numPr>
          <w:ilvl w:val="0"/>
          <w:numId w:val="26"/>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инфляциялық</w:t>
      </w:r>
    </w:p>
    <w:p w:rsidR="003242F3" w:rsidRPr="00384A6C" w:rsidRDefault="003242F3" w:rsidP="003242F3">
      <w:pPr>
        <w:tabs>
          <w:tab w:val="left" w:pos="284"/>
          <w:tab w:val="left" w:pos="993"/>
        </w:tabs>
        <w:ind w:left="567"/>
        <w:jc w:val="both"/>
        <w:rPr>
          <w:rFonts w:ascii="Times New Roman" w:hAnsi="Times New Roman"/>
          <w:lang w:val="kk-KZ"/>
        </w:rPr>
      </w:pPr>
    </w:p>
    <w:p w:rsidR="00526281" w:rsidRPr="00384A6C" w:rsidRDefault="002D48BA" w:rsidP="00EA5C10">
      <w:pPr>
        <w:tabs>
          <w:tab w:val="left" w:pos="284"/>
          <w:tab w:val="left" w:pos="993"/>
        </w:tabs>
        <w:jc w:val="both"/>
        <w:rPr>
          <w:rFonts w:ascii="Times New Roman" w:hAnsi="Times New Roman"/>
          <w:lang w:val="kk-KZ"/>
        </w:rPr>
      </w:pPr>
      <w:r w:rsidRPr="00384A6C">
        <w:rPr>
          <w:rFonts w:ascii="Times New Roman" w:hAnsi="Times New Roman"/>
          <w:lang w:val="en-US"/>
        </w:rPr>
        <w:t xml:space="preserve">5. </w:t>
      </w:r>
      <w:r w:rsidR="00526281" w:rsidRPr="00384A6C">
        <w:rPr>
          <w:rFonts w:ascii="Times New Roman" w:hAnsi="Times New Roman"/>
          <w:lang w:val="kk-KZ"/>
        </w:rPr>
        <w:t>Инвестициялық тәуекелдерге жатады:</w:t>
      </w:r>
    </w:p>
    <w:p w:rsidR="00526281" w:rsidRPr="00384A6C" w:rsidRDefault="00526281" w:rsidP="00D364E7">
      <w:pPr>
        <w:numPr>
          <w:ilvl w:val="0"/>
          <w:numId w:val="28"/>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жалпы және нарықтық тәуекелдер</w:t>
      </w:r>
    </w:p>
    <w:p w:rsidR="00526281" w:rsidRPr="00384A6C" w:rsidRDefault="00526281" w:rsidP="00D364E7">
      <w:pPr>
        <w:numPr>
          <w:ilvl w:val="0"/>
          <w:numId w:val="28"/>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өтімділік тәуекелі</w:t>
      </w:r>
    </w:p>
    <w:p w:rsidR="00526281" w:rsidRPr="00384A6C" w:rsidRDefault="00526281" w:rsidP="00D364E7">
      <w:pPr>
        <w:numPr>
          <w:ilvl w:val="0"/>
          <w:numId w:val="28"/>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несие тәуекелі</w:t>
      </w:r>
    </w:p>
    <w:p w:rsidR="00526281" w:rsidRPr="00384A6C" w:rsidRDefault="00526281" w:rsidP="00D364E7">
      <w:pPr>
        <w:numPr>
          <w:ilvl w:val="0"/>
          <w:numId w:val="28"/>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төлемқабілетсіздік тәуекелі</w:t>
      </w:r>
    </w:p>
    <w:p w:rsidR="00526281" w:rsidRPr="00384A6C" w:rsidRDefault="00526281" w:rsidP="00D364E7">
      <w:pPr>
        <w:numPr>
          <w:ilvl w:val="0"/>
          <w:numId w:val="28"/>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капитал тұрақсыздығы тәуекелі</w:t>
      </w:r>
    </w:p>
    <w:p w:rsidR="003242F3" w:rsidRPr="00384A6C" w:rsidRDefault="003242F3" w:rsidP="003242F3">
      <w:pPr>
        <w:tabs>
          <w:tab w:val="left" w:pos="284"/>
          <w:tab w:val="left" w:pos="993"/>
        </w:tabs>
        <w:ind w:left="567"/>
        <w:jc w:val="both"/>
        <w:rPr>
          <w:rFonts w:ascii="Times New Roman" w:hAnsi="Times New Roman"/>
          <w:lang w:val="kk-KZ"/>
        </w:rPr>
      </w:pPr>
    </w:p>
    <w:p w:rsidR="00EF7789" w:rsidRPr="00384A6C" w:rsidRDefault="002D48BA" w:rsidP="00EA5C10">
      <w:pPr>
        <w:tabs>
          <w:tab w:val="left" w:pos="284"/>
          <w:tab w:val="left" w:pos="993"/>
        </w:tabs>
        <w:jc w:val="both"/>
        <w:rPr>
          <w:rFonts w:ascii="Times New Roman" w:hAnsi="Times New Roman"/>
          <w:lang w:val="kk-KZ"/>
        </w:rPr>
      </w:pPr>
      <w:r w:rsidRPr="00384A6C">
        <w:rPr>
          <w:rFonts w:ascii="Times New Roman" w:hAnsi="Times New Roman"/>
          <w:lang w:val="kk-KZ"/>
        </w:rPr>
        <w:t xml:space="preserve">6. </w:t>
      </w:r>
      <w:r w:rsidR="00EF7789" w:rsidRPr="00384A6C">
        <w:rPr>
          <w:rFonts w:ascii="Times New Roman" w:hAnsi="Times New Roman"/>
          <w:lang w:val="kk-KZ"/>
        </w:rPr>
        <w:t xml:space="preserve">Пайданы жоғалту тәуекелiнiң деңгейi қандай кезде үлкен болады? </w:t>
      </w:r>
    </w:p>
    <w:p w:rsidR="00EF7789" w:rsidRPr="00384A6C" w:rsidRDefault="00EF7789" w:rsidP="00D364E7">
      <w:pPr>
        <w:pStyle w:val="aa"/>
        <w:numPr>
          <w:ilvl w:val="0"/>
          <w:numId w:val="29"/>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сату көлемi төмендеп, баға көтерiлсе</w:t>
      </w:r>
    </w:p>
    <w:p w:rsidR="00EF7789" w:rsidRPr="00384A6C" w:rsidRDefault="00EF7789" w:rsidP="00D364E7">
      <w:pPr>
        <w:numPr>
          <w:ilvl w:val="0"/>
          <w:numId w:val="29"/>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сату көлемi төмендеп, баға төмендесе</w:t>
      </w:r>
    </w:p>
    <w:p w:rsidR="00EF7789" w:rsidRPr="00384A6C" w:rsidRDefault="00EF7789" w:rsidP="00D364E7">
      <w:pPr>
        <w:numPr>
          <w:ilvl w:val="0"/>
          <w:numId w:val="29"/>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сату көлемi жоғарылап, баға жоғарыласа</w:t>
      </w:r>
    </w:p>
    <w:p w:rsidR="00EF7789" w:rsidRPr="00384A6C" w:rsidRDefault="00EF7789" w:rsidP="00D364E7">
      <w:pPr>
        <w:numPr>
          <w:ilvl w:val="0"/>
          <w:numId w:val="29"/>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сату көлемi шығынды өтесе</w:t>
      </w:r>
    </w:p>
    <w:p w:rsidR="00EF7789" w:rsidRPr="00384A6C" w:rsidRDefault="00EF7789" w:rsidP="00D364E7">
      <w:pPr>
        <w:numPr>
          <w:ilvl w:val="0"/>
          <w:numId w:val="29"/>
        </w:numPr>
        <w:tabs>
          <w:tab w:val="left" w:pos="284"/>
          <w:tab w:val="left" w:pos="993"/>
        </w:tabs>
        <w:ind w:left="0" w:firstLine="567"/>
        <w:jc w:val="both"/>
        <w:rPr>
          <w:rFonts w:ascii="Times New Roman" w:hAnsi="Times New Roman"/>
          <w:lang w:val="kk-KZ"/>
        </w:rPr>
      </w:pPr>
      <w:r w:rsidRPr="00384A6C">
        <w:rPr>
          <w:rFonts w:ascii="Times New Roman" w:hAnsi="Times New Roman"/>
          <w:lang w:val="kk-KZ"/>
        </w:rPr>
        <w:t>сату көлемi шығыннан артық болса</w:t>
      </w:r>
    </w:p>
    <w:p w:rsidR="00F96030" w:rsidRPr="00384A6C" w:rsidRDefault="00F96030" w:rsidP="00EA5C10">
      <w:pPr>
        <w:tabs>
          <w:tab w:val="left" w:pos="284"/>
          <w:tab w:val="left" w:pos="993"/>
        </w:tabs>
        <w:ind w:firstLine="567"/>
        <w:jc w:val="both"/>
        <w:rPr>
          <w:rFonts w:ascii="Times New Roman" w:hAnsi="Times New Roman"/>
          <w:lang w:val="en-US"/>
        </w:rPr>
      </w:pPr>
    </w:p>
    <w:p w:rsidR="00AD6FE7" w:rsidRPr="00384A6C" w:rsidRDefault="00AD6FE7" w:rsidP="00AD6FE7">
      <w:pPr>
        <w:tabs>
          <w:tab w:val="left" w:pos="284"/>
          <w:tab w:val="left" w:pos="993"/>
        </w:tabs>
        <w:ind w:firstLine="567"/>
        <w:jc w:val="center"/>
        <w:rPr>
          <w:rFonts w:ascii="Times New Roman" w:hAnsi="Times New Roman"/>
          <w:b/>
          <w:lang w:val="kk-KZ"/>
        </w:rPr>
      </w:pPr>
      <w:r w:rsidRPr="00384A6C">
        <w:rPr>
          <w:rFonts w:ascii="Times New Roman" w:hAnsi="Times New Roman"/>
          <w:b/>
          <w:lang w:val="kk-KZ"/>
        </w:rPr>
        <w:t>Бақылау сұрақтары</w:t>
      </w:r>
    </w:p>
    <w:p w:rsidR="00986199" w:rsidRPr="00384A6C" w:rsidRDefault="00986199" w:rsidP="00AD6FE7">
      <w:pPr>
        <w:tabs>
          <w:tab w:val="left" w:pos="284"/>
          <w:tab w:val="left" w:pos="993"/>
        </w:tabs>
        <w:ind w:firstLine="567"/>
        <w:jc w:val="center"/>
        <w:rPr>
          <w:rFonts w:ascii="Times New Roman" w:hAnsi="Times New Roman"/>
          <w:b/>
          <w:lang w:val="kk-KZ"/>
        </w:rPr>
      </w:pPr>
    </w:p>
    <w:p w:rsidR="00986199" w:rsidRPr="00384A6C" w:rsidRDefault="00986199" w:rsidP="00986199">
      <w:pPr>
        <w:ind w:firstLine="600"/>
        <w:jc w:val="both"/>
        <w:rPr>
          <w:rFonts w:ascii="Times New Roman" w:hAnsi="Times New Roman"/>
          <w:lang w:val="en-US"/>
        </w:rPr>
      </w:pPr>
      <w:r w:rsidRPr="00384A6C">
        <w:rPr>
          <w:rFonts w:ascii="Times New Roman" w:hAnsi="Times New Roman"/>
          <w:lang w:val="kk-KZ"/>
        </w:rPr>
        <w:t>1. «Тәуекел» түсінігіне анықтама беріңіз.</w:t>
      </w:r>
    </w:p>
    <w:p w:rsidR="003A2B82" w:rsidRPr="00384A6C" w:rsidRDefault="003A2B82" w:rsidP="00986199">
      <w:pPr>
        <w:ind w:firstLine="600"/>
        <w:jc w:val="both"/>
        <w:rPr>
          <w:rFonts w:ascii="Times New Roman" w:hAnsi="Times New Roman"/>
          <w:lang w:val="kk-KZ"/>
        </w:rPr>
      </w:pPr>
      <w:r w:rsidRPr="00384A6C">
        <w:rPr>
          <w:rFonts w:ascii="Times New Roman" w:hAnsi="Times New Roman"/>
          <w:lang w:val="en-US"/>
        </w:rPr>
        <w:t xml:space="preserve">2. </w:t>
      </w:r>
      <w:r w:rsidRPr="00384A6C">
        <w:rPr>
          <w:rFonts w:ascii="Times New Roman" w:hAnsi="Times New Roman"/>
          <w:lang w:val="kk-KZ"/>
        </w:rPr>
        <w:t>Тәуекел түрлерін атаңыз және оларға сипаттама беріңіз.</w:t>
      </w:r>
    </w:p>
    <w:p w:rsidR="00986199" w:rsidRPr="00384A6C" w:rsidRDefault="003A2B82" w:rsidP="00986199">
      <w:pPr>
        <w:ind w:firstLine="600"/>
        <w:jc w:val="both"/>
        <w:rPr>
          <w:rFonts w:ascii="Times New Roman" w:hAnsi="Times New Roman"/>
          <w:lang w:val="kk-KZ"/>
        </w:rPr>
      </w:pPr>
      <w:r w:rsidRPr="00384A6C">
        <w:rPr>
          <w:rFonts w:ascii="Times New Roman" w:hAnsi="Times New Roman"/>
          <w:lang w:val="kk-KZ"/>
        </w:rPr>
        <w:t>3</w:t>
      </w:r>
      <w:r w:rsidR="00986199" w:rsidRPr="00384A6C">
        <w:rPr>
          <w:rFonts w:ascii="Times New Roman" w:hAnsi="Times New Roman"/>
          <w:lang w:val="kk-KZ"/>
        </w:rPr>
        <w:t>. Тәуекелді өлшеу тәсілдерін көрсетіңіз.</w:t>
      </w:r>
    </w:p>
    <w:p w:rsidR="00986199" w:rsidRPr="00384A6C" w:rsidRDefault="003A2B82" w:rsidP="00986199">
      <w:pPr>
        <w:ind w:firstLine="600"/>
        <w:jc w:val="both"/>
        <w:rPr>
          <w:rFonts w:ascii="Times New Roman" w:hAnsi="Times New Roman"/>
          <w:lang w:val="kk-KZ"/>
        </w:rPr>
      </w:pPr>
      <w:r w:rsidRPr="00384A6C">
        <w:rPr>
          <w:rFonts w:ascii="Times New Roman" w:hAnsi="Times New Roman"/>
          <w:lang w:val="kk-KZ"/>
        </w:rPr>
        <w:t>4</w:t>
      </w:r>
      <w:r w:rsidR="00986199" w:rsidRPr="00384A6C">
        <w:rPr>
          <w:rFonts w:ascii="Times New Roman" w:hAnsi="Times New Roman"/>
          <w:lang w:val="kk-KZ"/>
        </w:rPr>
        <w:t>. Нарықтық тәуекелмен салыстыра отырып, жеке (дербес) тәуекелді сипаттаңыз.</w:t>
      </w:r>
    </w:p>
    <w:p w:rsidR="00986199" w:rsidRPr="00384A6C" w:rsidRDefault="003A2B82" w:rsidP="00986199">
      <w:pPr>
        <w:ind w:firstLine="600"/>
        <w:jc w:val="both"/>
        <w:rPr>
          <w:rFonts w:ascii="Times New Roman" w:hAnsi="Times New Roman"/>
          <w:lang w:val="kk-KZ"/>
        </w:rPr>
      </w:pPr>
      <w:r w:rsidRPr="00384A6C">
        <w:rPr>
          <w:rFonts w:ascii="Times New Roman" w:hAnsi="Times New Roman"/>
          <w:lang w:val="kk-KZ"/>
        </w:rPr>
        <w:lastRenderedPageBreak/>
        <w:t>5</w:t>
      </w:r>
      <w:r w:rsidR="00986199" w:rsidRPr="00384A6C">
        <w:rPr>
          <w:rFonts w:ascii="Times New Roman" w:hAnsi="Times New Roman"/>
          <w:lang w:val="kk-KZ"/>
        </w:rPr>
        <w:t>. Корпорациялық тәуекелдердің негізгі түрлерін және олардың өлшеуін атаңыз.</w:t>
      </w:r>
    </w:p>
    <w:p w:rsidR="00986199" w:rsidRPr="00384A6C" w:rsidRDefault="003A2B82" w:rsidP="00986199">
      <w:pPr>
        <w:ind w:firstLine="600"/>
        <w:jc w:val="both"/>
        <w:rPr>
          <w:rFonts w:ascii="Times New Roman" w:hAnsi="Times New Roman"/>
          <w:lang w:val="kk-KZ"/>
        </w:rPr>
      </w:pPr>
      <w:r w:rsidRPr="00384A6C">
        <w:rPr>
          <w:rFonts w:ascii="Times New Roman" w:hAnsi="Times New Roman"/>
          <w:lang w:val="kk-KZ"/>
        </w:rPr>
        <w:t>6</w:t>
      </w:r>
      <w:r w:rsidR="00986199" w:rsidRPr="00384A6C">
        <w:rPr>
          <w:rFonts w:ascii="Times New Roman" w:hAnsi="Times New Roman"/>
          <w:lang w:val="kk-KZ"/>
        </w:rPr>
        <w:t>. «Әртараптандыру» дегеніміз не және оның негізгі түрлері қандай?</w:t>
      </w:r>
    </w:p>
    <w:p w:rsidR="00D768B1" w:rsidRDefault="00D768B1" w:rsidP="00B10D49">
      <w:pPr>
        <w:ind w:right="43"/>
        <w:jc w:val="center"/>
        <w:rPr>
          <w:rFonts w:ascii="Times New Roman" w:hAnsi="Times New Roman"/>
          <w:b/>
          <w:lang w:val="kk-KZ"/>
        </w:rPr>
      </w:pPr>
    </w:p>
    <w:p w:rsidR="00D768B1" w:rsidRDefault="00D768B1" w:rsidP="00B10D49">
      <w:pPr>
        <w:ind w:right="43"/>
        <w:jc w:val="center"/>
        <w:rPr>
          <w:rFonts w:ascii="Times New Roman" w:hAnsi="Times New Roman"/>
          <w:b/>
          <w:lang w:val="kk-KZ"/>
        </w:rPr>
      </w:pPr>
    </w:p>
    <w:p w:rsidR="00B10D49" w:rsidRPr="00384A6C" w:rsidRDefault="00B10D49" w:rsidP="00B10D49">
      <w:pPr>
        <w:ind w:right="43"/>
        <w:jc w:val="center"/>
        <w:rPr>
          <w:rFonts w:ascii="Times New Roman" w:hAnsi="Times New Roman"/>
          <w:b/>
          <w:lang w:val="kk-KZ"/>
        </w:rPr>
      </w:pPr>
      <w:r w:rsidRPr="00384A6C">
        <w:rPr>
          <w:rFonts w:ascii="Times New Roman" w:hAnsi="Times New Roman"/>
          <w:b/>
          <w:lang w:val="kk-KZ"/>
        </w:rPr>
        <w:t>5 тақырып. Қаржы менеджме</w:t>
      </w:r>
      <w:r w:rsidR="009A0D6C" w:rsidRPr="00384A6C">
        <w:rPr>
          <w:rFonts w:ascii="Times New Roman" w:hAnsi="Times New Roman"/>
          <w:b/>
          <w:lang w:val="kk-KZ"/>
        </w:rPr>
        <w:t>нті жүйесіндегі қаржылық талдау</w:t>
      </w:r>
    </w:p>
    <w:p w:rsidR="00B10D49" w:rsidRPr="00384A6C" w:rsidRDefault="00B10D49" w:rsidP="00B10D49">
      <w:pPr>
        <w:ind w:right="43"/>
        <w:jc w:val="center"/>
        <w:rPr>
          <w:rFonts w:ascii="Times New Roman" w:hAnsi="Times New Roman"/>
          <w:b/>
          <w:bCs/>
          <w:noProof/>
          <w:lang w:val="kk-KZ"/>
        </w:rPr>
      </w:pPr>
    </w:p>
    <w:p w:rsidR="00722626" w:rsidRPr="00384A6C" w:rsidRDefault="00B10D49" w:rsidP="00AD6FE7">
      <w:pPr>
        <w:ind w:firstLine="708"/>
        <w:rPr>
          <w:rFonts w:ascii="Times New Roman" w:hAnsi="Times New Roman"/>
          <w:lang w:val="kk-KZ"/>
        </w:rPr>
      </w:pPr>
      <w:r w:rsidRPr="00384A6C">
        <w:rPr>
          <w:rFonts w:ascii="Times New Roman" w:hAnsi="Times New Roman"/>
          <w:noProof/>
          <w:spacing w:val="-2"/>
          <w:lang w:val="kk-KZ"/>
        </w:rPr>
        <w:t>5.1.</w:t>
      </w:r>
      <w:r w:rsidRPr="00384A6C">
        <w:rPr>
          <w:rFonts w:ascii="Times New Roman" w:hAnsi="Times New Roman"/>
          <w:lang w:val="kk-KZ"/>
        </w:rPr>
        <w:t xml:space="preserve"> Қаржылық талдаудың маңызы, мақсаты және міндеттері</w:t>
      </w:r>
    </w:p>
    <w:p w:rsidR="00B10D49" w:rsidRPr="00384A6C" w:rsidRDefault="00B10D49" w:rsidP="00AD6FE7">
      <w:pPr>
        <w:ind w:firstLine="708"/>
        <w:rPr>
          <w:rFonts w:ascii="Times New Roman" w:hAnsi="Times New Roman"/>
          <w:lang w:val="kk-KZ"/>
        </w:rPr>
      </w:pPr>
      <w:r w:rsidRPr="00384A6C">
        <w:rPr>
          <w:rFonts w:ascii="Times New Roman" w:hAnsi="Times New Roman"/>
          <w:lang w:val="kk-KZ"/>
        </w:rPr>
        <w:t>5.2. Қаржылық талдаудың әдіс-тәсілдері</w:t>
      </w:r>
    </w:p>
    <w:p w:rsidR="00E234F2" w:rsidRPr="00384A6C" w:rsidRDefault="00B10D49" w:rsidP="00AD6FE7">
      <w:pPr>
        <w:ind w:firstLine="708"/>
        <w:rPr>
          <w:rFonts w:ascii="Times New Roman" w:hAnsi="Times New Roman"/>
          <w:lang w:val="kk-KZ"/>
        </w:rPr>
      </w:pPr>
      <w:r w:rsidRPr="00384A6C">
        <w:rPr>
          <w:rFonts w:ascii="Times New Roman" w:hAnsi="Times New Roman"/>
          <w:noProof/>
          <w:spacing w:val="-4"/>
          <w:lang w:val="kk-KZ"/>
        </w:rPr>
        <w:t>5.3.</w:t>
      </w:r>
      <w:r w:rsidRPr="00384A6C">
        <w:rPr>
          <w:rFonts w:ascii="Times New Roman" w:hAnsi="Times New Roman"/>
          <w:lang w:val="kk-KZ"/>
        </w:rPr>
        <w:t xml:space="preserve"> Баланс өтімділігін талдау</w:t>
      </w:r>
    </w:p>
    <w:p w:rsidR="00E234F2" w:rsidRPr="00384A6C" w:rsidRDefault="00E234F2" w:rsidP="00E234F2">
      <w:pPr>
        <w:rPr>
          <w:rFonts w:ascii="Times New Roman" w:hAnsi="Times New Roman"/>
          <w:lang w:val="kk-KZ"/>
        </w:rPr>
      </w:pPr>
    </w:p>
    <w:p w:rsidR="00E234F2" w:rsidRPr="00384A6C" w:rsidRDefault="00E234F2" w:rsidP="00E234F2">
      <w:pPr>
        <w:ind w:firstLine="708"/>
        <w:rPr>
          <w:rFonts w:ascii="Times New Roman" w:hAnsi="Times New Roman"/>
          <w:b/>
          <w:lang w:val="kk-KZ"/>
        </w:rPr>
      </w:pPr>
      <w:r w:rsidRPr="00384A6C">
        <w:rPr>
          <w:rFonts w:ascii="Times New Roman" w:hAnsi="Times New Roman"/>
          <w:b/>
          <w:noProof/>
          <w:spacing w:val="-2"/>
          <w:lang w:val="kk-KZ"/>
        </w:rPr>
        <w:t>5.1.</w:t>
      </w:r>
      <w:r w:rsidRPr="00384A6C">
        <w:rPr>
          <w:rFonts w:ascii="Times New Roman" w:hAnsi="Times New Roman"/>
          <w:b/>
          <w:lang w:val="kk-KZ"/>
        </w:rPr>
        <w:t xml:space="preserve"> Қаржылық талдаудың маңызы, мақсаты және міндеттері</w:t>
      </w:r>
    </w:p>
    <w:p w:rsidR="00E234F2" w:rsidRPr="00384A6C" w:rsidRDefault="00E234F2" w:rsidP="00E234F2">
      <w:pPr>
        <w:rPr>
          <w:rFonts w:ascii="Times New Roman" w:hAnsi="Times New Roman"/>
          <w:lang w:val="kk-KZ"/>
        </w:rPr>
      </w:pPr>
    </w:p>
    <w:p w:rsidR="00E234F2" w:rsidRPr="00384A6C" w:rsidRDefault="00E234F2" w:rsidP="00880596">
      <w:pPr>
        <w:widowControl w:val="0"/>
        <w:ind w:firstLine="567"/>
        <w:jc w:val="both"/>
        <w:rPr>
          <w:rFonts w:ascii="Times New Roman" w:hAnsi="Times New Roman"/>
          <w:lang w:val="kk-KZ"/>
        </w:rPr>
      </w:pPr>
      <w:r w:rsidRPr="00384A6C">
        <w:rPr>
          <w:rFonts w:ascii="Times New Roman" w:hAnsi="Times New Roman"/>
          <w:lang w:val="kk-KZ"/>
        </w:rPr>
        <w:t>Табиғат пен қоғамдық өмірдің құбылыстарын зерттеу талдаусыз болмайды. «Талдау» термині латын тілінен аударғанда «бөліну» деген сөзді білдіреді.Талдау, экономикалық құбылыстар мен процестердің мәнін білу құралы ретінде, б.з.д. 4000 ж. қалыптасқан.Оның қалыптасуы мен дамуы бухгалтерлік есептің қалыптасуы және дамуымен байланысты. Бірақ өзінің теоретикалық және тәжірибелік дамуын ол 19 ғасырдың екінші жартысында, капиталистік қатынастың дамуы кезінде алды.</w:t>
      </w:r>
    </w:p>
    <w:p w:rsidR="00E234F2" w:rsidRPr="00384A6C" w:rsidRDefault="00E234F2" w:rsidP="00880596">
      <w:pPr>
        <w:widowControl w:val="0"/>
        <w:ind w:firstLine="567"/>
        <w:jc w:val="both"/>
        <w:rPr>
          <w:rFonts w:ascii="Times New Roman" w:hAnsi="Times New Roman"/>
          <w:lang w:val="kk-KZ"/>
        </w:rPr>
      </w:pPr>
      <w:r w:rsidRPr="00384A6C">
        <w:rPr>
          <w:rFonts w:ascii="Times New Roman" w:hAnsi="Times New Roman"/>
          <w:lang w:val="kk-KZ"/>
        </w:rPr>
        <w:t>Талдаудың қалыптасуы объективтік талаптар мен жағдайларғабайланысты.</w:t>
      </w:r>
    </w:p>
    <w:p w:rsidR="00E234F2" w:rsidRPr="00384A6C" w:rsidRDefault="00E234F2" w:rsidP="00880596">
      <w:pPr>
        <w:widowControl w:val="0"/>
        <w:ind w:firstLine="567"/>
        <w:jc w:val="both"/>
        <w:rPr>
          <w:rFonts w:ascii="Times New Roman" w:hAnsi="Times New Roman"/>
          <w:lang w:val="kk-KZ"/>
        </w:rPr>
      </w:pPr>
      <w:r w:rsidRPr="00384A6C">
        <w:rPr>
          <w:rFonts w:ascii="Times New Roman" w:hAnsi="Times New Roman"/>
          <w:lang w:val="kk-KZ"/>
        </w:rPr>
        <w:t>Біріншіден, өндірістік күштердің, өндірістік қатынастардың дамуы және өндіріс масштабтарының кеңейуі талдаудың тәжірибелік қажеттілігін арттырды. Жан-жақты талдаусыз күрделі экономикалық процестерді басқару, тиімді шешім қабылдауқиын.</w:t>
      </w:r>
    </w:p>
    <w:p w:rsidR="00E234F2" w:rsidRPr="00384A6C" w:rsidRDefault="00E234F2" w:rsidP="00880596">
      <w:pPr>
        <w:widowControl w:val="0"/>
        <w:ind w:firstLine="567"/>
        <w:jc w:val="both"/>
        <w:rPr>
          <w:rFonts w:ascii="Times New Roman" w:hAnsi="Times New Roman"/>
          <w:lang w:val="kk-KZ"/>
        </w:rPr>
      </w:pPr>
      <w:r w:rsidRPr="00384A6C">
        <w:rPr>
          <w:rFonts w:ascii="Times New Roman" w:hAnsi="Times New Roman"/>
          <w:lang w:val="kk-KZ"/>
        </w:rPr>
        <w:t>Екіншіден, бұл ғылымның жалпы дамуымен байланысты.</w:t>
      </w:r>
    </w:p>
    <w:p w:rsidR="00E234F2" w:rsidRPr="00384A6C" w:rsidRDefault="00E234F2" w:rsidP="00880596">
      <w:pPr>
        <w:widowControl w:val="0"/>
        <w:tabs>
          <w:tab w:val="left" w:pos="360"/>
        </w:tabs>
        <w:ind w:firstLine="567"/>
        <w:jc w:val="both"/>
        <w:rPr>
          <w:rFonts w:ascii="Times New Roman" w:hAnsi="Times New Roman"/>
          <w:lang w:val="kk-KZ"/>
        </w:rPr>
      </w:pPr>
      <w:r w:rsidRPr="00384A6C">
        <w:rPr>
          <w:rFonts w:ascii="Times New Roman" w:hAnsi="Times New Roman"/>
          <w:lang w:val="kk-KZ"/>
        </w:rPr>
        <w:t>Талдаудың мазмұны оның кәсіпорынды басқару жүйесінде атқаратын рөлі мен функциялардан шығады.</w:t>
      </w:r>
    </w:p>
    <w:p w:rsidR="00E234F2" w:rsidRPr="00384A6C" w:rsidRDefault="00E234F2" w:rsidP="00880596">
      <w:pPr>
        <w:widowControl w:val="0"/>
        <w:ind w:firstLine="567"/>
        <w:jc w:val="both"/>
        <w:rPr>
          <w:rFonts w:ascii="Times New Roman" w:hAnsi="Times New Roman"/>
          <w:lang w:val="kk-KZ"/>
        </w:rPr>
      </w:pPr>
      <w:r w:rsidRPr="00384A6C">
        <w:rPr>
          <w:rFonts w:ascii="Times New Roman" w:hAnsi="Times New Roman"/>
          <w:lang w:val="kk-KZ"/>
        </w:rPr>
        <w:t>Талдау бухгалтерлік есеп пен басқару шешімдерін қабылдаудың арасындағы байланыс буыны болып табылады.</w:t>
      </w:r>
    </w:p>
    <w:p w:rsidR="00E234F2" w:rsidRPr="00384A6C" w:rsidRDefault="00E234F2" w:rsidP="00880596">
      <w:pPr>
        <w:widowControl w:val="0"/>
        <w:ind w:firstLine="567"/>
        <w:jc w:val="both"/>
        <w:rPr>
          <w:rFonts w:ascii="Times New Roman" w:hAnsi="Times New Roman"/>
          <w:lang w:val="kk-KZ"/>
        </w:rPr>
      </w:pPr>
      <w:r w:rsidRPr="00384A6C">
        <w:rPr>
          <w:rFonts w:ascii="Times New Roman" w:hAnsi="Times New Roman"/>
          <w:lang w:val="kk-KZ"/>
        </w:rPr>
        <w:t>Талдау процесінде ақпарат аналитикалық өңдеуден өтеді:</w:t>
      </w:r>
    </w:p>
    <w:p w:rsidR="00E234F2" w:rsidRPr="00384A6C" w:rsidRDefault="00E234F2" w:rsidP="00D364E7">
      <w:pPr>
        <w:pStyle w:val="aa"/>
        <w:widowControl w:val="0"/>
        <w:numPr>
          <w:ilvl w:val="0"/>
          <w:numId w:val="31"/>
        </w:numPr>
        <w:tabs>
          <w:tab w:val="left" w:pos="851"/>
        </w:tabs>
        <w:ind w:left="0" w:firstLine="567"/>
        <w:jc w:val="both"/>
        <w:rPr>
          <w:rFonts w:ascii="Times New Roman" w:hAnsi="Times New Roman"/>
          <w:lang w:val="kk-KZ"/>
        </w:rPr>
      </w:pPr>
      <w:r w:rsidRPr="00384A6C">
        <w:rPr>
          <w:rFonts w:ascii="Times New Roman" w:hAnsi="Times New Roman"/>
          <w:lang w:val="kk-KZ"/>
        </w:rPr>
        <w:t>өткен кезеңжетістіктері басқа кәсіпорындардың көрсеткіштерімен салыстырылады,</w:t>
      </w:r>
    </w:p>
    <w:p w:rsidR="00E234F2" w:rsidRPr="00384A6C" w:rsidRDefault="00E234F2" w:rsidP="00D364E7">
      <w:pPr>
        <w:pStyle w:val="aa"/>
        <w:widowControl w:val="0"/>
        <w:numPr>
          <w:ilvl w:val="0"/>
          <w:numId w:val="31"/>
        </w:numPr>
        <w:tabs>
          <w:tab w:val="left" w:pos="851"/>
        </w:tabs>
        <w:ind w:left="0" w:firstLine="567"/>
        <w:jc w:val="both"/>
        <w:rPr>
          <w:rFonts w:ascii="Times New Roman" w:hAnsi="Times New Roman"/>
          <w:lang w:val="kk-KZ"/>
        </w:rPr>
      </w:pPr>
      <w:r w:rsidRPr="00384A6C">
        <w:rPr>
          <w:rFonts w:ascii="Times New Roman" w:hAnsi="Times New Roman"/>
          <w:lang w:val="kk-KZ"/>
        </w:rPr>
        <w:t>түрлі факторлардың әсері анықталады,</w:t>
      </w:r>
    </w:p>
    <w:p w:rsidR="00E234F2" w:rsidRPr="00384A6C" w:rsidRDefault="00E234F2" w:rsidP="00D364E7">
      <w:pPr>
        <w:pStyle w:val="aa"/>
        <w:widowControl w:val="0"/>
        <w:numPr>
          <w:ilvl w:val="0"/>
          <w:numId w:val="31"/>
        </w:numPr>
        <w:tabs>
          <w:tab w:val="left" w:pos="851"/>
        </w:tabs>
        <w:ind w:left="0" w:firstLine="567"/>
        <w:jc w:val="both"/>
        <w:rPr>
          <w:rFonts w:ascii="Times New Roman" w:hAnsi="Times New Roman"/>
          <w:lang w:val="kk-KZ"/>
        </w:rPr>
      </w:pPr>
      <w:r w:rsidRPr="00384A6C">
        <w:rPr>
          <w:rFonts w:ascii="Times New Roman" w:hAnsi="Times New Roman"/>
          <w:lang w:val="kk-KZ"/>
        </w:rPr>
        <w:t>пайдаланылмаған мүмкіндіктер, қа</w:t>
      </w:r>
      <w:r w:rsidR="0024430E" w:rsidRPr="00384A6C">
        <w:rPr>
          <w:rFonts w:ascii="Times New Roman" w:hAnsi="Times New Roman"/>
          <w:lang w:val="kk-KZ"/>
        </w:rPr>
        <w:t>телер, кемшіліктер айқындалады,</w:t>
      </w:r>
    </w:p>
    <w:p w:rsidR="00E234F2" w:rsidRPr="00384A6C" w:rsidRDefault="0024430E" w:rsidP="00D364E7">
      <w:pPr>
        <w:pStyle w:val="aa"/>
        <w:widowControl w:val="0"/>
        <w:numPr>
          <w:ilvl w:val="0"/>
          <w:numId w:val="31"/>
        </w:numPr>
        <w:tabs>
          <w:tab w:val="left" w:pos="851"/>
        </w:tabs>
        <w:ind w:left="0" w:firstLine="567"/>
        <w:jc w:val="both"/>
        <w:rPr>
          <w:rFonts w:ascii="Times New Roman" w:hAnsi="Times New Roman"/>
          <w:lang w:val="kk-KZ"/>
        </w:rPr>
      </w:pPr>
      <w:r w:rsidRPr="00384A6C">
        <w:rPr>
          <w:rFonts w:ascii="Times New Roman" w:hAnsi="Times New Roman"/>
          <w:lang w:val="kk-KZ"/>
        </w:rPr>
        <w:t>т</w:t>
      </w:r>
      <w:r w:rsidR="00E234F2" w:rsidRPr="00384A6C">
        <w:rPr>
          <w:rFonts w:ascii="Times New Roman" w:hAnsi="Times New Roman"/>
          <w:lang w:val="kk-KZ"/>
        </w:rPr>
        <w:t>алдау арқылы ақпаратты ұғады.</w:t>
      </w:r>
    </w:p>
    <w:p w:rsidR="00E234F2" w:rsidRPr="00384A6C" w:rsidRDefault="00E234F2" w:rsidP="00880596">
      <w:pPr>
        <w:widowControl w:val="0"/>
        <w:ind w:firstLine="567"/>
        <w:jc w:val="both"/>
        <w:rPr>
          <w:rFonts w:ascii="Times New Roman" w:hAnsi="Times New Roman"/>
          <w:lang w:val="kk-KZ"/>
        </w:rPr>
      </w:pPr>
      <w:r w:rsidRPr="00384A6C">
        <w:rPr>
          <w:rFonts w:ascii="Times New Roman" w:hAnsi="Times New Roman"/>
          <w:lang w:val="kk-KZ"/>
        </w:rPr>
        <w:t>Талдау нәтижелерінің негізінде басқару шешімдер қабылданады.</w:t>
      </w:r>
    </w:p>
    <w:p w:rsidR="00E234F2" w:rsidRPr="00384A6C" w:rsidRDefault="00E234F2" w:rsidP="00880596">
      <w:pPr>
        <w:ind w:firstLine="567"/>
        <w:jc w:val="both"/>
        <w:rPr>
          <w:rFonts w:ascii="Times New Roman" w:hAnsi="Times New Roman"/>
          <w:lang w:val="kk-KZ"/>
        </w:rPr>
      </w:pPr>
      <w:r w:rsidRPr="00384A6C">
        <w:rPr>
          <w:rFonts w:ascii="Times New Roman" w:hAnsi="Times New Roman"/>
          <w:lang w:val="kk-KZ"/>
        </w:rPr>
        <w:t xml:space="preserve">Нарықты экономика жағдайында талдау өндірістік талдау және қаржылық талдау болып екіге бөлінді.Мұндай бөліну бухгалтерлік есептің қаржылық және басқару (өндірістік) болып екіге бөлінуімен байланысты. </w:t>
      </w:r>
    </w:p>
    <w:p w:rsidR="00E234F2" w:rsidRPr="00384A6C" w:rsidRDefault="00E234F2" w:rsidP="00880596">
      <w:pPr>
        <w:ind w:firstLine="567"/>
        <w:jc w:val="both"/>
        <w:rPr>
          <w:rFonts w:ascii="Times New Roman" w:hAnsi="Times New Roman"/>
          <w:lang w:val="kk-KZ"/>
        </w:rPr>
      </w:pPr>
      <w:r w:rsidRPr="00384A6C">
        <w:rPr>
          <w:rFonts w:ascii="Times New Roman" w:hAnsi="Times New Roman"/>
          <w:lang w:val="kk-KZ"/>
        </w:rPr>
        <w:t>Сонымен өндірістік талдау тек ішкі болады.Ол оперативті сипатта болады және кәсіпорын басшысына толығымен бағынышты.Мұндай талдау кәсіпорын жағдайын нақты талдауға мүмкіндік береді, яғни шығарылған және сатылғ</w:t>
      </w:r>
      <w:r w:rsidR="0024430E" w:rsidRPr="00384A6C">
        <w:rPr>
          <w:rFonts w:ascii="Times New Roman" w:hAnsi="Times New Roman"/>
          <w:lang w:val="kk-KZ"/>
        </w:rPr>
        <w:t>ан өнімнің өзіндік құнын,шығында</w:t>
      </w:r>
      <w:r w:rsidRPr="00384A6C">
        <w:rPr>
          <w:rFonts w:ascii="Times New Roman" w:hAnsi="Times New Roman"/>
          <w:lang w:val="kk-KZ"/>
        </w:rPr>
        <w:t xml:space="preserve">р құрамын зерттейді,бизнес жоспар </w:t>
      </w:r>
      <w:r w:rsidRPr="00384A6C">
        <w:rPr>
          <w:rFonts w:ascii="Times New Roman" w:hAnsi="Times New Roman"/>
          <w:lang w:val="kk-KZ"/>
        </w:rPr>
        <w:lastRenderedPageBreak/>
        <w:t>бөлімдерінің орындалғанын талдауға мүмкіндік береді.Мұндай талдаудың мәліметтері кәсіпорынның бәсекелестік саясатын өңдеуде шешуші роль атқарады.Сондықтан да өндірістік талдаудың нәтижесі коммерциялық құпия болып саналатын мәліметтер қатарына жатады.Сонымен қорыта айтқанда басқарушылық немесе өндірістік талдау кәсіпорынның өз мұқтаждығы,қажеттілігі үшін жүргізіледі.</w:t>
      </w:r>
    </w:p>
    <w:p w:rsidR="00E234F2" w:rsidRPr="00384A6C" w:rsidRDefault="00880596" w:rsidP="0024430E">
      <w:pPr>
        <w:ind w:firstLine="567"/>
        <w:jc w:val="both"/>
        <w:rPr>
          <w:rFonts w:ascii="Times New Roman" w:hAnsi="Times New Roman"/>
          <w:lang w:val="kk-KZ"/>
        </w:rPr>
      </w:pPr>
      <w:r w:rsidRPr="00384A6C">
        <w:rPr>
          <w:rFonts w:ascii="Times New Roman" w:hAnsi="Times New Roman"/>
          <w:lang w:val="kk-KZ"/>
        </w:rPr>
        <w:t>Оның ерекшеліктері</w:t>
      </w:r>
      <w:r w:rsidR="00E234F2" w:rsidRPr="00384A6C">
        <w:rPr>
          <w:rFonts w:ascii="Times New Roman" w:hAnsi="Times New Roman"/>
          <w:lang w:val="kk-KZ"/>
        </w:rPr>
        <w:t>:</w:t>
      </w:r>
    </w:p>
    <w:p w:rsidR="00E234F2" w:rsidRPr="00384A6C" w:rsidRDefault="00E234F2" w:rsidP="00D364E7">
      <w:pPr>
        <w:numPr>
          <w:ilvl w:val="0"/>
          <w:numId w:val="30"/>
        </w:numPr>
        <w:tabs>
          <w:tab w:val="clear" w:pos="720"/>
          <w:tab w:val="num" w:pos="142"/>
          <w:tab w:val="left" w:pos="567"/>
          <w:tab w:val="left" w:pos="851"/>
        </w:tabs>
        <w:ind w:left="0" w:firstLine="567"/>
        <w:jc w:val="both"/>
        <w:rPr>
          <w:rFonts w:ascii="Times New Roman" w:hAnsi="Times New Roman"/>
          <w:lang w:val="kk-KZ"/>
        </w:rPr>
      </w:pPr>
      <w:r w:rsidRPr="00384A6C">
        <w:rPr>
          <w:rFonts w:ascii="Times New Roman" w:hAnsi="Times New Roman"/>
          <w:lang w:val="kk-KZ"/>
        </w:rPr>
        <w:t>талдау үшін барлық ақпарат көздерінің қолданылуы;</w:t>
      </w:r>
    </w:p>
    <w:p w:rsidR="00E234F2" w:rsidRPr="00384A6C" w:rsidRDefault="00E234F2" w:rsidP="00D364E7">
      <w:pPr>
        <w:numPr>
          <w:ilvl w:val="0"/>
          <w:numId w:val="30"/>
        </w:numPr>
        <w:tabs>
          <w:tab w:val="clear" w:pos="720"/>
          <w:tab w:val="num" w:pos="142"/>
          <w:tab w:val="left" w:pos="567"/>
          <w:tab w:val="left" w:pos="851"/>
        </w:tabs>
        <w:ind w:left="0" w:firstLine="567"/>
        <w:jc w:val="both"/>
        <w:rPr>
          <w:rFonts w:ascii="Times New Roman" w:hAnsi="Times New Roman"/>
          <w:lang w:val="kk-KZ"/>
        </w:rPr>
      </w:pPr>
      <w:r w:rsidRPr="00384A6C">
        <w:rPr>
          <w:rFonts w:ascii="Times New Roman" w:hAnsi="Times New Roman"/>
          <w:lang w:val="kk-KZ"/>
        </w:rPr>
        <w:t>жан-жақтан регламенттеудің жоқтығы;</w:t>
      </w:r>
    </w:p>
    <w:p w:rsidR="00E234F2" w:rsidRPr="00384A6C" w:rsidRDefault="00E234F2" w:rsidP="00D364E7">
      <w:pPr>
        <w:numPr>
          <w:ilvl w:val="0"/>
          <w:numId w:val="30"/>
        </w:numPr>
        <w:tabs>
          <w:tab w:val="clear" w:pos="720"/>
          <w:tab w:val="num" w:pos="142"/>
          <w:tab w:val="left" w:pos="567"/>
          <w:tab w:val="left" w:pos="851"/>
        </w:tabs>
        <w:ind w:left="0" w:firstLine="567"/>
        <w:jc w:val="both"/>
        <w:rPr>
          <w:rFonts w:ascii="Times New Roman" w:hAnsi="Times New Roman"/>
          <w:lang w:val="kk-KZ"/>
        </w:rPr>
      </w:pPr>
      <w:r w:rsidRPr="00384A6C">
        <w:rPr>
          <w:rFonts w:ascii="Times New Roman" w:hAnsi="Times New Roman"/>
          <w:lang w:val="kk-KZ"/>
        </w:rPr>
        <w:t>талдаудың жинақтылығы, яғни кәсіпорын қызметінің барлық жағын зерттеу;</w:t>
      </w:r>
    </w:p>
    <w:p w:rsidR="00E234F2" w:rsidRPr="00384A6C" w:rsidRDefault="00E234F2" w:rsidP="00D364E7">
      <w:pPr>
        <w:numPr>
          <w:ilvl w:val="0"/>
          <w:numId w:val="30"/>
        </w:numPr>
        <w:tabs>
          <w:tab w:val="clear" w:pos="720"/>
          <w:tab w:val="num" w:pos="142"/>
          <w:tab w:val="left" w:pos="567"/>
          <w:tab w:val="left" w:pos="851"/>
        </w:tabs>
        <w:ind w:left="0" w:firstLine="567"/>
        <w:jc w:val="both"/>
        <w:rPr>
          <w:rFonts w:ascii="Times New Roman" w:hAnsi="Times New Roman"/>
          <w:lang w:val="kk-KZ"/>
        </w:rPr>
      </w:pPr>
      <w:r w:rsidRPr="00384A6C">
        <w:rPr>
          <w:rFonts w:ascii="Times New Roman" w:hAnsi="Times New Roman"/>
          <w:lang w:val="kk-KZ"/>
        </w:rPr>
        <w:t>есеп,талдау,жоспарлау және шешім қабылдаудың бірлігі;</w:t>
      </w:r>
    </w:p>
    <w:p w:rsidR="00E234F2" w:rsidRPr="00384A6C" w:rsidRDefault="00E234F2" w:rsidP="00D364E7">
      <w:pPr>
        <w:numPr>
          <w:ilvl w:val="0"/>
          <w:numId w:val="30"/>
        </w:numPr>
        <w:tabs>
          <w:tab w:val="clear" w:pos="720"/>
          <w:tab w:val="num" w:pos="142"/>
          <w:tab w:val="left" w:pos="567"/>
          <w:tab w:val="left" w:pos="851"/>
        </w:tabs>
        <w:ind w:left="0" w:firstLine="567"/>
        <w:jc w:val="both"/>
        <w:rPr>
          <w:rFonts w:ascii="Times New Roman" w:hAnsi="Times New Roman"/>
          <w:lang w:val="kk-KZ"/>
        </w:rPr>
      </w:pPr>
      <w:r w:rsidRPr="00384A6C">
        <w:rPr>
          <w:rFonts w:ascii="Times New Roman" w:hAnsi="Times New Roman"/>
          <w:lang w:val="kk-KZ"/>
        </w:rPr>
        <w:t>коммерциялық құпияны сақтау мақсатында талдау нәтижесінің жабықтығы.</w:t>
      </w:r>
    </w:p>
    <w:p w:rsidR="00E234F2" w:rsidRPr="00384A6C" w:rsidRDefault="00E234F2" w:rsidP="0024430E">
      <w:pPr>
        <w:tabs>
          <w:tab w:val="num" w:pos="142"/>
          <w:tab w:val="left" w:pos="567"/>
        </w:tabs>
        <w:ind w:firstLine="567"/>
        <w:jc w:val="both"/>
        <w:rPr>
          <w:rFonts w:ascii="Times New Roman" w:hAnsi="Times New Roman"/>
          <w:lang w:val="kk-KZ"/>
        </w:rPr>
      </w:pPr>
      <w:r w:rsidRPr="00384A6C">
        <w:rPr>
          <w:rFonts w:ascii="Times New Roman" w:hAnsi="Times New Roman"/>
          <w:lang w:val="kk-KZ"/>
        </w:rPr>
        <w:t xml:space="preserve">Ал, қаржылық талдау ішкі және сыртқы болады.Сыртқы талдау кәсіпорыннан тыс, ашық жарияланатын қаржылық есеп беру көрсеткіштері негізінде жүргізіледі. Мұндай талдауды </w:t>
      </w:r>
      <w:r w:rsidR="0024430E" w:rsidRPr="00384A6C">
        <w:rPr>
          <w:rFonts w:ascii="Times New Roman" w:hAnsi="Times New Roman"/>
          <w:lang w:val="kk-KZ"/>
        </w:rPr>
        <w:t>қызығушылығы</w:t>
      </w:r>
      <w:r w:rsidRPr="00384A6C">
        <w:rPr>
          <w:rFonts w:ascii="Times New Roman" w:hAnsi="Times New Roman"/>
          <w:lang w:val="kk-KZ"/>
        </w:rPr>
        <w:t xml:space="preserve"> бар меншік иелері мен мемлекеттік органдар жүргізеді.Сондықтан да мұндай талдау сыртқы қаржылық талдау деп аталады.</w:t>
      </w:r>
    </w:p>
    <w:p w:rsidR="00E234F2" w:rsidRPr="00384A6C" w:rsidRDefault="00E234F2" w:rsidP="0024430E">
      <w:pPr>
        <w:tabs>
          <w:tab w:val="num" w:pos="142"/>
          <w:tab w:val="left" w:pos="567"/>
        </w:tabs>
        <w:ind w:firstLine="567"/>
        <w:jc w:val="both"/>
        <w:rPr>
          <w:rFonts w:ascii="Times New Roman" w:hAnsi="Times New Roman"/>
          <w:lang w:val="kk-KZ"/>
        </w:rPr>
      </w:pPr>
    </w:p>
    <w:p w:rsidR="00E234F2" w:rsidRPr="00384A6C" w:rsidRDefault="00E234F2" w:rsidP="00E234F2">
      <w:pPr>
        <w:ind w:firstLine="360"/>
        <w:jc w:val="center"/>
        <w:rPr>
          <w:rFonts w:ascii="Times New Roman" w:hAnsi="Times New Roman"/>
          <w:lang w:val="kk-KZ"/>
        </w:rPr>
      </w:pPr>
      <w:r w:rsidRPr="00384A6C">
        <w:rPr>
          <w:rFonts w:ascii="Times New Roman" w:hAnsi="Times New Roman"/>
          <w:lang w:val="kk-KZ"/>
        </w:rPr>
        <w:t>Талдау түрлерінің салыстырмалы сипаттамасы</w:t>
      </w:r>
    </w:p>
    <w:p w:rsidR="00E234F2" w:rsidRPr="00384A6C" w:rsidRDefault="00E234F2" w:rsidP="00E234F2">
      <w:pPr>
        <w:ind w:firstLine="360"/>
        <w:jc w:val="both"/>
        <w:rPr>
          <w:rFonts w:ascii="Times New Roman" w:hAnsi="Times New Roman"/>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2693"/>
        <w:gridCol w:w="3685"/>
      </w:tblGrid>
      <w:tr w:rsidR="00E234F2" w:rsidRPr="00384A6C" w:rsidTr="009A0D6C">
        <w:trPr>
          <w:trHeight w:val="380"/>
        </w:trPr>
        <w:tc>
          <w:tcPr>
            <w:tcW w:w="3119" w:type="dxa"/>
          </w:tcPr>
          <w:p w:rsidR="00E234F2" w:rsidRPr="00384A6C" w:rsidRDefault="00E234F2" w:rsidP="007B1CA4">
            <w:pPr>
              <w:jc w:val="both"/>
              <w:rPr>
                <w:rFonts w:ascii="Times New Roman" w:hAnsi="Times New Roman"/>
                <w:lang w:val="kk-KZ"/>
              </w:rPr>
            </w:pPr>
            <w:r w:rsidRPr="00384A6C">
              <w:rPr>
                <w:rFonts w:ascii="Times New Roman" w:hAnsi="Times New Roman"/>
                <w:lang w:val="kk-KZ"/>
              </w:rPr>
              <w:t>Салыстыру саласы</w:t>
            </w:r>
          </w:p>
          <w:p w:rsidR="00E234F2" w:rsidRPr="00384A6C" w:rsidRDefault="00E234F2" w:rsidP="0024430E">
            <w:pPr>
              <w:ind w:firstLine="360"/>
              <w:jc w:val="both"/>
              <w:rPr>
                <w:rFonts w:ascii="Times New Roman" w:hAnsi="Times New Roman"/>
                <w:lang w:val="kk-KZ"/>
              </w:rPr>
            </w:pPr>
          </w:p>
        </w:tc>
        <w:tc>
          <w:tcPr>
            <w:tcW w:w="2693" w:type="dxa"/>
          </w:tcPr>
          <w:p w:rsidR="00E234F2" w:rsidRPr="00384A6C" w:rsidRDefault="00E234F2" w:rsidP="009A0D6C">
            <w:pPr>
              <w:jc w:val="both"/>
              <w:rPr>
                <w:rFonts w:ascii="Times New Roman" w:hAnsi="Times New Roman"/>
                <w:lang w:val="kk-KZ"/>
              </w:rPr>
            </w:pPr>
            <w:r w:rsidRPr="00384A6C">
              <w:rPr>
                <w:rFonts w:ascii="Times New Roman" w:hAnsi="Times New Roman"/>
                <w:lang w:val="kk-KZ"/>
              </w:rPr>
              <w:t>Қаржылық талдау</w:t>
            </w:r>
          </w:p>
        </w:tc>
        <w:tc>
          <w:tcPr>
            <w:tcW w:w="3685" w:type="dxa"/>
          </w:tcPr>
          <w:p w:rsidR="00E234F2" w:rsidRPr="00384A6C" w:rsidRDefault="00E234F2" w:rsidP="0024430E">
            <w:pPr>
              <w:ind w:firstLine="360"/>
              <w:jc w:val="both"/>
              <w:rPr>
                <w:rFonts w:ascii="Times New Roman" w:hAnsi="Times New Roman"/>
                <w:lang w:val="kk-KZ"/>
              </w:rPr>
            </w:pPr>
            <w:r w:rsidRPr="00384A6C">
              <w:rPr>
                <w:rFonts w:ascii="Times New Roman" w:hAnsi="Times New Roman"/>
                <w:lang w:val="kk-KZ"/>
              </w:rPr>
              <w:t xml:space="preserve">   Өндірістік талдау</w:t>
            </w:r>
          </w:p>
        </w:tc>
      </w:tr>
      <w:tr w:rsidR="00E234F2" w:rsidRPr="005B5154" w:rsidTr="009A0D6C">
        <w:trPr>
          <w:trHeight w:val="540"/>
        </w:trPr>
        <w:tc>
          <w:tcPr>
            <w:tcW w:w="3119" w:type="dxa"/>
          </w:tcPr>
          <w:p w:rsidR="00E234F2" w:rsidRPr="00384A6C" w:rsidRDefault="00E234F2" w:rsidP="007B1CA4">
            <w:pPr>
              <w:jc w:val="both"/>
              <w:rPr>
                <w:rFonts w:ascii="Times New Roman" w:hAnsi="Times New Roman"/>
                <w:lang w:val="kk-KZ"/>
              </w:rPr>
            </w:pPr>
            <w:r w:rsidRPr="00384A6C">
              <w:rPr>
                <w:rFonts w:ascii="Times New Roman" w:hAnsi="Times New Roman"/>
                <w:lang w:val="kk-KZ"/>
              </w:rPr>
              <w:t>1.Ақпаратты тұтынушылары</w:t>
            </w:r>
          </w:p>
        </w:tc>
        <w:tc>
          <w:tcPr>
            <w:tcW w:w="2693" w:type="dxa"/>
          </w:tcPr>
          <w:p w:rsidR="00E234F2" w:rsidRPr="00384A6C" w:rsidRDefault="00E234F2" w:rsidP="009A0D6C">
            <w:pPr>
              <w:rPr>
                <w:rFonts w:ascii="Times New Roman" w:hAnsi="Times New Roman"/>
                <w:lang w:val="kk-KZ"/>
              </w:rPr>
            </w:pPr>
            <w:r w:rsidRPr="00384A6C">
              <w:rPr>
                <w:rFonts w:ascii="Times New Roman" w:hAnsi="Times New Roman"/>
                <w:lang w:val="kk-KZ"/>
              </w:rPr>
              <w:t>Ішкі, сыртқы</w:t>
            </w:r>
          </w:p>
          <w:p w:rsidR="00E234F2" w:rsidRPr="00384A6C" w:rsidRDefault="00E234F2" w:rsidP="0024430E">
            <w:pPr>
              <w:ind w:firstLine="360"/>
              <w:jc w:val="both"/>
              <w:rPr>
                <w:rFonts w:ascii="Times New Roman" w:hAnsi="Times New Roman"/>
                <w:lang w:val="kk-KZ"/>
              </w:rPr>
            </w:pPr>
          </w:p>
        </w:tc>
        <w:tc>
          <w:tcPr>
            <w:tcW w:w="3685" w:type="dxa"/>
          </w:tcPr>
          <w:p w:rsidR="00E234F2" w:rsidRPr="00384A6C" w:rsidRDefault="00E234F2" w:rsidP="00D11741">
            <w:pPr>
              <w:rPr>
                <w:rFonts w:ascii="Times New Roman" w:hAnsi="Times New Roman"/>
                <w:lang w:val="kk-KZ"/>
              </w:rPr>
            </w:pPr>
            <w:r w:rsidRPr="00384A6C">
              <w:rPr>
                <w:rFonts w:ascii="Times New Roman" w:hAnsi="Times New Roman"/>
                <w:lang w:val="kk-KZ"/>
              </w:rPr>
              <w:t>Кәсіпорын және оныңбөлімшелерінің басшылары</w:t>
            </w:r>
          </w:p>
        </w:tc>
      </w:tr>
      <w:tr w:rsidR="00E234F2" w:rsidRPr="005B5154" w:rsidTr="009A0D6C">
        <w:trPr>
          <w:trHeight w:val="600"/>
        </w:trPr>
        <w:tc>
          <w:tcPr>
            <w:tcW w:w="3119" w:type="dxa"/>
          </w:tcPr>
          <w:p w:rsidR="00E234F2" w:rsidRPr="00384A6C" w:rsidRDefault="00E234F2" w:rsidP="007B1CA4">
            <w:pPr>
              <w:jc w:val="both"/>
              <w:rPr>
                <w:rFonts w:ascii="Times New Roman" w:hAnsi="Times New Roman"/>
                <w:lang w:val="kk-KZ"/>
              </w:rPr>
            </w:pPr>
            <w:r w:rsidRPr="00384A6C">
              <w:rPr>
                <w:rFonts w:ascii="Times New Roman" w:hAnsi="Times New Roman"/>
                <w:lang w:val="kk-KZ"/>
              </w:rPr>
              <w:t>2.Талдау объектілері</w:t>
            </w:r>
          </w:p>
          <w:p w:rsidR="00E234F2" w:rsidRPr="00384A6C" w:rsidRDefault="00E234F2" w:rsidP="0024430E">
            <w:pPr>
              <w:ind w:firstLine="360"/>
              <w:jc w:val="both"/>
              <w:rPr>
                <w:rFonts w:ascii="Times New Roman" w:hAnsi="Times New Roman"/>
                <w:lang w:val="kk-KZ"/>
              </w:rPr>
            </w:pPr>
          </w:p>
        </w:tc>
        <w:tc>
          <w:tcPr>
            <w:tcW w:w="2693" w:type="dxa"/>
          </w:tcPr>
          <w:p w:rsidR="00E234F2" w:rsidRPr="00384A6C" w:rsidRDefault="00E234F2" w:rsidP="009A0D6C">
            <w:pPr>
              <w:rPr>
                <w:rFonts w:ascii="Times New Roman" w:hAnsi="Times New Roman"/>
                <w:lang w:val="kk-KZ"/>
              </w:rPr>
            </w:pPr>
            <w:r w:rsidRPr="00384A6C">
              <w:rPr>
                <w:rFonts w:ascii="Times New Roman" w:hAnsi="Times New Roman"/>
                <w:lang w:val="kk-KZ"/>
              </w:rPr>
              <w:t xml:space="preserve"> Кәсіпорын </w:t>
            </w:r>
          </w:p>
          <w:p w:rsidR="00E234F2" w:rsidRPr="00384A6C" w:rsidRDefault="00E234F2" w:rsidP="0024430E">
            <w:pPr>
              <w:ind w:firstLine="360"/>
              <w:jc w:val="both"/>
              <w:rPr>
                <w:rFonts w:ascii="Times New Roman" w:hAnsi="Times New Roman"/>
                <w:lang w:val="kk-KZ"/>
              </w:rPr>
            </w:pPr>
          </w:p>
        </w:tc>
        <w:tc>
          <w:tcPr>
            <w:tcW w:w="3685" w:type="dxa"/>
          </w:tcPr>
          <w:p w:rsidR="00E234F2" w:rsidRPr="00384A6C" w:rsidRDefault="00E234F2" w:rsidP="00D11741">
            <w:pPr>
              <w:rPr>
                <w:rFonts w:ascii="Times New Roman" w:hAnsi="Times New Roman"/>
                <w:lang w:val="kk-KZ"/>
              </w:rPr>
            </w:pPr>
            <w:r w:rsidRPr="00384A6C">
              <w:rPr>
                <w:rFonts w:ascii="Times New Roman" w:hAnsi="Times New Roman"/>
                <w:lang w:val="kk-KZ"/>
              </w:rPr>
              <w:t>Кәсіпорын және оның әр түрлі сегменттері</w:t>
            </w:r>
          </w:p>
        </w:tc>
      </w:tr>
      <w:tr w:rsidR="00E234F2" w:rsidRPr="00384A6C" w:rsidTr="009A0D6C">
        <w:trPr>
          <w:trHeight w:val="480"/>
        </w:trPr>
        <w:tc>
          <w:tcPr>
            <w:tcW w:w="3119" w:type="dxa"/>
          </w:tcPr>
          <w:p w:rsidR="00E234F2" w:rsidRPr="00384A6C" w:rsidRDefault="00E234F2" w:rsidP="007B1CA4">
            <w:pPr>
              <w:jc w:val="both"/>
              <w:rPr>
                <w:rFonts w:ascii="Times New Roman" w:hAnsi="Times New Roman"/>
                <w:lang w:val="kk-KZ"/>
              </w:rPr>
            </w:pPr>
            <w:r w:rsidRPr="00384A6C">
              <w:rPr>
                <w:rFonts w:ascii="Times New Roman" w:hAnsi="Times New Roman"/>
                <w:lang w:val="kk-KZ"/>
              </w:rPr>
              <w:t>3.Ақпарат көздері</w:t>
            </w:r>
          </w:p>
          <w:p w:rsidR="00E234F2" w:rsidRPr="00384A6C" w:rsidRDefault="00E234F2" w:rsidP="0024430E">
            <w:pPr>
              <w:ind w:firstLine="360"/>
              <w:jc w:val="both"/>
              <w:rPr>
                <w:rFonts w:ascii="Times New Roman" w:hAnsi="Times New Roman"/>
                <w:lang w:val="kk-KZ"/>
              </w:rPr>
            </w:pPr>
          </w:p>
        </w:tc>
        <w:tc>
          <w:tcPr>
            <w:tcW w:w="2693" w:type="dxa"/>
          </w:tcPr>
          <w:p w:rsidR="00E234F2" w:rsidRPr="00384A6C" w:rsidRDefault="00E234F2" w:rsidP="009A0D6C">
            <w:pPr>
              <w:rPr>
                <w:rFonts w:ascii="Times New Roman" w:hAnsi="Times New Roman"/>
                <w:lang w:val="kk-KZ"/>
              </w:rPr>
            </w:pPr>
            <w:r w:rsidRPr="00384A6C">
              <w:rPr>
                <w:rFonts w:ascii="Times New Roman" w:hAnsi="Times New Roman"/>
                <w:lang w:val="kk-KZ"/>
              </w:rPr>
              <w:t>Қаржылық есеп беру</w:t>
            </w:r>
          </w:p>
        </w:tc>
        <w:tc>
          <w:tcPr>
            <w:tcW w:w="3685" w:type="dxa"/>
          </w:tcPr>
          <w:p w:rsidR="00E234F2" w:rsidRPr="00384A6C" w:rsidRDefault="00E234F2" w:rsidP="00D11741">
            <w:pPr>
              <w:rPr>
                <w:rFonts w:ascii="Times New Roman" w:hAnsi="Times New Roman"/>
                <w:lang w:val="kk-KZ"/>
              </w:rPr>
            </w:pPr>
            <w:r w:rsidRPr="00384A6C">
              <w:rPr>
                <w:rFonts w:ascii="Times New Roman" w:hAnsi="Times New Roman"/>
                <w:lang w:val="kk-KZ"/>
              </w:rPr>
              <w:t>Экономикалық ақпараттар кешені</w:t>
            </w:r>
          </w:p>
        </w:tc>
      </w:tr>
      <w:tr w:rsidR="00E234F2" w:rsidRPr="00384A6C" w:rsidTr="009A0D6C">
        <w:trPr>
          <w:trHeight w:val="920"/>
        </w:trPr>
        <w:tc>
          <w:tcPr>
            <w:tcW w:w="3119" w:type="dxa"/>
          </w:tcPr>
          <w:p w:rsidR="00E234F2" w:rsidRPr="00384A6C" w:rsidRDefault="00E234F2" w:rsidP="007B1CA4">
            <w:pPr>
              <w:jc w:val="both"/>
              <w:rPr>
                <w:rFonts w:ascii="Times New Roman" w:hAnsi="Times New Roman"/>
                <w:lang w:val="kk-KZ"/>
              </w:rPr>
            </w:pPr>
            <w:r w:rsidRPr="00384A6C">
              <w:rPr>
                <w:rFonts w:ascii="Times New Roman" w:hAnsi="Times New Roman"/>
                <w:lang w:val="kk-KZ"/>
              </w:rPr>
              <w:t xml:space="preserve">4.Көрсеткіштерді есептеудің  өлшем бірлігі </w:t>
            </w:r>
          </w:p>
        </w:tc>
        <w:tc>
          <w:tcPr>
            <w:tcW w:w="2693" w:type="dxa"/>
          </w:tcPr>
          <w:p w:rsidR="00E234F2" w:rsidRPr="00384A6C" w:rsidRDefault="00E234F2" w:rsidP="009A0D6C">
            <w:pPr>
              <w:rPr>
                <w:rFonts w:ascii="Times New Roman" w:hAnsi="Times New Roman"/>
                <w:lang w:val="kk-KZ"/>
              </w:rPr>
            </w:pPr>
            <w:r w:rsidRPr="00384A6C">
              <w:rPr>
                <w:rFonts w:ascii="Times New Roman" w:hAnsi="Times New Roman"/>
                <w:lang w:val="kk-KZ"/>
              </w:rPr>
              <w:t>Ақшалай өлшем</w:t>
            </w:r>
          </w:p>
          <w:p w:rsidR="00E234F2" w:rsidRPr="00384A6C" w:rsidRDefault="00E234F2" w:rsidP="0024430E">
            <w:pPr>
              <w:ind w:firstLine="360"/>
              <w:jc w:val="both"/>
              <w:rPr>
                <w:rFonts w:ascii="Times New Roman" w:hAnsi="Times New Roman"/>
                <w:lang w:val="kk-KZ"/>
              </w:rPr>
            </w:pPr>
          </w:p>
        </w:tc>
        <w:tc>
          <w:tcPr>
            <w:tcW w:w="3685" w:type="dxa"/>
          </w:tcPr>
          <w:p w:rsidR="00E234F2" w:rsidRPr="00384A6C" w:rsidRDefault="00E234F2" w:rsidP="00D11741">
            <w:pPr>
              <w:rPr>
                <w:rFonts w:ascii="Times New Roman" w:hAnsi="Times New Roman"/>
                <w:lang w:val="kk-KZ"/>
              </w:rPr>
            </w:pPr>
            <w:r w:rsidRPr="00384A6C">
              <w:rPr>
                <w:rFonts w:ascii="Times New Roman" w:hAnsi="Times New Roman"/>
                <w:lang w:val="kk-KZ"/>
              </w:rPr>
              <w:t>Барлық өлшем бірліктері</w:t>
            </w:r>
          </w:p>
        </w:tc>
      </w:tr>
      <w:tr w:rsidR="00E234F2" w:rsidRPr="005B5154" w:rsidTr="009A0D6C">
        <w:trPr>
          <w:trHeight w:val="553"/>
        </w:trPr>
        <w:tc>
          <w:tcPr>
            <w:tcW w:w="3119" w:type="dxa"/>
          </w:tcPr>
          <w:p w:rsidR="00E234F2" w:rsidRPr="00384A6C" w:rsidRDefault="00E234F2" w:rsidP="007B1CA4">
            <w:pPr>
              <w:jc w:val="both"/>
              <w:rPr>
                <w:rFonts w:ascii="Times New Roman" w:hAnsi="Times New Roman"/>
                <w:lang w:val="kk-KZ"/>
              </w:rPr>
            </w:pPr>
            <w:r w:rsidRPr="00384A6C">
              <w:rPr>
                <w:rFonts w:ascii="Times New Roman" w:hAnsi="Times New Roman"/>
                <w:lang w:val="kk-KZ"/>
              </w:rPr>
              <w:t>5.Талдаудың кезеңділігі</w:t>
            </w:r>
          </w:p>
        </w:tc>
        <w:tc>
          <w:tcPr>
            <w:tcW w:w="2693" w:type="dxa"/>
          </w:tcPr>
          <w:p w:rsidR="00E234F2" w:rsidRPr="00384A6C" w:rsidRDefault="00E234F2" w:rsidP="009A0D6C">
            <w:pPr>
              <w:jc w:val="both"/>
              <w:rPr>
                <w:rFonts w:ascii="Times New Roman" w:hAnsi="Times New Roman"/>
                <w:lang w:val="kk-KZ"/>
              </w:rPr>
            </w:pPr>
            <w:r w:rsidRPr="00384A6C">
              <w:rPr>
                <w:rFonts w:ascii="Times New Roman" w:hAnsi="Times New Roman"/>
                <w:lang w:val="kk-KZ"/>
              </w:rPr>
              <w:t>Есеп беруді жасау</w:t>
            </w:r>
          </w:p>
          <w:p w:rsidR="00E234F2" w:rsidRPr="00384A6C" w:rsidRDefault="00E234F2" w:rsidP="009A0D6C">
            <w:pPr>
              <w:rPr>
                <w:rFonts w:ascii="Times New Roman" w:hAnsi="Times New Roman"/>
                <w:lang w:val="kk-KZ"/>
              </w:rPr>
            </w:pPr>
            <w:r w:rsidRPr="00384A6C">
              <w:rPr>
                <w:rFonts w:ascii="Times New Roman" w:hAnsi="Times New Roman"/>
                <w:lang w:val="kk-KZ"/>
              </w:rPr>
              <w:t>(тоқсан,жыл)</w:t>
            </w:r>
          </w:p>
        </w:tc>
        <w:tc>
          <w:tcPr>
            <w:tcW w:w="3685" w:type="dxa"/>
          </w:tcPr>
          <w:p w:rsidR="00E234F2" w:rsidRPr="00384A6C" w:rsidRDefault="00E234F2" w:rsidP="00DE0029">
            <w:pPr>
              <w:rPr>
                <w:rFonts w:ascii="Times New Roman" w:hAnsi="Times New Roman"/>
                <w:lang w:val="kk-KZ"/>
              </w:rPr>
            </w:pPr>
            <w:r w:rsidRPr="00384A6C">
              <w:rPr>
                <w:rFonts w:ascii="Times New Roman" w:hAnsi="Times New Roman"/>
                <w:lang w:val="kk-KZ"/>
              </w:rPr>
              <w:t>Қажеттілігіне қарай және ішкі регл</w:t>
            </w:r>
            <w:r w:rsidR="00D11741" w:rsidRPr="00384A6C">
              <w:rPr>
                <w:rFonts w:ascii="Times New Roman" w:hAnsi="Times New Roman"/>
                <w:lang w:val="kk-KZ"/>
              </w:rPr>
              <w:t>а</w:t>
            </w:r>
            <w:r w:rsidRPr="00384A6C">
              <w:rPr>
                <w:rFonts w:ascii="Times New Roman" w:hAnsi="Times New Roman"/>
                <w:lang w:val="kk-KZ"/>
              </w:rPr>
              <w:t>аментке сай</w:t>
            </w:r>
          </w:p>
        </w:tc>
      </w:tr>
      <w:tr w:rsidR="00E234F2" w:rsidRPr="00384A6C" w:rsidTr="009A0D6C">
        <w:trPr>
          <w:trHeight w:val="580"/>
        </w:trPr>
        <w:tc>
          <w:tcPr>
            <w:tcW w:w="3119" w:type="dxa"/>
          </w:tcPr>
          <w:p w:rsidR="00E234F2" w:rsidRPr="00384A6C" w:rsidRDefault="00E234F2" w:rsidP="00831F75">
            <w:pPr>
              <w:jc w:val="both"/>
              <w:rPr>
                <w:rFonts w:ascii="Times New Roman" w:hAnsi="Times New Roman"/>
                <w:lang w:val="kk-KZ"/>
              </w:rPr>
            </w:pPr>
            <w:r w:rsidRPr="00384A6C">
              <w:rPr>
                <w:rFonts w:ascii="Times New Roman" w:hAnsi="Times New Roman"/>
                <w:lang w:val="kk-KZ"/>
              </w:rPr>
              <w:t>6.Ақпарат нәтижесіне қол жеткізу</w:t>
            </w:r>
          </w:p>
        </w:tc>
        <w:tc>
          <w:tcPr>
            <w:tcW w:w="2693" w:type="dxa"/>
          </w:tcPr>
          <w:p w:rsidR="00E234F2" w:rsidRPr="00384A6C" w:rsidRDefault="00E234F2" w:rsidP="009A0D6C">
            <w:pPr>
              <w:rPr>
                <w:rFonts w:ascii="Times New Roman" w:hAnsi="Times New Roman"/>
                <w:lang w:val="kk-KZ"/>
              </w:rPr>
            </w:pPr>
            <w:r w:rsidRPr="00384A6C">
              <w:rPr>
                <w:rFonts w:ascii="Times New Roman" w:hAnsi="Times New Roman"/>
                <w:lang w:val="kk-KZ"/>
              </w:rPr>
              <w:t>Барлық бұқараға ашық</w:t>
            </w:r>
          </w:p>
        </w:tc>
        <w:tc>
          <w:tcPr>
            <w:tcW w:w="3685" w:type="dxa"/>
          </w:tcPr>
          <w:p w:rsidR="00E234F2" w:rsidRPr="00384A6C" w:rsidRDefault="00E234F2" w:rsidP="009A0D6C">
            <w:pPr>
              <w:rPr>
                <w:rFonts w:ascii="Times New Roman" w:hAnsi="Times New Roman"/>
                <w:lang w:val="kk-KZ"/>
              </w:rPr>
            </w:pPr>
            <w:r w:rsidRPr="00384A6C">
              <w:rPr>
                <w:rFonts w:ascii="Times New Roman" w:hAnsi="Times New Roman"/>
                <w:lang w:val="kk-KZ"/>
              </w:rPr>
              <w:t>Коммерциялық құпия</w:t>
            </w:r>
          </w:p>
          <w:p w:rsidR="00E234F2" w:rsidRPr="00384A6C" w:rsidRDefault="00E234F2" w:rsidP="0024430E">
            <w:pPr>
              <w:ind w:firstLine="360"/>
              <w:jc w:val="both"/>
              <w:rPr>
                <w:rFonts w:ascii="Times New Roman" w:hAnsi="Times New Roman"/>
                <w:lang w:val="kk-KZ"/>
              </w:rPr>
            </w:pPr>
          </w:p>
        </w:tc>
      </w:tr>
    </w:tbl>
    <w:p w:rsidR="00E234F2" w:rsidRPr="00384A6C" w:rsidRDefault="00E234F2" w:rsidP="00E234F2">
      <w:pPr>
        <w:ind w:firstLine="360"/>
        <w:jc w:val="both"/>
        <w:rPr>
          <w:rFonts w:ascii="Times New Roman" w:hAnsi="Times New Roman"/>
          <w:lang w:val="kk-KZ"/>
        </w:rPr>
      </w:pPr>
    </w:p>
    <w:p w:rsidR="00E234F2" w:rsidRPr="00384A6C" w:rsidRDefault="00E234F2" w:rsidP="00E234F2">
      <w:pPr>
        <w:ind w:firstLine="360"/>
        <w:jc w:val="both"/>
        <w:rPr>
          <w:rFonts w:ascii="Times New Roman" w:hAnsi="Times New Roman"/>
          <w:lang w:val="kk-KZ"/>
        </w:rPr>
      </w:pPr>
      <w:r w:rsidRPr="00384A6C">
        <w:rPr>
          <w:rFonts w:ascii="Times New Roman" w:hAnsi="Times New Roman"/>
          <w:lang w:val="kk-KZ"/>
        </w:rPr>
        <w:t>Қаржылық талдау кәсіпорынның қаржы-шаруашылық қызметін зерттеу әдістері туралы білімдер жүйесі.</w:t>
      </w:r>
    </w:p>
    <w:p w:rsidR="00E234F2" w:rsidRPr="00384A6C" w:rsidRDefault="00E234F2" w:rsidP="00E234F2">
      <w:pPr>
        <w:ind w:firstLine="567"/>
        <w:jc w:val="both"/>
        <w:rPr>
          <w:rFonts w:ascii="Times New Roman" w:hAnsi="Times New Roman"/>
          <w:lang w:val="kk-KZ"/>
        </w:rPr>
      </w:pPr>
      <w:r w:rsidRPr="00384A6C">
        <w:rPr>
          <w:rFonts w:ascii="Times New Roman" w:hAnsi="Times New Roman"/>
          <w:lang w:val="kk-KZ"/>
        </w:rPr>
        <w:t>Қаржылық талдаудың негізгі мақсаты кәсіпорынның қаржы-шаруашылық қызметін терең, кешенді зерттеу арқылы оның қаржылық тұрақтылығын нығайту,тиімділігін арттыру, іскерлік белсенділігін көтеру болып табылады</w:t>
      </w:r>
    </w:p>
    <w:p w:rsidR="00880596" w:rsidRPr="00384A6C" w:rsidRDefault="00880596" w:rsidP="00880596">
      <w:pPr>
        <w:widowControl w:val="0"/>
        <w:tabs>
          <w:tab w:val="left" w:pos="851"/>
        </w:tabs>
        <w:ind w:firstLine="567"/>
        <w:jc w:val="both"/>
        <w:rPr>
          <w:rFonts w:ascii="Times New Roman" w:hAnsi="Times New Roman"/>
          <w:lang w:val="kk-KZ"/>
        </w:rPr>
      </w:pPr>
      <w:r w:rsidRPr="00384A6C">
        <w:rPr>
          <w:rFonts w:ascii="Times New Roman" w:hAnsi="Times New Roman"/>
          <w:lang w:val="kk-KZ"/>
        </w:rPr>
        <w:lastRenderedPageBreak/>
        <w:t>Кәсіпорынның қаржылық талдауының негізгі міндеттері:</w:t>
      </w:r>
    </w:p>
    <w:p w:rsidR="00880596" w:rsidRPr="00384A6C" w:rsidRDefault="00880596" w:rsidP="00880596">
      <w:pPr>
        <w:widowControl w:val="0"/>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 кәсіпорын қаржылық жағдайының жалпы бағасы және есепті жылда оның өзгеруі; </w:t>
      </w:r>
    </w:p>
    <w:p w:rsidR="00880596" w:rsidRPr="00384A6C" w:rsidRDefault="00880596" w:rsidP="00880596">
      <w:pPr>
        <w:widowControl w:val="0"/>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 активтердің құрамы және құрылымын, олардың жағдайын және жылжуын бағалау; </w:t>
      </w:r>
    </w:p>
    <w:p w:rsidR="00880596" w:rsidRPr="00384A6C" w:rsidRDefault="00880596" w:rsidP="00880596">
      <w:pPr>
        <w:widowControl w:val="0"/>
        <w:tabs>
          <w:tab w:val="left" w:pos="851"/>
          <w:tab w:val="left" w:pos="993"/>
        </w:tabs>
        <w:ind w:firstLine="567"/>
        <w:jc w:val="both"/>
        <w:rPr>
          <w:rFonts w:ascii="Times New Roman" w:hAnsi="Times New Roman"/>
          <w:lang w:val="kk-KZ"/>
        </w:rPr>
      </w:pPr>
      <w:r w:rsidRPr="00384A6C">
        <w:rPr>
          <w:rFonts w:ascii="Times New Roman" w:hAnsi="Times New Roman"/>
          <w:lang w:val="kk-KZ"/>
        </w:rPr>
        <w:t>-</w:t>
      </w:r>
      <w:r w:rsidRPr="00384A6C">
        <w:rPr>
          <w:rFonts w:ascii="Times New Roman" w:hAnsi="Times New Roman"/>
          <w:lang w:val="kk-KZ"/>
        </w:rPr>
        <w:tab/>
        <w:t xml:space="preserve">өзіндік капиталдардың және міндеттердің құрамы және құрылымын, олардың жағдайын және жылжуын бағалау; </w:t>
      </w:r>
    </w:p>
    <w:p w:rsidR="00880596" w:rsidRPr="00384A6C" w:rsidRDefault="00880596" w:rsidP="00880596">
      <w:pPr>
        <w:widowControl w:val="0"/>
        <w:tabs>
          <w:tab w:val="left" w:pos="851"/>
        </w:tabs>
        <w:ind w:firstLine="567"/>
        <w:jc w:val="both"/>
        <w:rPr>
          <w:rFonts w:ascii="Times New Roman" w:hAnsi="Times New Roman"/>
          <w:lang w:val="kk-KZ"/>
        </w:rPr>
      </w:pPr>
      <w:r w:rsidRPr="00384A6C">
        <w:rPr>
          <w:rFonts w:ascii="Times New Roman" w:hAnsi="Times New Roman"/>
          <w:lang w:val="kk-KZ"/>
        </w:rPr>
        <w:t xml:space="preserve">- кәсіпорынның қаржылық тұрақтылығын талдау және олардың деңгейінің өзгеруін бағалау; </w:t>
      </w:r>
    </w:p>
    <w:p w:rsidR="00880596" w:rsidRPr="00384A6C" w:rsidRDefault="00880596" w:rsidP="00880596">
      <w:pPr>
        <w:widowControl w:val="0"/>
        <w:tabs>
          <w:tab w:val="left" w:pos="851"/>
        </w:tabs>
        <w:ind w:firstLine="567"/>
        <w:jc w:val="both"/>
        <w:rPr>
          <w:rFonts w:ascii="Times New Roman" w:hAnsi="Times New Roman"/>
          <w:lang w:val="kk-KZ"/>
        </w:rPr>
      </w:pPr>
      <w:r w:rsidRPr="00384A6C">
        <w:rPr>
          <w:rFonts w:ascii="Times New Roman" w:hAnsi="Times New Roman"/>
          <w:lang w:val="kk-KZ"/>
        </w:rPr>
        <w:t xml:space="preserve">- кәсіпорынның төлеу қабілетін және баланс өтімділігін талдау; </w:t>
      </w:r>
    </w:p>
    <w:p w:rsidR="00880596" w:rsidRPr="00384A6C" w:rsidRDefault="00880596" w:rsidP="00880596">
      <w:pPr>
        <w:widowControl w:val="0"/>
        <w:tabs>
          <w:tab w:val="left" w:pos="851"/>
        </w:tabs>
        <w:ind w:firstLine="567"/>
        <w:jc w:val="both"/>
        <w:rPr>
          <w:rFonts w:ascii="Times New Roman" w:hAnsi="Times New Roman"/>
          <w:lang w:val="kk-KZ"/>
        </w:rPr>
      </w:pPr>
      <w:r w:rsidRPr="00384A6C">
        <w:rPr>
          <w:rFonts w:ascii="Times New Roman" w:hAnsi="Times New Roman"/>
          <w:lang w:val="kk-KZ"/>
        </w:rPr>
        <w:t xml:space="preserve">- кәсіпорын табыстылығының абсолюттік және салыстырмалы көрсеткіштерін талдау;  </w:t>
      </w:r>
    </w:p>
    <w:p w:rsidR="00880596" w:rsidRPr="00384A6C" w:rsidRDefault="00880596" w:rsidP="00880596">
      <w:pPr>
        <w:widowControl w:val="0"/>
        <w:tabs>
          <w:tab w:val="left" w:pos="851"/>
        </w:tabs>
        <w:ind w:firstLine="567"/>
        <w:jc w:val="both"/>
        <w:rPr>
          <w:rFonts w:ascii="Times New Roman" w:hAnsi="Times New Roman"/>
          <w:lang w:val="kk-KZ"/>
        </w:rPr>
      </w:pPr>
      <w:r w:rsidRPr="00384A6C">
        <w:rPr>
          <w:rFonts w:ascii="Times New Roman" w:hAnsi="Times New Roman"/>
          <w:lang w:val="kk-KZ"/>
        </w:rPr>
        <w:t>- кәсіпорынның қаржылық-шаруашылық әрекетінің іскерлік белсенділігін және тиімділігін талдау;</w:t>
      </w:r>
    </w:p>
    <w:p w:rsidR="00880596" w:rsidRPr="00384A6C" w:rsidRDefault="00880596" w:rsidP="00880596">
      <w:pPr>
        <w:widowControl w:val="0"/>
        <w:tabs>
          <w:tab w:val="left" w:pos="851"/>
        </w:tabs>
        <w:ind w:firstLine="567"/>
        <w:jc w:val="both"/>
        <w:rPr>
          <w:rFonts w:ascii="Times New Roman" w:hAnsi="Times New Roman"/>
          <w:lang w:val="kk-KZ"/>
        </w:rPr>
      </w:pPr>
      <w:r w:rsidRPr="00384A6C">
        <w:rPr>
          <w:rFonts w:ascii="Times New Roman" w:hAnsi="Times New Roman"/>
          <w:lang w:val="kk-KZ"/>
        </w:rPr>
        <w:t>- кәсіпорынның нарықтық тұрақтылығын қысқамерзімді болжау және оның қаржылық стратегиясын өңдеу.</w:t>
      </w:r>
    </w:p>
    <w:p w:rsidR="00E234F2" w:rsidRPr="00384A6C" w:rsidRDefault="00E234F2" w:rsidP="00880596">
      <w:pPr>
        <w:tabs>
          <w:tab w:val="left" w:pos="851"/>
        </w:tabs>
        <w:ind w:firstLine="567"/>
        <w:jc w:val="both"/>
        <w:rPr>
          <w:rFonts w:ascii="Times New Roman" w:hAnsi="Times New Roman"/>
          <w:lang w:val="kk-KZ"/>
        </w:rPr>
      </w:pPr>
      <w:r w:rsidRPr="00384A6C">
        <w:rPr>
          <w:rFonts w:ascii="Times New Roman" w:hAnsi="Times New Roman"/>
          <w:lang w:val="kk-KZ"/>
        </w:rPr>
        <w:t>Осындай міндеттерден қаржылық талдаудың шаруашылық субъектісінің қызметін зерттеуде үлкен р</w:t>
      </w:r>
      <w:r w:rsidR="00831F75" w:rsidRPr="00384A6C">
        <w:rPr>
          <w:rFonts w:ascii="Times New Roman" w:hAnsi="Times New Roman"/>
          <w:lang w:val="kk-KZ"/>
        </w:rPr>
        <w:t>өл</w:t>
      </w:r>
      <w:r w:rsidRPr="00384A6C">
        <w:rPr>
          <w:rFonts w:ascii="Times New Roman" w:hAnsi="Times New Roman"/>
          <w:lang w:val="kk-KZ"/>
        </w:rPr>
        <w:t xml:space="preserve"> атқаратынын және оның қаржы менеджментінің маңызды элементі екенін көруге болады. Ең бастысы қаржылық талдау кез-келген шешім қабылдау процесінде кездесетін белгісіздік, екіұштылық жағдайды төмендетеді. Кез-келген кәсіпкерлік қызметтің соңғы мақсаты пайда табу. Сондықтанда шаруашылық субъектінің басшылығы қаржылық талдаудың нәтижесіне сүйене отырып ғылыми негізделген, дұрыс, оптимальды басқару және қаржы шешімдерін қабылдаулары керек.</w:t>
      </w:r>
    </w:p>
    <w:p w:rsidR="00E234F2" w:rsidRPr="00384A6C" w:rsidRDefault="00E234F2" w:rsidP="00E234F2">
      <w:pPr>
        <w:ind w:firstLine="567"/>
        <w:jc w:val="both"/>
        <w:rPr>
          <w:rFonts w:ascii="Times New Roman" w:hAnsi="Times New Roman"/>
          <w:lang w:val="kk-KZ"/>
        </w:rPr>
      </w:pPr>
    </w:p>
    <w:p w:rsidR="002805E2" w:rsidRPr="00384A6C" w:rsidRDefault="002805E2" w:rsidP="002805E2">
      <w:pPr>
        <w:ind w:firstLine="708"/>
        <w:rPr>
          <w:rFonts w:ascii="Times New Roman" w:hAnsi="Times New Roman"/>
          <w:b/>
          <w:lang w:val="kk-KZ"/>
        </w:rPr>
      </w:pPr>
      <w:r w:rsidRPr="00384A6C">
        <w:rPr>
          <w:rFonts w:ascii="Times New Roman" w:hAnsi="Times New Roman"/>
          <w:b/>
          <w:lang w:val="kk-KZ"/>
        </w:rPr>
        <w:t>5.2. Қаржылық талдаудың әдіс-тәсілдері</w:t>
      </w:r>
    </w:p>
    <w:p w:rsidR="00DA0DDC" w:rsidRPr="00384A6C" w:rsidRDefault="00DA0DDC" w:rsidP="002805E2">
      <w:pPr>
        <w:ind w:firstLine="567"/>
        <w:jc w:val="both"/>
        <w:rPr>
          <w:rFonts w:ascii="Times New Roman" w:hAnsi="Times New Roman"/>
          <w:lang w:val="kk-KZ"/>
        </w:rPr>
      </w:pPr>
    </w:p>
    <w:p w:rsidR="002805E2" w:rsidRPr="00384A6C" w:rsidRDefault="002805E2" w:rsidP="00DA0DDC">
      <w:pPr>
        <w:ind w:firstLine="567"/>
        <w:jc w:val="both"/>
        <w:rPr>
          <w:rFonts w:ascii="Times New Roman" w:hAnsi="Times New Roman"/>
          <w:b/>
          <w:lang w:val="kk-KZ"/>
        </w:rPr>
      </w:pPr>
      <w:r w:rsidRPr="00384A6C">
        <w:rPr>
          <w:rFonts w:ascii="Times New Roman" w:hAnsi="Times New Roman"/>
          <w:lang w:val="kk-KZ"/>
        </w:rPr>
        <w:t>Қаржылық талдау кәсіпорынның нарықтық құнын арттыру резервтерін анықтау және одан әрі тиімді дамуды қамтамасыз ету мақсатында қаржылық жай-күйін және қаржылық қызметінің негізгі нәтижелерін зерттеу процесі болып табылады.Қаржылық талдау нәтижелері басқару шешімдерін қабылдаудың, кәсіпорынды одан әрі дамыту стратегиясын әзірлеудің негізі болып табылады. Сондықтан қаржылық талдау қаржылық менеджменттің ажырамас бөлігі болып табылады.</w:t>
      </w:r>
    </w:p>
    <w:p w:rsidR="00880596" w:rsidRPr="00384A6C" w:rsidRDefault="00880596" w:rsidP="00880596">
      <w:pPr>
        <w:ind w:firstLine="567"/>
        <w:jc w:val="both"/>
        <w:rPr>
          <w:rFonts w:ascii="Times New Roman" w:hAnsi="Times New Roman"/>
          <w:lang w:val="kk-KZ"/>
        </w:rPr>
      </w:pPr>
      <w:r w:rsidRPr="00384A6C">
        <w:rPr>
          <w:rFonts w:ascii="Times New Roman" w:hAnsi="Times New Roman"/>
          <w:lang w:val="kk-KZ"/>
        </w:rPr>
        <w:t>Қаржылық талдаудың пәні- қаржы ресурстары және олардың ағыны, ал қаржылық талдаудың әдісі бұл кәсіпорынның қаржы шаруашылық қызметін зерттеудің әдіс-тәсілдерінің жиынтығы.</w:t>
      </w:r>
    </w:p>
    <w:p w:rsidR="00880596" w:rsidRPr="00384A6C" w:rsidRDefault="00880596" w:rsidP="00880596">
      <w:pPr>
        <w:pStyle w:val="a3"/>
        <w:widowControl w:val="0"/>
        <w:spacing w:after="0"/>
        <w:ind w:left="0" w:firstLine="567"/>
        <w:jc w:val="both"/>
        <w:rPr>
          <w:rFonts w:ascii="Times New Roman" w:hAnsi="Times New Roman"/>
          <w:lang w:val="kk-KZ"/>
        </w:rPr>
      </w:pPr>
      <w:r w:rsidRPr="00384A6C">
        <w:rPr>
          <w:rFonts w:ascii="Times New Roman" w:hAnsi="Times New Roman"/>
          <w:lang w:val="kk-KZ"/>
        </w:rPr>
        <w:t xml:space="preserve">Қаржылық талдау әдістерін түрлі классификациялары бар. </w:t>
      </w:r>
    </w:p>
    <w:p w:rsidR="00880596" w:rsidRPr="00384A6C" w:rsidRDefault="00880596" w:rsidP="00880596">
      <w:pPr>
        <w:widowControl w:val="0"/>
        <w:tabs>
          <w:tab w:val="left" w:pos="360"/>
        </w:tabs>
        <w:ind w:firstLine="567"/>
        <w:jc w:val="both"/>
        <w:rPr>
          <w:rFonts w:ascii="Times New Roman" w:hAnsi="Times New Roman"/>
          <w:lang w:val="kk-KZ"/>
        </w:rPr>
      </w:pPr>
      <w:r w:rsidRPr="00384A6C">
        <w:rPr>
          <w:rFonts w:ascii="Times New Roman" w:hAnsi="Times New Roman"/>
          <w:lang w:val="kk-KZ"/>
        </w:rPr>
        <w:t xml:space="preserve">Біріншіден, формальдандырылған және формальдандырылмаған әдістерді белгілейді. </w:t>
      </w:r>
    </w:p>
    <w:p w:rsidR="00880596" w:rsidRPr="00384A6C" w:rsidRDefault="00880596" w:rsidP="00880596">
      <w:pPr>
        <w:widowControl w:val="0"/>
        <w:tabs>
          <w:tab w:val="left" w:pos="360"/>
        </w:tabs>
        <w:ind w:firstLine="567"/>
        <w:jc w:val="both"/>
        <w:rPr>
          <w:rFonts w:ascii="Times New Roman" w:hAnsi="Times New Roman"/>
          <w:lang w:val="kk-KZ"/>
        </w:rPr>
      </w:pPr>
      <w:r w:rsidRPr="00384A6C">
        <w:rPr>
          <w:rFonts w:ascii="Times New Roman" w:hAnsi="Times New Roman"/>
          <w:lang w:val="kk-KZ"/>
        </w:rPr>
        <w:t xml:space="preserve">Формальдандырылмаған әдістер аналитикалық процедураларды қатал аналитикалық тәуелділіктерде емес, логикалық деңгейде сипаттауда негізінделген. Оларға осындай әдістер қатысты: эксперттік бағалау, сценарийлер, көрсеткіштер жүйелерін, аналитикалық кестелерді құру және т.б. </w:t>
      </w:r>
    </w:p>
    <w:p w:rsidR="00880596" w:rsidRPr="00384A6C" w:rsidRDefault="00880596" w:rsidP="00880596">
      <w:pPr>
        <w:widowControl w:val="0"/>
        <w:ind w:firstLine="567"/>
        <w:jc w:val="both"/>
        <w:rPr>
          <w:rFonts w:ascii="Times New Roman" w:hAnsi="Times New Roman"/>
          <w:lang w:val="kk-KZ"/>
        </w:rPr>
      </w:pPr>
      <w:r w:rsidRPr="00384A6C">
        <w:rPr>
          <w:rFonts w:ascii="Times New Roman" w:hAnsi="Times New Roman"/>
          <w:lang w:val="kk-KZ"/>
        </w:rPr>
        <w:lastRenderedPageBreak/>
        <w:t xml:space="preserve">Формальдандырылған әдістерге негізінде қатал формальдандырылған тәуелділіктер жатқан әдістер қатысты. Бұл – элиминациялау, баланстық байлаулар, салыстыру және т.б. </w:t>
      </w:r>
    </w:p>
    <w:p w:rsidR="00880596" w:rsidRPr="00384A6C" w:rsidRDefault="00880596" w:rsidP="00880596">
      <w:pPr>
        <w:widowControl w:val="0"/>
        <w:ind w:firstLine="567"/>
        <w:jc w:val="both"/>
        <w:rPr>
          <w:rFonts w:ascii="Times New Roman" w:hAnsi="Times New Roman"/>
          <w:lang w:val="kk-KZ"/>
        </w:rPr>
      </w:pPr>
      <w:r w:rsidRPr="00384A6C">
        <w:rPr>
          <w:rFonts w:ascii="Times New Roman" w:hAnsi="Times New Roman"/>
          <w:lang w:val="kk-KZ"/>
        </w:rPr>
        <w:t xml:space="preserve">Элиминация әдісінің мәні бір факторлардың ықпалын басқалардың ықпалын анықтау мақсатымен жою. Элиминацияның екі негізгі әдісі бар – тізбекті алмастыру әдісі және абсолюттік айырмалар, салыстырмалы айырмалар әдісі. Элиминациялау - нәтижелі фактор мөлшеріне, барлық факторлардың ықпалын жою, қабылдамау, жоққа шығару. </w:t>
      </w:r>
    </w:p>
    <w:p w:rsidR="002805E2" w:rsidRPr="00384A6C" w:rsidRDefault="002805E2" w:rsidP="00880596">
      <w:pPr>
        <w:ind w:firstLine="567"/>
        <w:jc w:val="both"/>
        <w:rPr>
          <w:rFonts w:ascii="Times New Roman" w:hAnsi="Times New Roman"/>
          <w:lang w:val="kk-KZ"/>
        </w:rPr>
      </w:pPr>
      <w:r w:rsidRPr="00384A6C">
        <w:rPr>
          <w:rFonts w:ascii="Times New Roman" w:hAnsi="Times New Roman"/>
          <w:lang w:val="kk-KZ"/>
        </w:rPr>
        <w:t>Қаржылық талдаудың негізгі әдістері</w:t>
      </w:r>
      <w:r w:rsidR="00645F31" w:rsidRPr="00384A6C">
        <w:rPr>
          <w:rFonts w:ascii="Times New Roman" w:hAnsi="Times New Roman"/>
          <w:lang w:val="kk-KZ"/>
        </w:rPr>
        <w:t>:</w:t>
      </w:r>
    </w:p>
    <w:p w:rsidR="00DE4C10" w:rsidRPr="00384A6C" w:rsidRDefault="002805E2" w:rsidP="00D364E7">
      <w:pPr>
        <w:pStyle w:val="aa"/>
        <w:numPr>
          <w:ilvl w:val="0"/>
          <w:numId w:val="33"/>
        </w:numPr>
        <w:tabs>
          <w:tab w:val="left" w:pos="851"/>
        </w:tabs>
        <w:ind w:left="0" w:firstLine="567"/>
        <w:jc w:val="both"/>
        <w:rPr>
          <w:rFonts w:ascii="Times New Roman" w:hAnsi="Times New Roman"/>
          <w:b/>
          <w:lang w:val="kk-KZ"/>
        </w:rPr>
      </w:pPr>
      <w:r w:rsidRPr="00384A6C">
        <w:rPr>
          <w:rFonts w:ascii="Times New Roman" w:hAnsi="Times New Roman"/>
          <w:lang w:val="kk-KZ"/>
        </w:rPr>
        <w:t>көлденең (уақытша) талдау — есептіліктің әрбір позициясын алдыңғы кезеңмен салыстыру;</w:t>
      </w:r>
    </w:p>
    <w:p w:rsidR="00B10D49" w:rsidRPr="00384A6C" w:rsidRDefault="00DE4C10" w:rsidP="00D364E7">
      <w:pPr>
        <w:pStyle w:val="aa"/>
        <w:numPr>
          <w:ilvl w:val="0"/>
          <w:numId w:val="33"/>
        </w:numPr>
        <w:tabs>
          <w:tab w:val="left" w:pos="851"/>
        </w:tabs>
        <w:ind w:left="0" w:firstLine="567"/>
        <w:jc w:val="both"/>
        <w:rPr>
          <w:rFonts w:ascii="Times New Roman" w:hAnsi="Times New Roman"/>
          <w:lang w:val="kk-KZ"/>
        </w:rPr>
      </w:pPr>
      <w:r w:rsidRPr="00384A6C">
        <w:rPr>
          <w:rFonts w:ascii="Times New Roman" w:hAnsi="Times New Roman"/>
          <w:lang w:val="kk-KZ"/>
        </w:rPr>
        <w:t>тікелей (құрылымдық) талдау –бұл есептіліктің әрбір ұстанымының жалпы нәтижеге әсерін анықтаумен қорытынды қаржылық көрсеткіштер құрылымын айқындау.</w:t>
      </w:r>
    </w:p>
    <w:p w:rsidR="00DE4C10" w:rsidRPr="00384A6C" w:rsidRDefault="00DE4C10" w:rsidP="00D364E7">
      <w:pPr>
        <w:pStyle w:val="aa"/>
        <w:numPr>
          <w:ilvl w:val="0"/>
          <w:numId w:val="33"/>
        </w:numPr>
        <w:tabs>
          <w:tab w:val="left" w:pos="851"/>
        </w:tabs>
        <w:ind w:left="0" w:firstLine="567"/>
        <w:jc w:val="both"/>
        <w:rPr>
          <w:rFonts w:ascii="Times New Roman" w:hAnsi="Times New Roman"/>
          <w:lang w:val="kk-KZ"/>
        </w:rPr>
      </w:pPr>
      <w:r w:rsidRPr="00384A6C">
        <w:rPr>
          <w:rFonts w:ascii="Times New Roman" w:hAnsi="Times New Roman"/>
          <w:lang w:val="kk-KZ"/>
        </w:rPr>
        <w:t>трендті талдау-есеп берудің әрбір позициясын алдыңғы кезеңдермен салыстыру және трендті анықтау, яғни кездейсоқ әсерлерден және жеке кезеңдердің жеке ерекшеліктерінен тазартылған көрсеткіш динамикасының негізгі тенденциясы. Тренд көмегімен болашақта көрсеткіштердің мүмкін мәндерін қалыптастырады, демек, перспективалық болжамды талдау жүргізіледі;</w:t>
      </w:r>
    </w:p>
    <w:p w:rsidR="00DE4C10" w:rsidRPr="00384A6C" w:rsidRDefault="00DE4C10" w:rsidP="00D364E7">
      <w:pPr>
        <w:pStyle w:val="aa"/>
        <w:numPr>
          <w:ilvl w:val="0"/>
          <w:numId w:val="33"/>
        </w:numPr>
        <w:tabs>
          <w:tab w:val="left" w:pos="851"/>
        </w:tabs>
        <w:ind w:left="0" w:firstLine="567"/>
        <w:jc w:val="both"/>
        <w:rPr>
          <w:rFonts w:ascii="Times New Roman" w:hAnsi="Times New Roman"/>
          <w:lang w:val="kk-KZ"/>
        </w:rPr>
      </w:pPr>
      <w:r w:rsidRPr="00384A6C">
        <w:rPr>
          <w:rFonts w:ascii="Times New Roman" w:hAnsi="Times New Roman"/>
          <w:lang w:val="kk-KZ"/>
        </w:rPr>
        <w:t>салыстырмалы көрсеткіштерді (коэффициенттерді) талдау — Есептіліктің жекелеген позициялары арасындағы арақатынасты есептеу, көрсеткіштердің өзара байланысын анықтау;</w:t>
      </w:r>
    </w:p>
    <w:p w:rsidR="00DE4C10" w:rsidRPr="00384A6C" w:rsidRDefault="00DE4C10" w:rsidP="00D364E7">
      <w:pPr>
        <w:pStyle w:val="aa"/>
        <w:numPr>
          <w:ilvl w:val="0"/>
          <w:numId w:val="33"/>
        </w:numPr>
        <w:tabs>
          <w:tab w:val="left" w:pos="851"/>
        </w:tabs>
        <w:ind w:left="0" w:firstLine="567"/>
        <w:jc w:val="both"/>
        <w:rPr>
          <w:rFonts w:ascii="Times New Roman" w:hAnsi="Times New Roman"/>
          <w:lang w:val="kk-KZ"/>
        </w:rPr>
      </w:pPr>
      <w:r w:rsidRPr="00384A6C">
        <w:rPr>
          <w:rFonts w:ascii="Times New Roman" w:hAnsi="Times New Roman"/>
          <w:lang w:val="kk-KZ"/>
        </w:rPr>
        <w:t>салыстырмалы (кеңістіктік) талдау — бір жағынан, бұл еншілес фирмалардың, құрылымдық бөлімшелердің есептілік көрсеткіштерін талдау, екінші жағынан — бәсекелестердің көрсеткіштерімен, орта салалық көрсеткіштермен салыстырмалы талдау</w:t>
      </w:r>
    </w:p>
    <w:p w:rsidR="00DE4C10" w:rsidRPr="00384A6C" w:rsidRDefault="00DE4C10" w:rsidP="00D364E7">
      <w:pPr>
        <w:pStyle w:val="aa"/>
        <w:numPr>
          <w:ilvl w:val="0"/>
          <w:numId w:val="33"/>
        </w:numPr>
        <w:tabs>
          <w:tab w:val="left" w:pos="851"/>
        </w:tabs>
        <w:ind w:left="0" w:firstLine="567"/>
        <w:jc w:val="both"/>
        <w:rPr>
          <w:rFonts w:ascii="Times New Roman" w:hAnsi="Times New Roman"/>
          <w:lang w:val="kk-KZ"/>
        </w:rPr>
      </w:pPr>
      <w:r w:rsidRPr="00384A6C">
        <w:rPr>
          <w:rFonts w:ascii="Times New Roman" w:hAnsi="Times New Roman"/>
          <w:lang w:val="kk-KZ"/>
        </w:rPr>
        <w:t>факторлық талдау-жекелеген факторлардың (себептердің) нәтижелік көрсеткішке әсерін талдау.</w:t>
      </w:r>
    </w:p>
    <w:p w:rsidR="00DE4C10" w:rsidRPr="00384A6C" w:rsidRDefault="00DE4C10" w:rsidP="00DA0DDC">
      <w:pPr>
        <w:ind w:firstLine="567"/>
        <w:jc w:val="both"/>
        <w:rPr>
          <w:rFonts w:ascii="Times New Roman" w:hAnsi="Times New Roman"/>
          <w:lang w:val="kk-KZ"/>
        </w:rPr>
      </w:pPr>
      <w:r w:rsidRPr="00384A6C">
        <w:rPr>
          <w:rFonts w:ascii="Times New Roman" w:hAnsi="Times New Roman"/>
          <w:lang w:val="kk-KZ"/>
        </w:rPr>
        <w:t>Кәсіпорында жүргізілетін қаржылық талдаудың негізгі әдістері:</w:t>
      </w:r>
    </w:p>
    <w:p w:rsidR="002805E2" w:rsidRPr="00384A6C" w:rsidRDefault="00DE4C10" w:rsidP="00DA0DDC">
      <w:pPr>
        <w:ind w:firstLine="567"/>
        <w:jc w:val="both"/>
        <w:rPr>
          <w:rFonts w:ascii="Times New Roman" w:hAnsi="Times New Roman"/>
          <w:lang w:val="kk-KZ"/>
        </w:rPr>
      </w:pPr>
      <w:r w:rsidRPr="00384A6C">
        <w:rPr>
          <w:rFonts w:ascii="Times New Roman" w:hAnsi="Times New Roman"/>
          <w:lang w:val="kk-KZ"/>
        </w:rPr>
        <w:t>Тік (құрылымдық) талдау — қорытынды қаржы көрсеткіштерінің құрылымын анықтау (жекелеген баптар бойынша сомалар баланс валютасына пайызбен алынады) және олардың әрқайсысының шаруашылық қызметтің жалпы нәтижесіне әсерін анықтау.Салыстырмалы көрсеткіштерге көшу пайдаланылатын ресурстардың шамасы бойынша ерекшеленетін экономикалық әлеуетті және кәсіпорындар қызметінің нәтижелерін шаруашылықаралық салыстыруды жүргізуге мүмкіндік береді,сондай-ақ қаржылық есептіліктің абсолюттік көрсеткіштерін бұрмалайтын инфляциялық процестердің теріс әсерін анықтайды.</w:t>
      </w:r>
    </w:p>
    <w:p w:rsidR="00DE4C10" w:rsidRPr="00384A6C" w:rsidRDefault="00DE4C10" w:rsidP="00DA0DDC">
      <w:pPr>
        <w:ind w:firstLine="567"/>
        <w:jc w:val="both"/>
        <w:rPr>
          <w:rFonts w:ascii="Times New Roman" w:hAnsi="Times New Roman"/>
          <w:lang w:val="kk-KZ"/>
        </w:rPr>
      </w:pPr>
      <w:r w:rsidRPr="00384A6C">
        <w:rPr>
          <w:rFonts w:ascii="Times New Roman" w:hAnsi="Times New Roman"/>
          <w:lang w:val="kk-KZ"/>
        </w:rPr>
        <w:t>Көлденең (динамикалық) талдау уақыт бойынша жекелеген қаржылық көрсеткіштердің динамикасын зерттеуге негізделеді.</w:t>
      </w:r>
    </w:p>
    <w:p w:rsidR="00DE4C10" w:rsidRPr="00384A6C" w:rsidRDefault="00DE4C10" w:rsidP="00DA0DDC">
      <w:pPr>
        <w:ind w:firstLine="567"/>
        <w:jc w:val="both"/>
        <w:rPr>
          <w:rFonts w:ascii="Times New Roman" w:hAnsi="Times New Roman"/>
          <w:lang w:val="kk-KZ"/>
        </w:rPr>
      </w:pPr>
      <w:r w:rsidRPr="00384A6C">
        <w:rPr>
          <w:rFonts w:ascii="Times New Roman" w:hAnsi="Times New Roman"/>
          <w:lang w:val="kk-KZ"/>
        </w:rPr>
        <w:t>Динамикалық талдау қаржылық көрсеткіштерді (тік талдау) талдаудан кейінгі келесі кезең болып табылады. Бұл кезеңде баланстың қандай бөлімдері мен баптары бойынша өзгерістер болғанын анықтайды.</w:t>
      </w:r>
    </w:p>
    <w:p w:rsidR="00DE4C10" w:rsidRPr="00384A6C" w:rsidRDefault="00DE4C10" w:rsidP="00DA0DDC">
      <w:pPr>
        <w:ind w:firstLine="567"/>
        <w:jc w:val="both"/>
        <w:rPr>
          <w:rFonts w:ascii="Times New Roman" w:hAnsi="Times New Roman"/>
          <w:lang w:val="kk-KZ"/>
        </w:rPr>
      </w:pPr>
      <w:r w:rsidRPr="00384A6C">
        <w:rPr>
          <w:rFonts w:ascii="Times New Roman" w:hAnsi="Times New Roman"/>
          <w:lang w:val="kk-KZ"/>
        </w:rPr>
        <w:lastRenderedPageBreak/>
        <w:t>Қаржы коэффициенттерін талдау қаржылық қызметтің әртүрлі абсолюттік көрсеткіштерінің өзара арақатынасын есептеуге негізделеді. Ақпарат көзі кәсіпорынның бухгалтерлік есебі болып табылады.</w:t>
      </w:r>
    </w:p>
    <w:p w:rsidR="00880596" w:rsidRPr="00384A6C" w:rsidRDefault="00880596" w:rsidP="00880596">
      <w:pPr>
        <w:widowControl w:val="0"/>
        <w:ind w:firstLine="567"/>
        <w:jc w:val="both"/>
        <w:rPr>
          <w:rFonts w:ascii="Times New Roman" w:hAnsi="Times New Roman"/>
          <w:bCs/>
          <w:iCs/>
          <w:lang w:val="kk-KZ"/>
        </w:rPr>
      </w:pPr>
      <w:r w:rsidRPr="00384A6C">
        <w:rPr>
          <w:rFonts w:ascii="Times New Roman" w:hAnsi="Times New Roman"/>
          <w:bCs/>
          <w:iCs/>
          <w:lang w:val="kk-KZ"/>
        </w:rPr>
        <w:t>Салыстыру – талдаудың негізгі әдістерінің бірі. Ол келесі жағдайларда қолданылады:</w:t>
      </w:r>
    </w:p>
    <w:p w:rsidR="00880596" w:rsidRPr="00384A6C" w:rsidRDefault="00880596" w:rsidP="00880596">
      <w:pPr>
        <w:widowControl w:val="0"/>
        <w:ind w:firstLine="567"/>
        <w:jc w:val="both"/>
        <w:rPr>
          <w:rFonts w:ascii="Times New Roman" w:hAnsi="Times New Roman"/>
          <w:lang w:val="kk-KZ"/>
        </w:rPr>
      </w:pPr>
      <w:r w:rsidRPr="00384A6C">
        <w:rPr>
          <w:rFonts w:ascii="Times New Roman" w:hAnsi="Times New Roman"/>
          <w:lang w:val="kk-KZ"/>
        </w:rPr>
        <w:t>а) жоспарлық және шындық көрсеткіштерді салыстырғанда, жоспарды орындауын бағалау үшін;</w:t>
      </w:r>
    </w:p>
    <w:p w:rsidR="00880596" w:rsidRPr="00384A6C" w:rsidRDefault="00880596" w:rsidP="00880596">
      <w:pPr>
        <w:widowControl w:val="0"/>
        <w:ind w:firstLine="567"/>
        <w:jc w:val="both"/>
        <w:rPr>
          <w:rFonts w:ascii="Times New Roman" w:hAnsi="Times New Roman"/>
          <w:lang w:val="kk-KZ"/>
        </w:rPr>
      </w:pPr>
      <w:r w:rsidRPr="00384A6C">
        <w:rPr>
          <w:rFonts w:ascii="Times New Roman" w:hAnsi="Times New Roman"/>
          <w:lang w:val="kk-KZ"/>
        </w:rPr>
        <w:t>б) дамудың негізгі тенденцияларын айқындау үшін есепті мерзімнің нақты мәліметтерін бұрынғы жылдардың мәліметтерімен салыстырғанда;</w:t>
      </w:r>
    </w:p>
    <w:p w:rsidR="00880596" w:rsidRPr="00384A6C" w:rsidRDefault="00880596" w:rsidP="00880596">
      <w:pPr>
        <w:widowControl w:val="0"/>
        <w:ind w:firstLine="567"/>
        <w:jc w:val="both"/>
        <w:rPr>
          <w:rFonts w:ascii="Times New Roman" w:hAnsi="Times New Roman"/>
          <w:lang w:val="kk-KZ"/>
        </w:rPr>
      </w:pPr>
      <w:r w:rsidRPr="00384A6C">
        <w:rPr>
          <w:rFonts w:ascii="Times New Roman" w:hAnsi="Times New Roman"/>
          <w:lang w:val="kk-KZ"/>
        </w:rPr>
        <w:t>в) қалыптасқан норма және нормативтерді сақтауды анықтау үшін нақты көрсеткіштерді нормативтіктермен салыстырғанда;</w:t>
      </w:r>
    </w:p>
    <w:p w:rsidR="00880596" w:rsidRPr="00384A6C" w:rsidRDefault="00880596" w:rsidP="00880596">
      <w:pPr>
        <w:widowControl w:val="0"/>
        <w:tabs>
          <w:tab w:val="left" w:pos="993"/>
        </w:tabs>
        <w:ind w:firstLine="567"/>
        <w:jc w:val="both"/>
        <w:rPr>
          <w:rFonts w:ascii="Times New Roman" w:hAnsi="Times New Roman"/>
          <w:lang w:val="kk-KZ"/>
        </w:rPr>
      </w:pPr>
      <w:r w:rsidRPr="00384A6C">
        <w:rPr>
          <w:rFonts w:ascii="Times New Roman" w:hAnsi="Times New Roman"/>
          <w:lang w:val="kk-KZ"/>
        </w:rPr>
        <w:t>г) талдауға алынған кәсіпорынның мәліметтерін бәсекелестермен, сала, аймақ бойынша орта мәліметтермен салыстырғанда. Бұл кәсіпорынның басқа кәсіпорын жиынтығында орнын анықтауға, бәсекелестер арасында артықшылықтары мен кемшіліктерін көруге, шаруашылықтың озық әдістерін қабылдауға көмектеседі;</w:t>
      </w:r>
    </w:p>
    <w:p w:rsidR="00DE4C10" w:rsidRPr="00384A6C" w:rsidRDefault="00DE4C10" w:rsidP="00880596">
      <w:pPr>
        <w:ind w:firstLine="567"/>
        <w:jc w:val="both"/>
        <w:rPr>
          <w:rFonts w:ascii="Times New Roman" w:hAnsi="Times New Roman"/>
          <w:lang w:val="kk-KZ"/>
        </w:rPr>
      </w:pPr>
      <w:r w:rsidRPr="00384A6C">
        <w:rPr>
          <w:rFonts w:ascii="Times New Roman" w:hAnsi="Times New Roman"/>
          <w:lang w:val="kk-KZ"/>
        </w:rPr>
        <w:t>Салыстырмалы қаржылық талдау ұқсас көрсеткіштердің жекелеген топтарының мәндерін өзара салыстыруға негізделеді:</w:t>
      </w:r>
    </w:p>
    <w:p w:rsidR="00DE4C10" w:rsidRPr="00384A6C" w:rsidRDefault="00DE4C10" w:rsidP="00D364E7">
      <w:pPr>
        <w:pStyle w:val="aa"/>
        <w:numPr>
          <w:ilvl w:val="0"/>
          <w:numId w:val="32"/>
        </w:numPr>
        <w:tabs>
          <w:tab w:val="left" w:pos="851"/>
        </w:tabs>
        <w:ind w:left="0" w:firstLine="567"/>
        <w:jc w:val="both"/>
        <w:rPr>
          <w:rFonts w:ascii="Times New Roman" w:hAnsi="Times New Roman"/>
          <w:lang w:val="kk-KZ"/>
        </w:rPr>
      </w:pPr>
      <w:r w:rsidRPr="00384A6C">
        <w:rPr>
          <w:rFonts w:ascii="Times New Roman" w:hAnsi="Times New Roman"/>
          <w:lang w:val="kk-KZ"/>
        </w:rPr>
        <w:t>осы кәсіпорынның көрсеткіштері мен орташа салалық көрсеткіштер;</w:t>
      </w:r>
    </w:p>
    <w:p w:rsidR="00DE4C10" w:rsidRPr="00384A6C" w:rsidRDefault="00DE4C10" w:rsidP="00D364E7">
      <w:pPr>
        <w:pStyle w:val="aa"/>
        <w:numPr>
          <w:ilvl w:val="0"/>
          <w:numId w:val="32"/>
        </w:numPr>
        <w:tabs>
          <w:tab w:val="left" w:pos="851"/>
        </w:tabs>
        <w:ind w:left="0" w:firstLine="567"/>
        <w:jc w:val="both"/>
        <w:rPr>
          <w:rFonts w:ascii="Times New Roman" w:hAnsi="Times New Roman"/>
          <w:lang w:val="kk-KZ"/>
        </w:rPr>
      </w:pPr>
      <w:r w:rsidRPr="00384A6C">
        <w:rPr>
          <w:rFonts w:ascii="Times New Roman" w:hAnsi="Times New Roman"/>
          <w:lang w:val="kk-KZ"/>
        </w:rPr>
        <w:t>осы кәсіпорынның қаржылық көрсеткіштері мен бәсекелес кәсіпорындардың көрсеткіштері;</w:t>
      </w:r>
    </w:p>
    <w:p w:rsidR="00DE4C10" w:rsidRPr="00384A6C" w:rsidRDefault="00DE4C10" w:rsidP="00D364E7">
      <w:pPr>
        <w:pStyle w:val="aa"/>
        <w:numPr>
          <w:ilvl w:val="0"/>
          <w:numId w:val="32"/>
        </w:numPr>
        <w:tabs>
          <w:tab w:val="left" w:pos="851"/>
        </w:tabs>
        <w:ind w:left="0" w:firstLine="567"/>
        <w:jc w:val="both"/>
        <w:rPr>
          <w:rFonts w:ascii="Times New Roman" w:hAnsi="Times New Roman"/>
          <w:lang w:val="kk-KZ"/>
        </w:rPr>
      </w:pPr>
      <w:r w:rsidRPr="00384A6C">
        <w:rPr>
          <w:rFonts w:ascii="Times New Roman" w:hAnsi="Times New Roman"/>
          <w:lang w:val="kk-KZ"/>
        </w:rPr>
        <w:t>осы кәсіпорынның жекелеген құрылымдық бірліктері мен бөлімшелерінің қаржылық көрсеткіштері;</w:t>
      </w:r>
    </w:p>
    <w:p w:rsidR="00DE4C10" w:rsidRPr="00384A6C" w:rsidRDefault="00DE4C10" w:rsidP="00D364E7">
      <w:pPr>
        <w:pStyle w:val="aa"/>
        <w:numPr>
          <w:ilvl w:val="0"/>
          <w:numId w:val="32"/>
        </w:numPr>
        <w:tabs>
          <w:tab w:val="left" w:pos="851"/>
        </w:tabs>
        <w:ind w:left="0" w:firstLine="567"/>
        <w:jc w:val="both"/>
        <w:rPr>
          <w:rFonts w:ascii="Times New Roman" w:hAnsi="Times New Roman"/>
          <w:lang w:val="kk-KZ"/>
        </w:rPr>
      </w:pPr>
      <w:r w:rsidRPr="00384A6C">
        <w:rPr>
          <w:rFonts w:ascii="Times New Roman" w:hAnsi="Times New Roman"/>
          <w:lang w:val="kk-KZ"/>
        </w:rPr>
        <w:t>есептік және жоспарлы көрсеткіштерді салыстырмалы талдау.</w:t>
      </w:r>
    </w:p>
    <w:p w:rsidR="00C96DF0" w:rsidRPr="00384A6C" w:rsidRDefault="00C96DF0" w:rsidP="00880596">
      <w:pPr>
        <w:tabs>
          <w:tab w:val="left" w:pos="851"/>
        </w:tabs>
        <w:ind w:firstLine="567"/>
        <w:jc w:val="both"/>
        <w:rPr>
          <w:rFonts w:ascii="Times New Roman" w:hAnsi="Times New Roman"/>
          <w:lang w:val="kk-KZ"/>
        </w:rPr>
      </w:pPr>
      <w:r w:rsidRPr="00384A6C">
        <w:rPr>
          <w:rFonts w:ascii="Times New Roman" w:hAnsi="Times New Roman"/>
          <w:lang w:val="kk-KZ"/>
        </w:rPr>
        <w:t>Факторлық қаржылық талдау кәсіпорынның қаржылық жағдайына неғұрлым терең баға алуға мүмкіндік береді.</w:t>
      </w:r>
    </w:p>
    <w:p w:rsidR="006A5D1C" w:rsidRPr="00384A6C" w:rsidRDefault="006A5D1C" w:rsidP="006A5D1C">
      <w:pPr>
        <w:widowControl w:val="0"/>
        <w:tabs>
          <w:tab w:val="left" w:pos="360"/>
        </w:tabs>
        <w:ind w:firstLine="709"/>
        <w:jc w:val="both"/>
        <w:rPr>
          <w:rFonts w:ascii="Times New Roman" w:hAnsi="Times New Roman"/>
          <w:bCs/>
          <w:lang w:val="kk-KZ"/>
        </w:rPr>
      </w:pPr>
      <w:r w:rsidRPr="00384A6C">
        <w:rPr>
          <w:rFonts w:ascii="Times New Roman" w:hAnsi="Times New Roman"/>
          <w:bCs/>
          <w:lang w:val="kk-KZ"/>
        </w:rPr>
        <w:t>Айтып өткен талдаулардан басқа қаржылық талдауда экономикалық талдаудың, экономикалық және математикалық статистиканың, экономикалық-математикалық әдістердің дәстүрлі тәсілдері де қолданылады.</w:t>
      </w:r>
    </w:p>
    <w:p w:rsidR="00861ED6" w:rsidRPr="00384A6C" w:rsidRDefault="00861ED6" w:rsidP="00880596">
      <w:pPr>
        <w:tabs>
          <w:tab w:val="left" w:pos="851"/>
        </w:tabs>
        <w:ind w:firstLine="567"/>
        <w:jc w:val="both"/>
        <w:rPr>
          <w:rFonts w:ascii="Times New Roman" w:hAnsi="Times New Roman"/>
          <w:lang w:val="kk-KZ"/>
        </w:rPr>
      </w:pPr>
    </w:p>
    <w:p w:rsidR="00861ED6" w:rsidRPr="00384A6C" w:rsidRDefault="00861ED6" w:rsidP="00880596">
      <w:pPr>
        <w:ind w:firstLine="567"/>
        <w:jc w:val="both"/>
        <w:rPr>
          <w:rFonts w:ascii="Times New Roman" w:hAnsi="Times New Roman"/>
          <w:b/>
          <w:lang w:val="kk-KZ"/>
        </w:rPr>
      </w:pPr>
      <w:r w:rsidRPr="00384A6C">
        <w:rPr>
          <w:rFonts w:ascii="Times New Roman" w:hAnsi="Times New Roman"/>
          <w:b/>
          <w:noProof/>
          <w:spacing w:val="-4"/>
          <w:lang w:val="kk-KZ"/>
        </w:rPr>
        <w:t>5.3.</w:t>
      </w:r>
      <w:r w:rsidRPr="00384A6C">
        <w:rPr>
          <w:rFonts w:ascii="Times New Roman" w:hAnsi="Times New Roman"/>
          <w:b/>
          <w:lang w:val="kk-KZ"/>
        </w:rPr>
        <w:t xml:space="preserve"> Баланс өтімділігін талдау</w:t>
      </w:r>
    </w:p>
    <w:p w:rsidR="00861ED6" w:rsidRPr="00384A6C" w:rsidRDefault="00861ED6" w:rsidP="00880596">
      <w:pPr>
        <w:ind w:firstLine="567"/>
        <w:jc w:val="both"/>
        <w:rPr>
          <w:rFonts w:ascii="Times New Roman" w:hAnsi="Times New Roman"/>
          <w:b/>
          <w:lang w:val="kk-KZ"/>
        </w:rPr>
      </w:pPr>
    </w:p>
    <w:p w:rsidR="00611894" w:rsidRPr="00384A6C" w:rsidRDefault="00611894" w:rsidP="00611894">
      <w:pPr>
        <w:pStyle w:val="11"/>
        <w:tabs>
          <w:tab w:val="left" w:pos="7200"/>
        </w:tabs>
        <w:suppressAutoHyphens w:val="0"/>
        <w:spacing w:line="240" w:lineRule="auto"/>
        <w:ind w:firstLine="567"/>
        <w:rPr>
          <w:sz w:val="28"/>
          <w:szCs w:val="28"/>
          <w:lang w:val="kk-KZ"/>
        </w:rPr>
      </w:pPr>
      <w:r w:rsidRPr="00384A6C">
        <w:rPr>
          <w:sz w:val="28"/>
          <w:szCs w:val="28"/>
          <w:lang w:val="kk-KZ"/>
        </w:rPr>
        <w:t>Баланс өтімділігін талдау міндеті нарық жағдайында қаржылық шектеулердің қатаңдығын нығайту және кәсіпорын кредит төлем қабілеттігіне баға беру қажеттілігімен, яғни оның барлық міндеттерін уақытында өтеу қабілетімен байланысты туындайды.</w:t>
      </w:r>
    </w:p>
    <w:p w:rsidR="00611894" w:rsidRPr="00384A6C" w:rsidRDefault="00611894" w:rsidP="00611894">
      <w:pPr>
        <w:pStyle w:val="11"/>
        <w:tabs>
          <w:tab w:val="left" w:pos="7200"/>
        </w:tabs>
        <w:suppressAutoHyphens w:val="0"/>
        <w:spacing w:line="240" w:lineRule="auto"/>
        <w:ind w:firstLine="567"/>
        <w:rPr>
          <w:sz w:val="28"/>
          <w:szCs w:val="28"/>
          <w:lang w:val="kk-KZ"/>
        </w:rPr>
      </w:pPr>
      <w:r w:rsidRPr="00384A6C">
        <w:rPr>
          <w:sz w:val="28"/>
          <w:szCs w:val="28"/>
          <w:lang w:val="kk-KZ"/>
        </w:rPr>
        <w:t>Кәсіпорынның қаржы жағдайын қысқамерзімді және ұзақмерзімді болашақ жағынан бағалауға болады. Бірінші жағдайда баға критериі -кәсіпорынның өтімділігі және төлем қабілеттігі, яғни қысқамерзімді міндеттер бойынша уақытында және толық көлемде есеп айырысу қабілеттігі.</w:t>
      </w:r>
    </w:p>
    <w:p w:rsidR="00611894" w:rsidRPr="00384A6C" w:rsidRDefault="00611894" w:rsidP="00611894">
      <w:pPr>
        <w:pStyle w:val="11"/>
        <w:tabs>
          <w:tab w:val="left" w:pos="7200"/>
        </w:tabs>
        <w:suppressAutoHyphens w:val="0"/>
        <w:spacing w:line="240" w:lineRule="auto"/>
        <w:ind w:firstLine="567"/>
        <w:rPr>
          <w:sz w:val="28"/>
          <w:szCs w:val="28"/>
          <w:lang w:val="kk-KZ"/>
        </w:rPr>
      </w:pPr>
      <w:r w:rsidRPr="00384A6C">
        <w:rPr>
          <w:sz w:val="28"/>
          <w:szCs w:val="28"/>
          <w:lang w:val="kk-KZ"/>
        </w:rPr>
        <w:t>Қай-бір активтің өтімділігі деп оны ақшалай қаражатқа ауыстыру мүмкіндігін санайды, ал өтімділік деңгейі бұл трансформация болған уақыт мерзімінің ұзақтығымен анықталады. Мерзім қасқа болса, активтің бұл түрінің өтімділігі биік болады.</w:t>
      </w:r>
    </w:p>
    <w:p w:rsidR="00861ED6" w:rsidRPr="00384A6C" w:rsidRDefault="00611894" w:rsidP="00611894">
      <w:pPr>
        <w:tabs>
          <w:tab w:val="left" w:pos="851"/>
        </w:tabs>
        <w:ind w:firstLine="567"/>
        <w:jc w:val="both"/>
        <w:rPr>
          <w:rFonts w:ascii="Times New Roman" w:hAnsi="Times New Roman"/>
          <w:lang w:val="kk-KZ"/>
        </w:rPr>
      </w:pPr>
      <w:r w:rsidRPr="00384A6C">
        <w:rPr>
          <w:rFonts w:ascii="Times New Roman" w:hAnsi="Times New Roman"/>
          <w:lang w:val="kk-KZ"/>
        </w:rPr>
        <w:lastRenderedPageBreak/>
        <w:t>Сонымен, б</w:t>
      </w:r>
      <w:r w:rsidR="008E1B02" w:rsidRPr="00384A6C">
        <w:rPr>
          <w:rFonts w:ascii="Times New Roman" w:hAnsi="Times New Roman"/>
          <w:lang w:val="kk-KZ"/>
        </w:rPr>
        <w:t>аланстың өтімділігі-бұл ақша қаражатына айналдыру мерзімі міндеттемелерді өтеу мерзіміне сәйкес келетін кәсіпорынның міндеттемелерін активтермен жабу дәрежесі. Теңгерімнің өтімділік дәрежесіне кәсіпорынның төлем қабілеттілігі байланысты. Өтімділіктің негізгі белгісі-айналым активтері құнының қысқа мерзімді пассивтерден формальды асып кетуі. Баланстың өтімділігін анықтаудың өзектілігі экономикалық тұрақсыздық жағдайында, сондай-ақ оның банкроттығы салдарынан кәсіпорынды тарату кезінде ерекше мәнге ие болады. Бұл жерде: кәсіпорынның қарызын өтеу үшін қаражат жеткілікті ме деген сұрақ туындайды. Бұл жағдайда өтімділік туралы айтатын болсақ, кәсіпорынның қысқа мерзімді міндеттемелерді өтеу үшін жеткілікті мөлшерде айналым қаражатының бар екендігін білдіреді.</w:t>
      </w:r>
    </w:p>
    <w:p w:rsidR="00861ED6" w:rsidRPr="00384A6C" w:rsidRDefault="006A4F28" w:rsidP="00880596">
      <w:pPr>
        <w:tabs>
          <w:tab w:val="left" w:pos="851"/>
        </w:tabs>
        <w:ind w:firstLine="567"/>
        <w:jc w:val="both"/>
        <w:rPr>
          <w:rFonts w:ascii="Times New Roman" w:hAnsi="Times New Roman"/>
          <w:lang w:val="kk-KZ"/>
        </w:rPr>
      </w:pPr>
      <w:r w:rsidRPr="00384A6C">
        <w:rPr>
          <w:rFonts w:ascii="Times New Roman" w:hAnsi="Times New Roman"/>
          <w:lang w:val="kk-KZ"/>
        </w:rPr>
        <w:t>Кәсіпорын балансының өтімділігіне талдау жүргізу үшін активтер баптары өтімділік дәрежесі бойынша – ақшаға неғұрлым тез айналатынына қарай топтастырылады. Пассивтер міндеттемелерді төлеу мерзімділігі бойынша топтастырылады.</w:t>
      </w:r>
    </w:p>
    <w:p w:rsidR="006D4314" w:rsidRPr="00384A6C" w:rsidRDefault="006D4314" w:rsidP="00880596">
      <w:pPr>
        <w:ind w:firstLine="567"/>
        <w:rPr>
          <w:rFonts w:ascii="Times New Roman" w:hAnsi="Times New Roman"/>
          <w:lang w:val="kk-KZ"/>
        </w:rPr>
      </w:pPr>
    </w:p>
    <w:tbl>
      <w:tblPr>
        <w:tblStyle w:val="a8"/>
        <w:tblW w:w="0" w:type="auto"/>
        <w:tblInd w:w="250" w:type="dxa"/>
        <w:tblLook w:val="04A0"/>
      </w:tblPr>
      <w:tblGrid>
        <w:gridCol w:w="4349"/>
        <w:gridCol w:w="1497"/>
        <w:gridCol w:w="3758"/>
      </w:tblGrid>
      <w:tr w:rsidR="006D4314" w:rsidRPr="00384A6C" w:rsidTr="00617692">
        <w:tc>
          <w:tcPr>
            <w:tcW w:w="4394" w:type="dxa"/>
          </w:tcPr>
          <w:p w:rsidR="006D4314" w:rsidRPr="00384A6C" w:rsidRDefault="006D4314" w:rsidP="005D0581">
            <w:pPr>
              <w:rPr>
                <w:rFonts w:ascii="Times New Roman" w:hAnsi="Times New Roman"/>
                <w:lang w:val="kk-KZ"/>
              </w:rPr>
            </w:pPr>
            <w:r w:rsidRPr="00384A6C">
              <w:rPr>
                <w:rFonts w:ascii="Times New Roman" w:hAnsi="Times New Roman"/>
                <w:lang w:val="kk-KZ"/>
              </w:rPr>
              <w:t>Актив</w:t>
            </w:r>
          </w:p>
        </w:tc>
        <w:tc>
          <w:tcPr>
            <w:tcW w:w="1314" w:type="dxa"/>
          </w:tcPr>
          <w:p w:rsidR="006D4314" w:rsidRPr="00384A6C" w:rsidRDefault="006D4314" w:rsidP="005D0581">
            <w:pPr>
              <w:rPr>
                <w:rFonts w:ascii="Times New Roman" w:hAnsi="Times New Roman"/>
                <w:lang w:val="kk-KZ"/>
              </w:rPr>
            </w:pPr>
            <w:r w:rsidRPr="00384A6C">
              <w:rPr>
                <w:rFonts w:ascii="Times New Roman" w:hAnsi="Times New Roman"/>
                <w:lang w:val="kk-KZ"/>
              </w:rPr>
              <w:t>Абсолютті өтімділік шарты</w:t>
            </w:r>
          </w:p>
        </w:tc>
        <w:tc>
          <w:tcPr>
            <w:tcW w:w="3789" w:type="dxa"/>
          </w:tcPr>
          <w:p w:rsidR="006D4314" w:rsidRPr="00384A6C" w:rsidRDefault="006D4314" w:rsidP="005D0581">
            <w:pPr>
              <w:rPr>
                <w:rFonts w:ascii="Times New Roman" w:hAnsi="Times New Roman"/>
                <w:lang w:val="kk-KZ"/>
              </w:rPr>
            </w:pPr>
            <w:r w:rsidRPr="00384A6C">
              <w:rPr>
                <w:rFonts w:ascii="Times New Roman" w:hAnsi="Times New Roman"/>
                <w:lang w:val="kk-KZ"/>
              </w:rPr>
              <w:t>Пассив</w:t>
            </w:r>
          </w:p>
        </w:tc>
      </w:tr>
      <w:tr w:rsidR="006D4314" w:rsidRPr="005B5154" w:rsidTr="00617692">
        <w:tc>
          <w:tcPr>
            <w:tcW w:w="4394" w:type="dxa"/>
          </w:tcPr>
          <w:p w:rsidR="006D4314" w:rsidRPr="00384A6C" w:rsidRDefault="006D4314" w:rsidP="005D0581">
            <w:pPr>
              <w:rPr>
                <w:rFonts w:ascii="Times New Roman" w:hAnsi="Times New Roman"/>
                <w:lang w:val="kk-KZ"/>
              </w:rPr>
            </w:pPr>
            <w:r w:rsidRPr="00384A6C">
              <w:rPr>
                <w:rFonts w:ascii="Times New Roman" w:hAnsi="Times New Roman"/>
                <w:lang w:val="kk-KZ"/>
              </w:rPr>
              <w:t>А1 кәсіпорынның ақша қаражаттары және қысқа мерзімді қаржылық салымдары</w:t>
            </w:r>
          </w:p>
        </w:tc>
        <w:tc>
          <w:tcPr>
            <w:tcW w:w="1314" w:type="dxa"/>
          </w:tcPr>
          <w:p w:rsidR="006D4314" w:rsidRPr="00384A6C" w:rsidRDefault="006D4314" w:rsidP="005D0581">
            <w:pPr>
              <w:rPr>
                <w:rFonts w:ascii="Times New Roman" w:hAnsi="Times New Roman"/>
                <w:lang w:val="kk-KZ"/>
              </w:rPr>
            </w:pPr>
            <w:r w:rsidRPr="00384A6C">
              <w:rPr>
                <w:rFonts w:ascii="Times New Roman" w:hAnsi="Times New Roman"/>
                <w:lang w:val="kk-KZ"/>
              </w:rPr>
              <w:t>А1  П1</w:t>
            </w:r>
          </w:p>
        </w:tc>
        <w:tc>
          <w:tcPr>
            <w:tcW w:w="3789" w:type="dxa"/>
          </w:tcPr>
          <w:p w:rsidR="006D4314" w:rsidRPr="00384A6C" w:rsidRDefault="006D4314" w:rsidP="005D0581">
            <w:pPr>
              <w:rPr>
                <w:rFonts w:ascii="Times New Roman" w:hAnsi="Times New Roman"/>
                <w:lang w:val="kk-KZ"/>
              </w:rPr>
            </w:pPr>
            <w:r w:rsidRPr="00384A6C">
              <w:rPr>
                <w:rFonts w:ascii="Times New Roman" w:hAnsi="Times New Roman"/>
                <w:lang w:val="kk-KZ"/>
              </w:rPr>
              <w:t xml:space="preserve">П1кредиторлық борыш және уақытында жабылмаған қарыздар </w:t>
            </w:r>
          </w:p>
        </w:tc>
      </w:tr>
      <w:tr w:rsidR="006D4314" w:rsidRPr="005B5154" w:rsidTr="00617692">
        <w:tc>
          <w:tcPr>
            <w:tcW w:w="4394" w:type="dxa"/>
          </w:tcPr>
          <w:p w:rsidR="006D4314" w:rsidRPr="00384A6C" w:rsidRDefault="006D4314" w:rsidP="005D0581">
            <w:pPr>
              <w:rPr>
                <w:rFonts w:ascii="Times New Roman" w:hAnsi="Times New Roman"/>
                <w:lang w:val="kk-KZ"/>
              </w:rPr>
            </w:pPr>
            <w:r w:rsidRPr="00384A6C">
              <w:rPr>
                <w:rFonts w:ascii="Times New Roman" w:hAnsi="Times New Roman"/>
                <w:lang w:val="kk-KZ"/>
              </w:rPr>
              <w:t>А</w:t>
            </w:r>
            <w:r w:rsidRPr="00384A6C">
              <w:rPr>
                <w:rFonts w:ascii="Times New Roman" w:hAnsi="Times New Roman"/>
              </w:rPr>
              <w:t xml:space="preserve">2 </w:t>
            </w:r>
            <w:r w:rsidRPr="00384A6C">
              <w:rPr>
                <w:rFonts w:ascii="Times New Roman" w:hAnsi="Times New Roman"/>
                <w:lang w:val="kk-KZ"/>
              </w:rPr>
              <w:t>дебиторлық борыш және басқа да активтер</w:t>
            </w:r>
          </w:p>
        </w:tc>
        <w:tc>
          <w:tcPr>
            <w:tcW w:w="1314" w:type="dxa"/>
          </w:tcPr>
          <w:p w:rsidR="006D4314" w:rsidRPr="00384A6C" w:rsidRDefault="006D4314" w:rsidP="005D0581">
            <w:pPr>
              <w:rPr>
                <w:rFonts w:ascii="Times New Roman" w:hAnsi="Times New Roman"/>
                <w:lang w:val="en-US"/>
              </w:rPr>
            </w:pPr>
            <w:r w:rsidRPr="00384A6C">
              <w:rPr>
                <w:rFonts w:ascii="Times New Roman" w:hAnsi="Times New Roman"/>
                <w:lang w:val="kk-KZ"/>
              </w:rPr>
              <w:t>А</w:t>
            </w:r>
            <w:r w:rsidRPr="00384A6C">
              <w:rPr>
                <w:rFonts w:ascii="Times New Roman" w:hAnsi="Times New Roman"/>
                <w:lang w:val="en-US"/>
              </w:rPr>
              <w:t>2</w:t>
            </w:r>
            <w:r w:rsidRPr="00384A6C">
              <w:rPr>
                <w:rFonts w:ascii="Times New Roman" w:hAnsi="Times New Roman"/>
                <w:lang w:val="kk-KZ"/>
              </w:rPr>
              <w:t xml:space="preserve">  П</w:t>
            </w:r>
            <w:r w:rsidRPr="00384A6C">
              <w:rPr>
                <w:rFonts w:ascii="Times New Roman" w:hAnsi="Times New Roman"/>
                <w:lang w:val="en-US"/>
              </w:rPr>
              <w:t>2</w:t>
            </w:r>
          </w:p>
        </w:tc>
        <w:tc>
          <w:tcPr>
            <w:tcW w:w="3789" w:type="dxa"/>
          </w:tcPr>
          <w:p w:rsidR="006D4314" w:rsidRPr="00384A6C" w:rsidRDefault="006D4314" w:rsidP="005D0581">
            <w:pPr>
              <w:rPr>
                <w:rFonts w:ascii="Times New Roman" w:hAnsi="Times New Roman"/>
                <w:lang w:val="kk-KZ"/>
              </w:rPr>
            </w:pPr>
            <w:r w:rsidRPr="00384A6C">
              <w:rPr>
                <w:rFonts w:ascii="Times New Roman" w:hAnsi="Times New Roman"/>
                <w:lang w:val="kk-KZ"/>
              </w:rPr>
              <w:t>П2 қысқа мерзімді несие және қарыз қаражаттар</w:t>
            </w:r>
          </w:p>
        </w:tc>
      </w:tr>
      <w:tr w:rsidR="006D4314" w:rsidRPr="005B5154" w:rsidTr="00617692">
        <w:tc>
          <w:tcPr>
            <w:tcW w:w="4394" w:type="dxa"/>
          </w:tcPr>
          <w:p w:rsidR="006D4314" w:rsidRPr="00384A6C" w:rsidRDefault="006D4314" w:rsidP="005D0581">
            <w:pPr>
              <w:rPr>
                <w:rFonts w:ascii="Times New Roman" w:hAnsi="Times New Roman"/>
                <w:lang w:val="kk-KZ"/>
              </w:rPr>
            </w:pPr>
            <w:r w:rsidRPr="00384A6C">
              <w:rPr>
                <w:rFonts w:ascii="Times New Roman" w:hAnsi="Times New Roman"/>
                <w:lang w:val="kk-KZ"/>
              </w:rPr>
              <w:t>А3 «Қорлар мен шығындар» (алдағы кезең шығындарын қоспағанда) және ұзақ мерзімді қаржылық салымдар</w:t>
            </w:r>
          </w:p>
        </w:tc>
        <w:tc>
          <w:tcPr>
            <w:tcW w:w="1314" w:type="dxa"/>
          </w:tcPr>
          <w:p w:rsidR="006D4314" w:rsidRPr="00384A6C" w:rsidRDefault="006D4314" w:rsidP="005D0581">
            <w:pPr>
              <w:rPr>
                <w:rFonts w:ascii="Times New Roman" w:hAnsi="Times New Roman"/>
                <w:lang w:val="en-US"/>
              </w:rPr>
            </w:pPr>
            <w:r w:rsidRPr="00384A6C">
              <w:rPr>
                <w:rFonts w:ascii="Times New Roman" w:hAnsi="Times New Roman"/>
                <w:lang w:val="kk-KZ"/>
              </w:rPr>
              <w:t>А</w:t>
            </w:r>
            <w:r w:rsidRPr="00384A6C">
              <w:rPr>
                <w:rFonts w:ascii="Times New Roman" w:hAnsi="Times New Roman"/>
                <w:lang w:val="en-US"/>
              </w:rPr>
              <w:t>3</w:t>
            </w:r>
            <w:r w:rsidRPr="00384A6C">
              <w:rPr>
                <w:rFonts w:ascii="Times New Roman" w:hAnsi="Times New Roman"/>
                <w:lang w:val="kk-KZ"/>
              </w:rPr>
              <w:t xml:space="preserve">  П</w:t>
            </w:r>
            <w:r w:rsidRPr="00384A6C">
              <w:rPr>
                <w:rFonts w:ascii="Times New Roman" w:hAnsi="Times New Roman"/>
                <w:lang w:val="en-US"/>
              </w:rPr>
              <w:t>3</w:t>
            </w:r>
          </w:p>
        </w:tc>
        <w:tc>
          <w:tcPr>
            <w:tcW w:w="3789" w:type="dxa"/>
          </w:tcPr>
          <w:p w:rsidR="006D4314" w:rsidRPr="00384A6C" w:rsidRDefault="006D4314" w:rsidP="005D0581">
            <w:pPr>
              <w:rPr>
                <w:rFonts w:ascii="Times New Roman" w:hAnsi="Times New Roman"/>
                <w:lang w:val="kk-KZ"/>
              </w:rPr>
            </w:pPr>
            <w:r w:rsidRPr="00384A6C">
              <w:rPr>
                <w:rFonts w:ascii="Times New Roman" w:hAnsi="Times New Roman"/>
                <w:lang w:val="kk-KZ"/>
              </w:rPr>
              <w:t>П3 ұзақ мерзімді несие және қарыз қаражаттар</w:t>
            </w:r>
          </w:p>
        </w:tc>
      </w:tr>
      <w:tr w:rsidR="006D4314" w:rsidRPr="00384A6C" w:rsidTr="00617692">
        <w:tc>
          <w:tcPr>
            <w:tcW w:w="4394" w:type="dxa"/>
          </w:tcPr>
          <w:p w:rsidR="006D4314" w:rsidRPr="00384A6C" w:rsidRDefault="006D4314" w:rsidP="005D0581">
            <w:pPr>
              <w:rPr>
                <w:rFonts w:ascii="Times New Roman" w:hAnsi="Times New Roman"/>
                <w:lang w:val="kk-KZ"/>
              </w:rPr>
            </w:pPr>
            <w:r w:rsidRPr="00384A6C">
              <w:rPr>
                <w:rFonts w:ascii="Times New Roman" w:hAnsi="Times New Roman"/>
                <w:lang w:val="kk-KZ"/>
              </w:rPr>
              <w:t>А4 айналымнан тыс активтер (ұзақ мерзімді қаржылық салымдарды қоспағанда)</w:t>
            </w:r>
          </w:p>
        </w:tc>
        <w:tc>
          <w:tcPr>
            <w:tcW w:w="1314" w:type="dxa"/>
          </w:tcPr>
          <w:p w:rsidR="006D4314" w:rsidRPr="00384A6C" w:rsidRDefault="006D4314" w:rsidP="005D0581">
            <w:pPr>
              <w:rPr>
                <w:rFonts w:ascii="Times New Roman" w:hAnsi="Times New Roman"/>
                <w:lang w:val="en-US"/>
              </w:rPr>
            </w:pPr>
            <w:r w:rsidRPr="00384A6C">
              <w:rPr>
                <w:rFonts w:ascii="Times New Roman" w:hAnsi="Times New Roman"/>
                <w:lang w:val="kk-KZ"/>
              </w:rPr>
              <w:t>А</w:t>
            </w:r>
            <w:r w:rsidRPr="00384A6C">
              <w:rPr>
                <w:rFonts w:ascii="Times New Roman" w:hAnsi="Times New Roman"/>
                <w:lang w:val="en-US"/>
              </w:rPr>
              <w:t xml:space="preserve">4 </w:t>
            </w:r>
            <w:r w:rsidRPr="00384A6C">
              <w:rPr>
                <w:rFonts w:ascii="Times New Roman" w:hAnsi="Times New Roman"/>
                <w:lang w:val="kk-KZ"/>
              </w:rPr>
              <w:t xml:space="preserve"> П</w:t>
            </w:r>
            <w:r w:rsidRPr="00384A6C">
              <w:rPr>
                <w:rFonts w:ascii="Times New Roman" w:hAnsi="Times New Roman"/>
                <w:lang w:val="en-US"/>
              </w:rPr>
              <w:t>4</w:t>
            </w:r>
          </w:p>
        </w:tc>
        <w:tc>
          <w:tcPr>
            <w:tcW w:w="3789" w:type="dxa"/>
          </w:tcPr>
          <w:p w:rsidR="006D4314" w:rsidRPr="00384A6C" w:rsidRDefault="006D4314" w:rsidP="005D0581">
            <w:pPr>
              <w:rPr>
                <w:rFonts w:ascii="Times New Roman" w:hAnsi="Times New Roman"/>
                <w:lang w:val="kk-KZ"/>
              </w:rPr>
            </w:pPr>
            <w:r w:rsidRPr="00384A6C">
              <w:rPr>
                <w:rFonts w:ascii="Times New Roman" w:hAnsi="Times New Roman"/>
                <w:lang w:val="kk-KZ"/>
              </w:rPr>
              <w:t>П</w:t>
            </w:r>
            <w:r w:rsidRPr="00384A6C">
              <w:rPr>
                <w:rFonts w:ascii="Times New Roman" w:hAnsi="Times New Roman"/>
                <w:lang w:val="en-US"/>
              </w:rPr>
              <w:t>4</w:t>
            </w:r>
            <w:r w:rsidRPr="00384A6C">
              <w:rPr>
                <w:rFonts w:ascii="Times New Roman" w:hAnsi="Times New Roman"/>
                <w:lang w:val="kk-KZ"/>
              </w:rPr>
              <w:t xml:space="preserve"> капитал және резервтер</w:t>
            </w:r>
          </w:p>
        </w:tc>
      </w:tr>
    </w:tbl>
    <w:p w:rsidR="00861ED6" w:rsidRPr="00384A6C" w:rsidRDefault="00861ED6" w:rsidP="00DA0DDC">
      <w:pPr>
        <w:tabs>
          <w:tab w:val="left" w:pos="851"/>
        </w:tabs>
        <w:ind w:firstLine="567"/>
        <w:jc w:val="both"/>
        <w:rPr>
          <w:rFonts w:ascii="Times New Roman" w:hAnsi="Times New Roman"/>
          <w:lang w:val="kk-KZ"/>
        </w:rPr>
      </w:pPr>
    </w:p>
    <w:p w:rsidR="00861ED6" w:rsidRPr="00384A6C" w:rsidRDefault="000C169F" w:rsidP="00507704">
      <w:pPr>
        <w:tabs>
          <w:tab w:val="left" w:pos="851"/>
        </w:tabs>
        <w:ind w:firstLine="567"/>
        <w:jc w:val="both"/>
        <w:rPr>
          <w:rFonts w:ascii="Times New Roman" w:hAnsi="Times New Roman"/>
          <w:lang w:val="kk-KZ"/>
        </w:rPr>
      </w:pPr>
      <w:r w:rsidRPr="00384A6C">
        <w:rPr>
          <w:rFonts w:ascii="Times New Roman" w:hAnsi="Times New Roman"/>
          <w:lang w:val="kk-KZ"/>
        </w:rPr>
        <w:t>Уақыт факторын ескере отырып, баланстың өтімділігін бағалау үшін активтің Әрбір тобын пассивтің тиісті тобымен салыстыру жүргізу қажет.</w:t>
      </w:r>
    </w:p>
    <w:p w:rsidR="00861ED6" w:rsidRPr="00384A6C" w:rsidRDefault="000C169F" w:rsidP="00507704">
      <w:pPr>
        <w:tabs>
          <w:tab w:val="left" w:pos="851"/>
        </w:tabs>
        <w:ind w:firstLine="567"/>
        <w:jc w:val="both"/>
        <w:rPr>
          <w:rFonts w:ascii="Times New Roman" w:hAnsi="Times New Roman"/>
          <w:lang w:val="kk-KZ"/>
        </w:rPr>
      </w:pPr>
      <w:r w:rsidRPr="00384A6C">
        <w:rPr>
          <w:rFonts w:ascii="Times New Roman" w:hAnsi="Times New Roman"/>
          <w:lang w:val="kk-KZ"/>
        </w:rPr>
        <w:t>1) Егер А1 &gt; П1 теңсіздігі орындалса, онда бұл балансты жасау кезіндегі ұйымның төлем қабілеттілігін куәландырады. Ұйымда абсолютті және ең өтімді активтер неғұрлым жедел міндеттемелерін жабу үшін жеткілікті.</w:t>
      </w:r>
    </w:p>
    <w:p w:rsidR="00861ED6" w:rsidRPr="00384A6C" w:rsidRDefault="00CF5543" w:rsidP="00507704">
      <w:pPr>
        <w:tabs>
          <w:tab w:val="left" w:pos="851"/>
        </w:tabs>
        <w:ind w:firstLine="567"/>
        <w:jc w:val="both"/>
        <w:rPr>
          <w:rFonts w:ascii="Times New Roman" w:hAnsi="Times New Roman"/>
          <w:lang w:val="kk-KZ"/>
        </w:rPr>
      </w:pPr>
      <w:r w:rsidRPr="00384A6C">
        <w:rPr>
          <w:rFonts w:ascii="Times New Roman" w:hAnsi="Times New Roman"/>
          <w:lang w:val="kk-KZ"/>
        </w:rPr>
        <w:t>2) Егер А2 &gt; П2 теңсіздігі орындалса, онда тез сатылатын активтер қысқа мерзімді пассивтерден асып кетсе және ұйым кредиторлармен уақтылы есеп айырысуды, өнімді кредитке сатудан қаражат алуды ескере отырып, жақын болашақта төлем қабілетті болуы мүмкін.</w:t>
      </w:r>
    </w:p>
    <w:p w:rsidR="00CF5543" w:rsidRPr="00384A6C" w:rsidRDefault="00CF5543" w:rsidP="00507704">
      <w:pPr>
        <w:tabs>
          <w:tab w:val="left" w:pos="851"/>
        </w:tabs>
        <w:ind w:firstLine="567"/>
        <w:jc w:val="both"/>
        <w:rPr>
          <w:rFonts w:ascii="Times New Roman" w:hAnsi="Times New Roman"/>
          <w:lang w:val="kk-KZ"/>
        </w:rPr>
      </w:pPr>
      <w:r w:rsidRPr="00384A6C">
        <w:rPr>
          <w:rFonts w:ascii="Times New Roman" w:hAnsi="Times New Roman"/>
          <w:lang w:val="kk-KZ"/>
        </w:rPr>
        <w:t xml:space="preserve">3) Егер А3 &gt; П3 теңсіздігі орындалса , онда болашақта сату мен төлемдерден ақша қаражаты уақтылы түскен кезде ұйым баланс жасалған </w:t>
      </w:r>
      <w:r w:rsidRPr="00384A6C">
        <w:rPr>
          <w:rFonts w:ascii="Times New Roman" w:hAnsi="Times New Roman"/>
          <w:lang w:val="kk-KZ"/>
        </w:rPr>
        <w:lastRenderedPageBreak/>
        <w:t>күннен кейін айналым қаражатының бір айналымының орташа ұзақтығына тең кезеңге төлем қабілетті болуы мүмкін.</w:t>
      </w:r>
    </w:p>
    <w:p w:rsidR="00E738C8" w:rsidRPr="00384A6C" w:rsidRDefault="00E738C8" w:rsidP="00507704">
      <w:pPr>
        <w:tabs>
          <w:tab w:val="left" w:pos="851"/>
        </w:tabs>
        <w:ind w:firstLine="567"/>
        <w:jc w:val="both"/>
        <w:rPr>
          <w:rFonts w:ascii="Times New Roman" w:hAnsi="Times New Roman"/>
          <w:lang w:val="kk-KZ"/>
        </w:rPr>
      </w:pPr>
      <w:r w:rsidRPr="00384A6C">
        <w:rPr>
          <w:rFonts w:ascii="Times New Roman" w:hAnsi="Times New Roman"/>
          <w:lang w:val="kk-KZ"/>
        </w:rPr>
        <w:t>Алғашқы үш шартты орындау автоматты түрде шарттарды орындауға әкеледі: A4&lt;=П4.</w:t>
      </w:r>
    </w:p>
    <w:p w:rsidR="00E738C8" w:rsidRPr="00384A6C" w:rsidRDefault="00E738C8" w:rsidP="00507704">
      <w:pPr>
        <w:tabs>
          <w:tab w:val="left" w:pos="851"/>
        </w:tabs>
        <w:ind w:firstLine="567"/>
        <w:jc w:val="both"/>
        <w:rPr>
          <w:rFonts w:ascii="Times New Roman" w:hAnsi="Times New Roman"/>
          <w:lang w:val="kk-KZ"/>
        </w:rPr>
      </w:pPr>
      <w:r w:rsidRPr="00384A6C">
        <w:rPr>
          <w:rFonts w:ascii="Times New Roman" w:hAnsi="Times New Roman"/>
          <w:lang w:val="kk-KZ"/>
        </w:rPr>
        <w:t>Бұл шарттың орындалуы ұйымның қаржылық тұрақтылығының ең аз шарттарының сақталуын, оның меншікті айналым қаражатының болуын куәландырады.</w:t>
      </w:r>
    </w:p>
    <w:p w:rsidR="004F3893" w:rsidRPr="00384A6C" w:rsidRDefault="004F3893" w:rsidP="00507704">
      <w:pPr>
        <w:spacing w:line="336" w:lineRule="atLeast"/>
        <w:ind w:firstLine="450"/>
        <w:jc w:val="both"/>
        <w:rPr>
          <w:rFonts w:ascii="Times New Roman" w:hAnsi="Times New Roman"/>
          <w:lang w:val="kk-KZ"/>
        </w:rPr>
      </w:pPr>
      <w:r w:rsidRPr="00384A6C">
        <w:rPr>
          <w:rFonts w:ascii="Times New Roman" w:hAnsi="Times New Roman"/>
          <w:lang w:val="kk-KZ"/>
        </w:rPr>
        <w:t xml:space="preserve">Өтімді активтер мен міндеттемелерді салыстыру келесі көрсеткіштерді есептеуге мүмкіндік береді: </w:t>
      </w:r>
    </w:p>
    <w:p w:rsidR="004F3893" w:rsidRPr="00384A6C" w:rsidRDefault="004F3893" w:rsidP="00507704">
      <w:pPr>
        <w:spacing w:line="336" w:lineRule="atLeast"/>
        <w:ind w:firstLine="567"/>
        <w:jc w:val="both"/>
        <w:rPr>
          <w:rFonts w:ascii="Times New Roman" w:hAnsi="Times New Roman"/>
          <w:bCs/>
          <w:iCs/>
        </w:rPr>
      </w:pPr>
      <w:r w:rsidRPr="00384A6C">
        <w:rPr>
          <w:rFonts w:ascii="Times New Roman" w:hAnsi="Times New Roman"/>
        </w:rPr>
        <w:t xml:space="preserve">1. </w:t>
      </w:r>
      <w:r w:rsidRPr="00384A6C">
        <w:rPr>
          <w:rFonts w:ascii="Times New Roman" w:hAnsi="Times New Roman"/>
          <w:lang w:val="kk-KZ"/>
        </w:rPr>
        <w:t xml:space="preserve">Ағымдық өтімділік: </w:t>
      </w:r>
      <w:r w:rsidRPr="00384A6C">
        <w:rPr>
          <w:rFonts w:ascii="Times New Roman" w:hAnsi="Times New Roman"/>
          <w:bCs/>
          <w:iCs/>
          <w:lang w:val="kk-KZ"/>
        </w:rPr>
        <w:t>АӨ</w:t>
      </w:r>
      <w:r w:rsidRPr="00384A6C">
        <w:rPr>
          <w:rFonts w:ascii="Times New Roman" w:hAnsi="Times New Roman"/>
          <w:bCs/>
          <w:iCs/>
        </w:rPr>
        <w:t xml:space="preserve"> = (А1 + А2) – (П1 + П2)</w:t>
      </w:r>
    </w:p>
    <w:p w:rsidR="004F3893" w:rsidRPr="00384A6C" w:rsidRDefault="004F3893" w:rsidP="00507704">
      <w:pPr>
        <w:ind w:firstLine="567"/>
        <w:jc w:val="both"/>
        <w:rPr>
          <w:rFonts w:ascii="Times New Roman" w:hAnsi="Times New Roman"/>
          <w:bCs/>
          <w:iCs/>
        </w:rPr>
      </w:pPr>
      <w:r w:rsidRPr="00384A6C">
        <w:rPr>
          <w:rFonts w:ascii="Times New Roman" w:hAnsi="Times New Roman"/>
        </w:rPr>
        <w:t xml:space="preserve">2. </w:t>
      </w:r>
      <w:r w:rsidRPr="00384A6C">
        <w:rPr>
          <w:rFonts w:ascii="Times New Roman" w:hAnsi="Times New Roman"/>
          <w:lang w:val="kk-KZ"/>
        </w:rPr>
        <w:t xml:space="preserve">Перспективті өтімділік: </w:t>
      </w:r>
      <w:r w:rsidRPr="00384A6C">
        <w:rPr>
          <w:rFonts w:ascii="Times New Roman" w:hAnsi="Times New Roman"/>
          <w:bCs/>
          <w:iCs/>
          <w:lang w:val="kk-KZ"/>
        </w:rPr>
        <w:t>ПӨ</w:t>
      </w:r>
      <w:r w:rsidRPr="00384A6C">
        <w:rPr>
          <w:rFonts w:ascii="Times New Roman" w:hAnsi="Times New Roman"/>
          <w:bCs/>
          <w:iCs/>
        </w:rPr>
        <w:t xml:space="preserve"> = А3 – П3</w:t>
      </w:r>
    </w:p>
    <w:p w:rsidR="004F3893" w:rsidRPr="00384A6C" w:rsidRDefault="008845DC" w:rsidP="00507704">
      <w:pPr>
        <w:ind w:firstLine="567"/>
        <w:jc w:val="both"/>
        <w:rPr>
          <w:rFonts w:ascii="Times New Roman" w:hAnsi="Times New Roman"/>
          <w:lang w:val="kk-KZ"/>
        </w:rPr>
      </w:pPr>
      <w:r w:rsidRPr="00384A6C">
        <w:rPr>
          <w:rFonts w:ascii="Times New Roman" w:hAnsi="Times New Roman"/>
          <w:lang w:val="kk-KZ"/>
        </w:rPr>
        <w:t>Ағымдағы өтімділік коэффициенті кәсіпорынның жыл ішінде өзінің қысқа мерзімді міндеттемелерін өтеу үшін пайдалануы мүмкін қаражатының жеткілікті екендігін көрсетеді. Бұл кәсіпорынның төлем қабілеттілігінің негізгі көрсеткіші. Ағымдағы өтімділік коэффициенті мынадай формула бойынша анықталады:</w:t>
      </w:r>
    </w:p>
    <w:p w:rsidR="004F3893" w:rsidRPr="00384A6C" w:rsidRDefault="008845DC" w:rsidP="00507704">
      <w:pPr>
        <w:tabs>
          <w:tab w:val="left" w:pos="851"/>
        </w:tabs>
        <w:ind w:firstLine="567"/>
        <w:jc w:val="both"/>
        <w:rPr>
          <w:rFonts w:ascii="Times New Roman" w:hAnsi="Times New Roman"/>
          <w:bCs/>
          <w:shd w:val="clear" w:color="auto" w:fill="FFFFFF"/>
          <w:lang w:val="kk-KZ"/>
        </w:rPr>
      </w:pPr>
      <w:r w:rsidRPr="00384A6C">
        <w:rPr>
          <w:rFonts w:ascii="Times New Roman" w:hAnsi="Times New Roman"/>
          <w:bCs/>
          <w:shd w:val="clear" w:color="auto" w:fill="FFFFFF"/>
          <w:lang w:val="kk-KZ"/>
        </w:rPr>
        <w:t>К = (А1 + А2 + А3) / (П1 + П2)</w:t>
      </w:r>
    </w:p>
    <w:p w:rsidR="008845DC" w:rsidRPr="00384A6C" w:rsidRDefault="008845DC" w:rsidP="00507704">
      <w:pPr>
        <w:tabs>
          <w:tab w:val="left" w:pos="851"/>
        </w:tabs>
        <w:ind w:firstLine="567"/>
        <w:jc w:val="both"/>
        <w:rPr>
          <w:rFonts w:ascii="Times New Roman" w:hAnsi="Times New Roman"/>
          <w:lang w:val="kk-KZ"/>
        </w:rPr>
      </w:pPr>
      <w:r w:rsidRPr="00384A6C">
        <w:rPr>
          <w:rFonts w:ascii="Times New Roman" w:hAnsi="Times New Roman"/>
          <w:lang w:val="kk-KZ"/>
        </w:rPr>
        <w:t>Әлемдік тәжірибеде бұл коэффициенттің мәні 1-2 диапазонында болуы тиіс. Әрине, бұл көрсеткіштің мәні көп болуы мүмкін жағдайлар бар, алайда, егер ағымдағы өтімділік коэффициенті 2-3-тен астам болса, бұл, әдетте, кәсіпорын қаражатын тиімсіз пайдалану туралы айтады. Ағымдағы өтімділік коэффициентінің мәні бірліктен төмен кәсіпорынның төлем қабілетсіздігін көрсетеді.</w:t>
      </w:r>
    </w:p>
    <w:p w:rsidR="008845DC" w:rsidRPr="00384A6C" w:rsidRDefault="008845DC" w:rsidP="00507704">
      <w:pPr>
        <w:tabs>
          <w:tab w:val="left" w:pos="851"/>
        </w:tabs>
        <w:ind w:firstLine="567"/>
        <w:jc w:val="both"/>
        <w:rPr>
          <w:rFonts w:ascii="Times New Roman" w:hAnsi="Times New Roman"/>
          <w:lang w:val="kk-KZ"/>
        </w:rPr>
      </w:pPr>
      <w:r w:rsidRPr="00384A6C">
        <w:rPr>
          <w:rFonts w:ascii="Times New Roman" w:hAnsi="Times New Roman"/>
          <w:lang w:val="kk-KZ"/>
        </w:rPr>
        <w:t>Жылдам өтімділік коэффициенті немесе "сыни бағалау" коэффициенті кәсіпорынның өтімді қаражаты оның қысқа мерзімді берешегін қаншалықты жабатынын көрсетеді. Жылдам өтімділік коэффициенті мына формула бойынша анықталады:</w:t>
      </w:r>
    </w:p>
    <w:p w:rsidR="008845DC" w:rsidRPr="00384A6C" w:rsidRDefault="008845DC" w:rsidP="00507704">
      <w:pPr>
        <w:tabs>
          <w:tab w:val="left" w:pos="851"/>
        </w:tabs>
        <w:ind w:firstLine="567"/>
        <w:jc w:val="both"/>
        <w:rPr>
          <w:rFonts w:ascii="Times New Roman" w:hAnsi="Times New Roman"/>
          <w:lang w:val="kk-KZ"/>
        </w:rPr>
      </w:pPr>
      <w:r w:rsidRPr="00384A6C">
        <w:rPr>
          <w:rFonts w:ascii="Times New Roman" w:hAnsi="Times New Roman"/>
          <w:bCs/>
          <w:shd w:val="clear" w:color="auto" w:fill="FFFFFF"/>
          <w:lang w:val="kk-KZ"/>
        </w:rPr>
        <w:t>К = (А1 + А2) / (П1 + П2)</w:t>
      </w:r>
    </w:p>
    <w:p w:rsidR="00507704" w:rsidRPr="00384A6C" w:rsidRDefault="008845DC" w:rsidP="00507704">
      <w:pPr>
        <w:ind w:firstLine="567"/>
        <w:jc w:val="both"/>
        <w:rPr>
          <w:rFonts w:ascii="Times New Roman" w:hAnsi="Times New Roman"/>
          <w:lang w:val="kk-KZ"/>
        </w:rPr>
      </w:pPr>
      <w:r w:rsidRPr="00384A6C">
        <w:rPr>
          <w:rFonts w:ascii="Times New Roman" w:hAnsi="Times New Roman"/>
          <w:lang w:val="kk-KZ"/>
        </w:rPr>
        <w:t>Бұл көрсеткіш кредиторлық берешектің қандай үлесі неғұрлым өтімді активтер есебінен өтелетінін анықтайды, яғни кәсіпорынның қысқа мерзімді міндеттемелерінің қандай бөлігі әртүрлі шоттардағы, қысқа мерзімді бағалы қағаздардағы қаражат, сондай-ақ есеп айырысу бойынша түсімдер есебінен дереу өтелетінін көрсетеді.Осы көрсеткіштің ұсынылатын мәні 0,7-0,8-1,5-ке дейін.</w:t>
      </w:r>
    </w:p>
    <w:p w:rsidR="008845DC" w:rsidRPr="00384A6C" w:rsidRDefault="00507704" w:rsidP="00507704">
      <w:pPr>
        <w:ind w:firstLine="567"/>
        <w:jc w:val="both"/>
        <w:rPr>
          <w:rFonts w:ascii="Times New Roman" w:hAnsi="Times New Roman"/>
          <w:lang w:val="kk-KZ"/>
        </w:rPr>
      </w:pPr>
      <w:r w:rsidRPr="00384A6C">
        <w:rPr>
          <w:rFonts w:ascii="Times New Roman" w:hAnsi="Times New Roman"/>
          <w:lang w:val="kk-KZ"/>
        </w:rPr>
        <w:t>Абсолюттік өтімділік коэффициенті кәсіпорынның кредиторлық берешектің қандай бөлігін дереу өтей алатынын көрсетеді. Абсолютті өтімділік коэффициенті мына формула бойынша есептеледі:</w:t>
      </w:r>
    </w:p>
    <w:p w:rsidR="00507704" w:rsidRPr="00384A6C" w:rsidRDefault="00507704" w:rsidP="00507704">
      <w:pPr>
        <w:ind w:firstLine="567"/>
        <w:jc w:val="both"/>
        <w:rPr>
          <w:rFonts w:ascii="Times New Roman" w:hAnsi="Times New Roman"/>
          <w:lang w:val="kk-KZ"/>
        </w:rPr>
      </w:pPr>
      <w:r w:rsidRPr="00384A6C">
        <w:rPr>
          <w:rFonts w:ascii="Times New Roman" w:hAnsi="Times New Roman"/>
          <w:bCs/>
          <w:shd w:val="clear" w:color="auto" w:fill="FFFFFF"/>
          <w:lang w:val="kk-KZ"/>
        </w:rPr>
        <w:t>К = А1 / (П1 + П2)</w:t>
      </w:r>
    </w:p>
    <w:p w:rsidR="00507704" w:rsidRPr="00384A6C" w:rsidRDefault="00507704" w:rsidP="00507704">
      <w:pPr>
        <w:tabs>
          <w:tab w:val="left" w:pos="900"/>
        </w:tabs>
        <w:ind w:firstLine="567"/>
        <w:jc w:val="both"/>
        <w:rPr>
          <w:rFonts w:ascii="Times New Roman" w:hAnsi="Times New Roman"/>
          <w:lang w:val="kk-KZ"/>
        </w:rPr>
      </w:pPr>
      <w:r w:rsidRPr="00384A6C">
        <w:rPr>
          <w:rFonts w:ascii="Times New Roman" w:hAnsi="Times New Roman"/>
          <w:lang w:val="kk-KZ"/>
        </w:rPr>
        <w:t>Қысқа мерзімді міндеттемелердің қай бөлігі әртүрлі шоттардағы, қысқа мерзімді бағалы қағаздардағы қаражат, сондай-ақ дебиторлармен есеп айырысу бойынша түсімдер есебінен дереу өтелуі мүмкін екендігін көрсетеді. Осы көрсеткіштің мәні 0,2-ден төмен түсірілмеуі тиіс.</w:t>
      </w:r>
    </w:p>
    <w:p w:rsidR="00507704" w:rsidRPr="00384A6C" w:rsidRDefault="00507704" w:rsidP="005F67DA">
      <w:pPr>
        <w:ind w:firstLine="567"/>
        <w:jc w:val="both"/>
        <w:rPr>
          <w:rFonts w:ascii="Times New Roman" w:hAnsi="Times New Roman"/>
          <w:lang w:val="kk-KZ"/>
        </w:rPr>
      </w:pPr>
      <w:r w:rsidRPr="00384A6C">
        <w:rPr>
          <w:rFonts w:ascii="Times New Roman" w:hAnsi="Times New Roman"/>
          <w:lang w:val="kk-KZ"/>
        </w:rPr>
        <w:lastRenderedPageBreak/>
        <w:t>Меншікті қаражатпен қамтамасыз ету коэффициенті кәсіпорынның қаржылық тұрақтылығы үшін қажетті өз айналым қаражатының қаншалықты жеткілікті екендігін көрсетеді. Ол мына формула бойынша есептеледі:</w:t>
      </w:r>
    </w:p>
    <w:p w:rsidR="00507704" w:rsidRPr="00384A6C" w:rsidRDefault="00507704" w:rsidP="005F67DA">
      <w:pPr>
        <w:tabs>
          <w:tab w:val="left" w:pos="900"/>
        </w:tabs>
        <w:ind w:firstLine="567"/>
        <w:jc w:val="both"/>
        <w:rPr>
          <w:rFonts w:ascii="Times New Roman" w:hAnsi="Times New Roman"/>
          <w:lang w:val="kk-KZ"/>
        </w:rPr>
      </w:pPr>
      <w:r w:rsidRPr="00384A6C">
        <w:rPr>
          <w:rFonts w:ascii="Times New Roman" w:hAnsi="Times New Roman"/>
          <w:lang w:val="kk-KZ"/>
        </w:rPr>
        <w:t>K = (П4 - А4) / (А1 + А2 + А3)</w:t>
      </w:r>
    </w:p>
    <w:p w:rsidR="00507704" w:rsidRPr="00384A6C" w:rsidRDefault="00507704" w:rsidP="005F67DA">
      <w:pPr>
        <w:ind w:firstLine="567"/>
        <w:jc w:val="both"/>
        <w:rPr>
          <w:rFonts w:ascii="Times New Roman" w:hAnsi="Times New Roman"/>
          <w:lang w:val="kk-KZ"/>
        </w:rPr>
      </w:pPr>
      <w:r w:rsidRPr="00384A6C">
        <w:rPr>
          <w:rFonts w:ascii="Times New Roman" w:hAnsi="Times New Roman"/>
          <w:lang w:val="kk-KZ"/>
        </w:rPr>
        <w:t>Баланстың өтімділігін талдау барысында қарастырылған өтімділік коэффициенттерінің әрқайсысы есепті кезеңнің басы мен соңына есептеледі. Егер коэффициенттің нақты мәні қалыпты шектеуге сәйкес келмесе, онда оны динамика бойынша бағалауға болады (мәннің ұлғаюы немесе төмендеуі). Көп жағдайларда жоғары өтімділікке қол жеткізу неғұрлым жоғары пайдалылықты қамтамасыз етуге қайшы келетінін атап өткен жөн. Ең ұтымды саясат кәсіпорынның өтімділігі мен табыстылығының оңтайлы үйлесімін қамтамасыз етуден тұрады.</w:t>
      </w:r>
    </w:p>
    <w:p w:rsidR="00E373E3" w:rsidRDefault="00E373E3" w:rsidP="00B94066">
      <w:pPr>
        <w:ind w:firstLine="567"/>
        <w:jc w:val="center"/>
        <w:rPr>
          <w:rFonts w:ascii="Times New Roman" w:hAnsi="Times New Roman"/>
          <w:b/>
          <w:lang w:val="kk-KZ"/>
        </w:rPr>
      </w:pPr>
    </w:p>
    <w:p w:rsidR="008B7636" w:rsidRPr="00384A6C" w:rsidRDefault="00B94066" w:rsidP="00B94066">
      <w:pPr>
        <w:ind w:firstLine="567"/>
        <w:jc w:val="center"/>
        <w:rPr>
          <w:rFonts w:ascii="Times New Roman" w:hAnsi="Times New Roman"/>
          <w:b/>
          <w:lang w:val="kk-KZ"/>
        </w:rPr>
      </w:pPr>
      <w:r w:rsidRPr="00384A6C">
        <w:rPr>
          <w:rFonts w:ascii="Times New Roman" w:hAnsi="Times New Roman"/>
          <w:b/>
          <w:lang w:val="kk-KZ"/>
        </w:rPr>
        <w:t>Тест сұрақтары</w:t>
      </w:r>
    </w:p>
    <w:p w:rsidR="008B7636" w:rsidRPr="00384A6C" w:rsidRDefault="008B7636" w:rsidP="00B94066">
      <w:pPr>
        <w:ind w:firstLine="567"/>
        <w:jc w:val="center"/>
        <w:rPr>
          <w:rFonts w:ascii="Times New Roman" w:hAnsi="Times New Roman"/>
          <w:b/>
          <w:lang w:val="kk-KZ"/>
        </w:rPr>
      </w:pPr>
    </w:p>
    <w:p w:rsidR="00933C00" w:rsidRPr="00384A6C" w:rsidRDefault="00496BFA" w:rsidP="00496BFA">
      <w:pPr>
        <w:rPr>
          <w:rFonts w:ascii="Times New Roman" w:hAnsi="Times New Roman"/>
          <w:lang w:val="kk-KZ"/>
        </w:rPr>
      </w:pPr>
      <w:r w:rsidRPr="00384A6C">
        <w:rPr>
          <w:rFonts w:ascii="Times New Roman" w:hAnsi="Times New Roman"/>
          <w:lang w:val="kk-KZ"/>
        </w:rPr>
        <w:t xml:space="preserve">1. </w:t>
      </w:r>
      <w:r w:rsidR="00933C00" w:rsidRPr="00384A6C">
        <w:rPr>
          <w:rFonts w:ascii="Times New Roman" w:hAnsi="Times New Roman"/>
          <w:lang w:val="kk-KZ"/>
        </w:rPr>
        <w:t>Белгілі бір күнге ұйымдардың қаржылық жағдайын көрсететін бірқатар есеп-шоттардан тұратын есеп берудің негізгі түрлерінің бірі:</w:t>
      </w:r>
    </w:p>
    <w:p w:rsidR="00933C00" w:rsidRPr="00384A6C" w:rsidRDefault="00933C00" w:rsidP="00D364E7">
      <w:pPr>
        <w:numPr>
          <w:ilvl w:val="0"/>
          <w:numId w:val="34"/>
        </w:numPr>
        <w:rPr>
          <w:rFonts w:ascii="Times New Roman" w:hAnsi="Times New Roman"/>
        </w:rPr>
      </w:pPr>
      <w:r w:rsidRPr="00384A6C">
        <w:rPr>
          <w:rFonts w:ascii="Times New Roman" w:hAnsi="Times New Roman"/>
          <w:lang w:val="kk-KZ"/>
        </w:rPr>
        <w:t>кәсіпорын балансы</w:t>
      </w:r>
    </w:p>
    <w:p w:rsidR="00933C00" w:rsidRPr="00384A6C" w:rsidRDefault="00933C00" w:rsidP="00D364E7">
      <w:pPr>
        <w:numPr>
          <w:ilvl w:val="0"/>
          <w:numId w:val="34"/>
        </w:numPr>
        <w:rPr>
          <w:rFonts w:ascii="Times New Roman" w:hAnsi="Times New Roman"/>
        </w:rPr>
      </w:pPr>
      <w:r w:rsidRPr="00384A6C">
        <w:rPr>
          <w:rFonts w:ascii="Times New Roman" w:hAnsi="Times New Roman"/>
          <w:lang w:val="kk-KZ"/>
        </w:rPr>
        <w:t>есеп шот жоспары</w:t>
      </w:r>
    </w:p>
    <w:p w:rsidR="00933C00" w:rsidRPr="00384A6C" w:rsidRDefault="00933C00" w:rsidP="00D364E7">
      <w:pPr>
        <w:numPr>
          <w:ilvl w:val="0"/>
          <w:numId w:val="34"/>
        </w:numPr>
        <w:rPr>
          <w:rFonts w:ascii="Times New Roman" w:hAnsi="Times New Roman"/>
        </w:rPr>
      </w:pPr>
      <w:r w:rsidRPr="00384A6C">
        <w:rPr>
          <w:rFonts w:ascii="Times New Roman" w:hAnsi="Times New Roman"/>
          <w:lang w:val="kk-KZ"/>
        </w:rPr>
        <w:t>есеп саясаты</w:t>
      </w:r>
    </w:p>
    <w:p w:rsidR="00933C00" w:rsidRPr="00384A6C" w:rsidRDefault="00933C00" w:rsidP="00D364E7">
      <w:pPr>
        <w:numPr>
          <w:ilvl w:val="0"/>
          <w:numId w:val="34"/>
        </w:numPr>
        <w:rPr>
          <w:rFonts w:ascii="Times New Roman" w:hAnsi="Times New Roman"/>
        </w:rPr>
      </w:pPr>
      <w:r w:rsidRPr="00384A6C">
        <w:rPr>
          <w:rFonts w:ascii="Times New Roman" w:hAnsi="Times New Roman"/>
          <w:lang w:val="kk-KZ"/>
        </w:rPr>
        <w:t>кәсіпорынның қаржылық жоспары</w:t>
      </w:r>
    </w:p>
    <w:p w:rsidR="00933C00" w:rsidRPr="00384A6C" w:rsidRDefault="00933C00" w:rsidP="00D364E7">
      <w:pPr>
        <w:numPr>
          <w:ilvl w:val="0"/>
          <w:numId w:val="34"/>
        </w:numPr>
        <w:rPr>
          <w:rFonts w:ascii="Times New Roman" w:hAnsi="Times New Roman"/>
        </w:rPr>
      </w:pPr>
      <w:r w:rsidRPr="00384A6C">
        <w:rPr>
          <w:rFonts w:ascii="Times New Roman" w:hAnsi="Times New Roman"/>
          <w:lang w:val="kk-KZ"/>
        </w:rPr>
        <w:t>кәсіпорынның өндірістік есебі</w:t>
      </w:r>
    </w:p>
    <w:p w:rsidR="00D02767" w:rsidRPr="00384A6C" w:rsidRDefault="00D02767" w:rsidP="00D02767">
      <w:pPr>
        <w:ind w:left="720"/>
        <w:rPr>
          <w:rFonts w:ascii="Times New Roman" w:hAnsi="Times New Roman"/>
        </w:rPr>
      </w:pPr>
    </w:p>
    <w:p w:rsidR="00496BFA" w:rsidRPr="00384A6C" w:rsidRDefault="00496BFA" w:rsidP="00496BFA">
      <w:pPr>
        <w:widowControl w:val="0"/>
        <w:autoSpaceDE w:val="0"/>
        <w:autoSpaceDN w:val="0"/>
        <w:adjustRightInd w:val="0"/>
        <w:rPr>
          <w:rFonts w:ascii="Times New Roman" w:hAnsi="Times New Roman"/>
          <w:noProof/>
          <w:lang w:val="kk-KZ"/>
        </w:rPr>
      </w:pPr>
      <w:r w:rsidRPr="00384A6C">
        <w:rPr>
          <w:rFonts w:ascii="Times New Roman" w:hAnsi="Times New Roman"/>
          <w:noProof/>
        </w:rPr>
        <w:t xml:space="preserve">2. </w:t>
      </w:r>
      <w:r w:rsidRPr="00384A6C">
        <w:rPr>
          <w:rFonts w:ascii="Times New Roman" w:hAnsi="Times New Roman"/>
          <w:noProof/>
          <w:lang w:val="kk-KZ"/>
        </w:rPr>
        <w:t>Кәсіпорынның активі өтімділік дәрежесіне қарай топтарға бөлінеді:</w:t>
      </w:r>
    </w:p>
    <w:p w:rsidR="00496BFA" w:rsidRPr="00384A6C" w:rsidRDefault="00496BFA" w:rsidP="00D364E7">
      <w:pPr>
        <w:widowControl w:val="0"/>
        <w:numPr>
          <w:ilvl w:val="0"/>
          <w:numId w:val="35"/>
        </w:numPr>
        <w:autoSpaceDE w:val="0"/>
        <w:autoSpaceDN w:val="0"/>
        <w:adjustRightInd w:val="0"/>
        <w:rPr>
          <w:rFonts w:ascii="Times New Roman" w:hAnsi="Times New Roman"/>
        </w:rPr>
      </w:pPr>
      <w:r w:rsidRPr="00384A6C">
        <w:rPr>
          <w:rFonts w:ascii="Times New Roman" w:hAnsi="Times New Roman"/>
          <w:noProof/>
        </w:rPr>
        <w:t>баяу сатылатын актив</w:t>
      </w:r>
    </w:p>
    <w:p w:rsidR="00496BFA" w:rsidRPr="00384A6C" w:rsidRDefault="00496BFA" w:rsidP="00D364E7">
      <w:pPr>
        <w:widowControl w:val="0"/>
        <w:numPr>
          <w:ilvl w:val="0"/>
          <w:numId w:val="35"/>
        </w:numPr>
        <w:autoSpaceDE w:val="0"/>
        <w:autoSpaceDN w:val="0"/>
        <w:adjustRightInd w:val="0"/>
        <w:rPr>
          <w:rFonts w:ascii="Times New Roman" w:hAnsi="Times New Roman"/>
          <w:lang w:val="kk-KZ"/>
        </w:rPr>
      </w:pPr>
      <w:r w:rsidRPr="00384A6C">
        <w:rPr>
          <w:rFonts w:ascii="Times New Roman" w:hAnsi="Times New Roman"/>
          <w:noProof/>
          <w:lang w:val="kk-KZ"/>
        </w:rPr>
        <w:t>ағымдағы жедел актив</w:t>
      </w:r>
    </w:p>
    <w:p w:rsidR="00496BFA" w:rsidRPr="00384A6C" w:rsidRDefault="00496BFA" w:rsidP="00D364E7">
      <w:pPr>
        <w:widowControl w:val="0"/>
        <w:numPr>
          <w:ilvl w:val="0"/>
          <w:numId w:val="35"/>
        </w:numPr>
        <w:autoSpaceDE w:val="0"/>
        <w:autoSpaceDN w:val="0"/>
        <w:adjustRightInd w:val="0"/>
        <w:rPr>
          <w:rFonts w:ascii="Times New Roman" w:hAnsi="Times New Roman"/>
        </w:rPr>
      </w:pPr>
      <w:r w:rsidRPr="00384A6C">
        <w:rPr>
          <w:rFonts w:ascii="Times New Roman" w:hAnsi="Times New Roman"/>
          <w:noProof/>
        </w:rPr>
        <w:t>материалды емес актив</w:t>
      </w:r>
    </w:p>
    <w:p w:rsidR="00496BFA" w:rsidRPr="00384A6C" w:rsidRDefault="00496BFA" w:rsidP="00D364E7">
      <w:pPr>
        <w:widowControl w:val="0"/>
        <w:numPr>
          <w:ilvl w:val="0"/>
          <w:numId w:val="35"/>
        </w:numPr>
        <w:autoSpaceDE w:val="0"/>
        <w:autoSpaceDN w:val="0"/>
        <w:adjustRightInd w:val="0"/>
        <w:rPr>
          <w:rFonts w:ascii="Times New Roman" w:hAnsi="Times New Roman"/>
        </w:rPr>
      </w:pPr>
      <w:r w:rsidRPr="00384A6C">
        <w:rPr>
          <w:rFonts w:ascii="Times New Roman" w:hAnsi="Times New Roman"/>
          <w:noProof/>
        </w:rPr>
        <w:t>ұзақ мерзімді актив</w:t>
      </w:r>
    </w:p>
    <w:p w:rsidR="00496BFA" w:rsidRPr="00384A6C" w:rsidRDefault="00496BFA" w:rsidP="00D364E7">
      <w:pPr>
        <w:widowControl w:val="0"/>
        <w:numPr>
          <w:ilvl w:val="0"/>
          <w:numId w:val="35"/>
        </w:numPr>
        <w:autoSpaceDE w:val="0"/>
        <w:autoSpaceDN w:val="0"/>
        <w:adjustRightInd w:val="0"/>
        <w:rPr>
          <w:rFonts w:ascii="Times New Roman" w:hAnsi="Times New Roman"/>
        </w:rPr>
      </w:pPr>
      <w:r w:rsidRPr="00384A6C">
        <w:rPr>
          <w:rFonts w:ascii="Times New Roman" w:hAnsi="Times New Roman"/>
          <w:noProof/>
          <w:lang w:val="kk-KZ"/>
        </w:rPr>
        <w:t>қысқа мерзімді</w:t>
      </w:r>
      <w:r w:rsidRPr="00384A6C">
        <w:rPr>
          <w:rFonts w:ascii="Times New Roman" w:hAnsi="Times New Roman"/>
          <w:noProof/>
        </w:rPr>
        <w:t xml:space="preserve"> актив</w:t>
      </w:r>
    </w:p>
    <w:p w:rsidR="00D02767" w:rsidRPr="00384A6C" w:rsidRDefault="00D02767" w:rsidP="00D02767">
      <w:pPr>
        <w:widowControl w:val="0"/>
        <w:autoSpaceDE w:val="0"/>
        <w:autoSpaceDN w:val="0"/>
        <w:adjustRightInd w:val="0"/>
        <w:ind w:left="720"/>
        <w:rPr>
          <w:rFonts w:ascii="Times New Roman" w:hAnsi="Times New Roman"/>
        </w:rPr>
      </w:pPr>
    </w:p>
    <w:p w:rsidR="00496BFA" w:rsidRPr="00384A6C" w:rsidRDefault="00496BFA" w:rsidP="00496BFA">
      <w:pPr>
        <w:tabs>
          <w:tab w:val="left" w:pos="284"/>
        </w:tabs>
        <w:rPr>
          <w:rFonts w:ascii="Times New Roman" w:hAnsi="Times New Roman"/>
          <w:lang w:val="kk-KZ"/>
        </w:rPr>
      </w:pPr>
      <w:r w:rsidRPr="00384A6C">
        <w:rPr>
          <w:rFonts w:ascii="Times New Roman" w:hAnsi="Times New Roman"/>
        </w:rPr>
        <w:t xml:space="preserve">3. </w:t>
      </w:r>
      <w:r w:rsidRPr="00384A6C">
        <w:rPr>
          <w:rFonts w:ascii="Times New Roman" w:hAnsi="Times New Roman"/>
          <w:lang w:val="kk-KZ"/>
        </w:rPr>
        <w:t>Корпорация қаржысын талдауда есептелетін коэффициенттер:</w:t>
      </w:r>
    </w:p>
    <w:p w:rsidR="00496BFA" w:rsidRPr="00384A6C" w:rsidRDefault="00496BFA" w:rsidP="00D364E7">
      <w:pPr>
        <w:numPr>
          <w:ilvl w:val="0"/>
          <w:numId w:val="36"/>
        </w:numPr>
        <w:tabs>
          <w:tab w:val="left" w:pos="284"/>
        </w:tabs>
        <w:rPr>
          <w:rFonts w:ascii="Times New Roman" w:hAnsi="Times New Roman"/>
          <w:lang w:val="kk-KZ"/>
        </w:rPr>
      </w:pPr>
      <w:r w:rsidRPr="00384A6C">
        <w:rPr>
          <w:rFonts w:ascii="Times New Roman" w:hAnsi="Times New Roman"/>
          <w:lang w:val="kk-KZ"/>
        </w:rPr>
        <w:t>Өтімділік коэффициенті және іскерлік белсенділік коэффициенті</w:t>
      </w:r>
    </w:p>
    <w:p w:rsidR="00496BFA" w:rsidRPr="00384A6C" w:rsidRDefault="00496BFA" w:rsidP="00D364E7">
      <w:pPr>
        <w:numPr>
          <w:ilvl w:val="0"/>
          <w:numId w:val="36"/>
        </w:numPr>
        <w:tabs>
          <w:tab w:val="left" w:pos="284"/>
        </w:tabs>
        <w:rPr>
          <w:rFonts w:ascii="Times New Roman" w:hAnsi="Times New Roman"/>
          <w:lang w:val="kk-KZ"/>
        </w:rPr>
      </w:pPr>
      <w:r w:rsidRPr="00384A6C">
        <w:rPr>
          <w:rFonts w:ascii="Times New Roman" w:hAnsi="Times New Roman"/>
          <w:lang w:val="kk-KZ"/>
        </w:rPr>
        <w:t>Эмпирикалық коэффициент</w:t>
      </w:r>
    </w:p>
    <w:p w:rsidR="00496BFA" w:rsidRPr="00384A6C" w:rsidRDefault="00496BFA" w:rsidP="00D364E7">
      <w:pPr>
        <w:numPr>
          <w:ilvl w:val="0"/>
          <w:numId w:val="36"/>
        </w:numPr>
        <w:tabs>
          <w:tab w:val="left" w:pos="284"/>
        </w:tabs>
        <w:rPr>
          <w:rFonts w:ascii="Times New Roman" w:hAnsi="Times New Roman"/>
          <w:lang w:val="kk-KZ"/>
        </w:rPr>
      </w:pPr>
      <w:r w:rsidRPr="00384A6C">
        <w:rPr>
          <w:rFonts w:ascii="Times New Roman" w:hAnsi="Times New Roman"/>
          <w:lang w:val="kk-KZ"/>
        </w:rPr>
        <w:t>Айналым коэффициенті</w:t>
      </w:r>
    </w:p>
    <w:p w:rsidR="00496BFA" w:rsidRPr="00384A6C" w:rsidRDefault="00496BFA" w:rsidP="00D364E7">
      <w:pPr>
        <w:numPr>
          <w:ilvl w:val="0"/>
          <w:numId w:val="36"/>
        </w:numPr>
        <w:tabs>
          <w:tab w:val="left" w:pos="284"/>
        </w:tabs>
        <w:rPr>
          <w:rFonts w:ascii="Times New Roman" w:hAnsi="Times New Roman"/>
          <w:lang w:val="kk-KZ"/>
        </w:rPr>
      </w:pPr>
      <w:r w:rsidRPr="00384A6C">
        <w:rPr>
          <w:rFonts w:ascii="Times New Roman" w:hAnsi="Times New Roman"/>
          <w:lang w:val="kk-KZ"/>
        </w:rPr>
        <w:t>Функционалды коэффициент</w:t>
      </w:r>
    </w:p>
    <w:p w:rsidR="00496BFA" w:rsidRPr="00384A6C" w:rsidRDefault="00496BFA" w:rsidP="00D364E7">
      <w:pPr>
        <w:numPr>
          <w:ilvl w:val="0"/>
          <w:numId w:val="36"/>
        </w:numPr>
        <w:tabs>
          <w:tab w:val="left" w:pos="284"/>
        </w:tabs>
        <w:rPr>
          <w:rFonts w:ascii="Times New Roman" w:hAnsi="Times New Roman"/>
          <w:lang w:val="kk-KZ"/>
        </w:rPr>
      </w:pPr>
      <w:r w:rsidRPr="00384A6C">
        <w:rPr>
          <w:rFonts w:ascii="Times New Roman" w:hAnsi="Times New Roman"/>
          <w:lang w:val="kk-KZ"/>
        </w:rPr>
        <w:t>Тұтыну бағаларының коэффициенті</w:t>
      </w:r>
    </w:p>
    <w:p w:rsidR="00D02767" w:rsidRPr="00384A6C" w:rsidRDefault="00D02767" w:rsidP="00D02767">
      <w:pPr>
        <w:tabs>
          <w:tab w:val="left" w:pos="284"/>
        </w:tabs>
        <w:ind w:left="720"/>
        <w:rPr>
          <w:rFonts w:ascii="Times New Roman" w:hAnsi="Times New Roman"/>
          <w:lang w:val="kk-KZ"/>
        </w:rPr>
      </w:pPr>
    </w:p>
    <w:p w:rsidR="00496BFA" w:rsidRPr="00384A6C" w:rsidRDefault="00496BFA" w:rsidP="00496BFA">
      <w:pPr>
        <w:shd w:val="clear" w:color="auto" w:fill="FFFFFF"/>
        <w:autoSpaceDE w:val="0"/>
        <w:autoSpaceDN w:val="0"/>
        <w:adjustRightInd w:val="0"/>
        <w:rPr>
          <w:rFonts w:ascii="Times New Roman" w:hAnsi="Times New Roman"/>
          <w:noProof/>
          <w:lang w:val="kk-KZ"/>
        </w:rPr>
      </w:pPr>
      <w:r w:rsidRPr="00384A6C">
        <w:rPr>
          <w:rFonts w:ascii="Times New Roman" w:hAnsi="Times New Roman"/>
          <w:lang w:val="kk-KZ"/>
        </w:rPr>
        <w:t xml:space="preserve">4. Қаражат көздерін басқару коэффициенті </w:t>
      </w:r>
      <w:r w:rsidRPr="00384A6C">
        <w:rPr>
          <w:rFonts w:ascii="Times New Roman" w:hAnsi="Times New Roman"/>
          <w:noProof/>
          <w:lang w:val="kk-KZ"/>
        </w:rPr>
        <w:t>нені көрсетеді?</w:t>
      </w:r>
    </w:p>
    <w:p w:rsidR="00496BFA" w:rsidRPr="00384A6C" w:rsidRDefault="00496BFA" w:rsidP="00D364E7">
      <w:pPr>
        <w:numPr>
          <w:ilvl w:val="0"/>
          <w:numId w:val="37"/>
        </w:numPr>
        <w:shd w:val="clear" w:color="auto" w:fill="FFFFFF"/>
        <w:autoSpaceDE w:val="0"/>
        <w:autoSpaceDN w:val="0"/>
        <w:adjustRightInd w:val="0"/>
        <w:rPr>
          <w:rFonts w:ascii="Times New Roman" w:hAnsi="Times New Roman"/>
          <w:lang w:val="kk-KZ"/>
        </w:rPr>
      </w:pPr>
      <w:r w:rsidRPr="00384A6C">
        <w:rPr>
          <w:rFonts w:ascii="Times New Roman" w:hAnsi="Times New Roman"/>
          <w:lang w:val="kk-KZ"/>
        </w:rPr>
        <w:t xml:space="preserve">кәсіпорынның ұзақмерзімді қарызын төлеу қабілеттілігін </w:t>
      </w:r>
    </w:p>
    <w:p w:rsidR="00496BFA" w:rsidRPr="00384A6C" w:rsidRDefault="00496BFA" w:rsidP="00D364E7">
      <w:pPr>
        <w:numPr>
          <w:ilvl w:val="0"/>
          <w:numId w:val="37"/>
        </w:numPr>
        <w:shd w:val="clear" w:color="auto" w:fill="FFFFFF"/>
        <w:autoSpaceDE w:val="0"/>
        <w:autoSpaceDN w:val="0"/>
        <w:adjustRightInd w:val="0"/>
        <w:rPr>
          <w:rFonts w:ascii="Times New Roman" w:hAnsi="Times New Roman"/>
          <w:lang w:val="uk-UA"/>
        </w:rPr>
      </w:pPr>
      <w:r w:rsidRPr="00384A6C">
        <w:rPr>
          <w:rFonts w:ascii="Times New Roman" w:hAnsi="Times New Roman"/>
          <w:lang w:val="kk-KZ"/>
        </w:rPr>
        <w:t>фирманың барлық активтеріне салынған қаражат айналымын</w:t>
      </w:r>
    </w:p>
    <w:p w:rsidR="00496BFA" w:rsidRPr="00384A6C" w:rsidRDefault="00496BFA" w:rsidP="00D364E7">
      <w:pPr>
        <w:numPr>
          <w:ilvl w:val="0"/>
          <w:numId w:val="37"/>
        </w:numPr>
        <w:shd w:val="clear" w:color="auto" w:fill="FFFFFF"/>
        <w:autoSpaceDE w:val="0"/>
        <w:autoSpaceDN w:val="0"/>
        <w:adjustRightInd w:val="0"/>
        <w:rPr>
          <w:rFonts w:ascii="Times New Roman" w:hAnsi="Times New Roman"/>
        </w:rPr>
      </w:pPr>
      <w:r w:rsidRPr="00384A6C">
        <w:rPr>
          <w:rFonts w:ascii="Times New Roman" w:hAnsi="Times New Roman"/>
          <w:lang w:val="kk-KZ"/>
        </w:rPr>
        <w:t>қаржылық ресурстардың тапшылығын</w:t>
      </w:r>
    </w:p>
    <w:p w:rsidR="00496BFA" w:rsidRPr="00384A6C" w:rsidRDefault="00496BFA" w:rsidP="00D364E7">
      <w:pPr>
        <w:numPr>
          <w:ilvl w:val="0"/>
          <w:numId w:val="37"/>
        </w:numPr>
        <w:shd w:val="clear" w:color="auto" w:fill="FFFFFF"/>
        <w:autoSpaceDE w:val="0"/>
        <w:autoSpaceDN w:val="0"/>
        <w:adjustRightInd w:val="0"/>
        <w:rPr>
          <w:rFonts w:ascii="Times New Roman" w:hAnsi="Times New Roman"/>
        </w:rPr>
      </w:pPr>
      <w:r w:rsidRPr="00384A6C">
        <w:rPr>
          <w:rFonts w:ascii="Times New Roman" w:hAnsi="Times New Roman"/>
          <w:lang w:val="kk-KZ"/>
        </w:rPr>
        <w:t>қысқа мерзімді несиеге деген қажеттілікті</w:t>
      </w:r>
    </w:p>
    <w:p w:rsidR="00496BFA" w:rsidRPr="00384A6C" w:rsidRDefault="00496BFA" w:rsidP="00D364E7">
      <w:pPr>
        <w:numPr>
          <w:ilvl w:val="0"/>
          <w:numId w:val="37"/>
        </w:numPr>
        <w:shd w:val="clear" w:color="auto" w:fill="FFFFFF"/>
        <w:autoSpaceDE w:val="0"/>
        <w:autoSpaceDN w:val="0"/>
        <w:adjustRightInd w:val="0"/>
        <w:rPr>
          <w:rFonts w:ascii="Times New Roman" w:hAnsi="Times New Roman"/>
        </w:rPr>
      </w:pPr>
      <w:r w:rsidRPr="00384A6C">
        <w:rPr>
          <w:rFonts w:ascii="Times New Roman" w:hAnsi="Times New Roman"/>
          <w:lang w:val="kk-KZ"/>
        </w:rPr>
        <w:t>қарыз қаражаттарының тапшылығын</w:t>
      </w:r>
    </w:p>
    <w:p w:rsidR="00D02767" w:rsidRPr="00384A6C" w:rsidRDefault="00D02767" w:rsidP="00D02767">
      <w:pPr>
        <w:shd w:val="clear" w:color="auto" w:fill="FFFFFF"/>
        <w:autoSpaceDE w:val="0"/>
        <w:autoSpaceDN w:val="0"/>
        <w:adjustRightInd w:val="0"/>
        <w:ind w:left="720"/>
        <w:rPr>
          <w:rFonts w:ascii="Times New Roman" w:hAnsi="Times New Roman"/>
        </w:rPr>
      </w:pPr>
    </w:p>
    <w:p w:rsidR="005D0581" w:rsidRPr="00384A6C" w:rsidRDefault="00496BFA" w:rsidP="005D0581">
      <w:pPr>
        <w:rPr>
          <w:rFonts w:ascii="Times New Roman" w:hAnsi="Times New Roman"/>
          <w:lang w:val="uk-UA"/>
        </w:rPr>
      </w:pPr>
      <w:r w:rsidRPr="00384A6C">
        <w:rPr>
          <w:rFonts w:ascii="Times New Roman" w:hAnsi="Times New Roman"/>
        </w:rPr>
        <w:lastRenderedPageBreak/>
        <w:t xml:space="preserve">5. </w:t>
      </w:r>
      <w:r w:rsidR="005D0581" w:rsidRPr="00384A6C">
        <w:rPr>
          <w:rFonts w:ascii="Times New Roman" w:hAnsi="Times New Roman"/>
          <w:lang w:val="uk-UA"/>
        </w:rPr>
        <w:t>Б</w:t>
      </w:r>
      <w:r w:rsidR="005D0581" w:rsidRPr="00384A6C">
        <w:rPr>
          <w:rFonts w:ascii="Times New Roman" w:hAnsi="Times New Roman"/>
          <w:lang w:val="kk-KZ"/>
        </w:rPr>
        <w:t xml:space="preserve">ухгалтерлік есеп пен басқару шешімдерін қабылдаудың арасындағы байланыс буыны </w:t>
      </w:r>
      <w:r w:rsidR="005D0581" w:rsidRPr="00384A6C">
        <w:rPr>
          <w:rFonts w:ascii="Times New Roman" w:hAnsi="Times New Roman"/>
          <w:lang w:val="uk-UA"/>
        </w:rPr>
        <w:t xml:space="preserve"> - бұл:</w:t>
      </w:r>
    </w:p>
    <w:p w:rsidR="005D0581" w:rsidRPr="00384A6C" w:rsidRDefault="005D0581" w:rsidP="00D364E7">
      <w:pPr>
        <w:numPr>
          <w:ilvl w:val="0"/>
          <w:numId w:val="47"/>
        </w:numPr>
        <w:rPr>
          <w:rFonts w:ascii="Times New Roman" w:hAnsi="Times New Roman"/>
        </w:rPr>
      </w:pPr>
      <w:r w:rsidRPr="00384A6C">
        <w:rPr>
          <w:rFonts w:ascii="Times New Roman" w:hAnsi="Times New Roman"/>
          <w:lang w:val="kk-KZ"/>
        </w:rPr>
        <w:t>талдау</w:t>
      </w:r>
    </w:p>
    <w:p w:rsidR="005D0581" w:rsidRPr="00384A6C" w:rsidRDefault="005D0581" w:rsidP="00D364E7">
      <w:pPr>
        <w:numPr>
          <w:ilvl w:val="0"/>
          <w:numId w:val="47"/>
        </w:numPr>
        <w:rPr>
          <w:rFonts w:ascii="Times New Roman" w:hAnsi="Times New Roman"/>
        </w:rPr>
      </w:pPr>
      <w:r w:rsidRPr="00384A6C">
        <w:rPr>
          <w:rFonts w:ascii="Times New Roman" w:hAnsi="Times New Roman"/>
          <w:lang w:val="kk-KZ"/>
        </w:rPr>
        <w:t>несиелеу</w:t>
      </w:r>
    </w:p>
    <w:p w:rsidR="005D0581" w:rsidRPr="00384A6C" w:rsidRDefault="005D0581" w:rsidP="00D364E7">
      <w:pPr>
        <w:numPr>
          <w:ilvl w:val="0"/>
          <w:numId w:val="47"/>
        </w:numPr>
        <w:rPr>
          <w:rFonts w:ascii="Times New Roman" w:hAnsi="Times New Roman"/>
        </w:rPr>
      </w:pPr>
      <w:r w:rsidRPr="00384A6C">
        <w:rPr>
          <w:rFonts w:ascii="Times New Roman" w:hAnsi="Times New Roman"/>
          <w:lang w:val="kk-KZ"/>
        </w:rPr>
        <w:t>сақтандыру</w:t>
      </w:r>
    </w:p>
    <w:p w:rsidR="00D566E0" w:rsidRPr="00384A6C" w:rsidRDefault="005D0581" w:rsidP="00D364E7">
      <w:pPr>
        <w:numPr>
          <w:ilvl w:val="0"/>
          <w:numId w:val="47"/>
        </w:numPr>
        <w:rPr>
          <w:rFonts w:ascii="Times New Roman" w:hAnsi="Times New Roman"/>
          <w:lang w:val="kk-KZ"/>
        </w:rPr>
      </w:pPr>
      <w:r w:rsidRPr="00384A6C">
        <w:rPr>
          <w:rFonts w:ascii="Times New Roman" w:hAnsi="Times New Roman"/>
          <w:lang w:val="kk-KZ"/>
        </w:rPr>
        <w:t>есептеу</w:t>
      </w:r>
    </w:p>
    <w:p w:rsidR="00D566E0" w:rsidRPr="00384A6C" w:rsidRDefault="005D0581" w:rsidP="00D364E7">
      <w:pPr>
        <w:numPr>
          <w:ilvl w:val="0"/>
          <w:numId w:val="47"/>
        </w:numPr>
        <w:rPr>
          <w:rFonts w:ascii="Times New Roman" w:hAnsi="Times New Roman"/>
          <w:lang w:val="kk-KZ"/>
        </w:rPr>
      </w:pPr>
      <w:r w:rsidRPr="00384A6C">
        <w:rPr>
          <w:rFonts w:ascii="Times New Roman" w:hAnsi="Times New Roman"/>
          <w:lang w:val="kk-KZ"/>
        </w:rPr>
        <w:t>модельдеу</w:t>
      </w:r>
    </w:p>
    <w:p w:rsidR="00D02767" w:rsidRPr="00384A6C" w:rsidRDefault="00D02767" w:rsidP="00D02767">
      <w:pPr>
        <w:ind w:left="720"/>
        <w:rPr>
          <w:rFonts w:ascii="Times New Roman" w:hAnsi="Times New Roman"/>
          <w:lang w:val="kk-KZ"/>
        </w:rPr>
      </w:pPr>
    </w:p>
    <w:p w:rsidR="00496BFA" w:rsidRPr="00384A6C" w:rsidRDefault="00496BFA" w:rsidP="005D0581">
      <w:pPr>
        <w:rPr>
          <w:rFonts w:ascii="Times New Roman" w:hAnsi="Times New Roman"/>
          <w:lang w:val="kk-KZ"/>
        </w:rPr>
      </w:pPr>
      <w:r w:rsidRPr="00384A6C">
        <w:rPr>
          <w:rFonts w:ascii="Times New Roman" w:hAnsi="Times New Roman"/>
          <w:lang w:val="kk-KZ"/>
        </w:rPr>
        <w:t>6. Кәсіпорын қаржысын талдауда есептелетін коэффициенттер:</w:t>
      </w:r>
    </w:p>
    <w:p w:rsidR="00496BFA" w:rsidRPr="00384A6C" w:rsidRDefault="00496BFA" w:rsidP="00D364E7">
      <w:pPr>
        <w:numPr>
          <w:ilvl w:val="0"/>
          <w:numId w:val="38"/>
        </w:numPr>
        <w:rPr>
          <w:rFonts w:ascii="Times New Roman" w:hAnsi="Times New Roman"/>
          <w:lang w:val="kk-KZ"/>
        </w:rPr>
      </w:pPr>
      <w:r w:rsidRPr="00384A6C">
        <w:rPr>
          <w:rFonts w:ascii="Times New Roman" w:hAnsi="Times New Roman"/>
          <w:lang w:val="kk-KZ"/>
        </w:rPr>
        <w:t>төлем қабілеттілігі немесе капитал құрылымы коэффициенті</w:t>
      </w:r>
    </w:p>
    <w:p w:rsidR="00496BFA" w:rsidRPr="00384A6C" w:rsidRDefault="00496BFA" w:rsidP="00D364E7">
      <w:pPr>
        <w:numPr>
          <w:ilvl w:val="0"/>
          <w:numId w:val="38"/>
        </w:numPr>
        <w:rPr>
          <w:rFonts w:ascii="Times New Roman" w:hAnsi="Times New Roman"/>
          <w:lang w:val="kk-KZ"/>
        </w:rPr>
      </w:pPr>
      <w:r w:rsidRPr="00384A6C">
        <w:rPr>
          <w:rFonts w:ascii="Times New Roman" w:hAnsi="Times New Roman"/>
          <w:lang w:val="kk-KZ"/>
        </w:rPr>
        <w:t>эмпирикалық коэффициент</w:t>
      </w:r>
    </w:p>
    <w:p w:rsidR="00496BFA" w:rsidRPr="00384A6C" w:rsidRDefault="00496BFA" w:rsidP="00D364E7">
      <w:pPr>
        <w:numPr>
          <w:ilvl w:val="0"/>
          <w:numId w:val="38"/>
        </w:numPr>
        <w:rPr>
          <w:rFonts w:ascii="Times New Roman" w:hAnsi="Times New Roman"/>
          <w:lang w:val="kk-KZ"/>
        </w:rPr>
      </w:pPr>
      <w:r w:rsidRPr="00384A6C">
        <w:rPr>
          <w:rFonts w:ascii="Times New Roman" w:hAnsi="Times New Roman"/>
          <w:lang w:val="kk-KZ"/>
        </w:rPr>
        <w:t>тұтыну бағаларының коэффициенті</w:t>
      </w:r>
    </w:p>
    <w:p w:rsidR="00496BFA" w:rsidRPr="00384A6C" w:rsidRDefault="00496BFA" w:rsidP="00D364E7">
      <w:pPr>
        <w:numPr>
          <w:ilvl w:val="0"/>
          <w:numId w:val="38"/>
        </w:numPr>
        <w:rPr>
          <w:rFonts w:ascii="Times New Roman" w:hAnsi="Times New Roman"/>
          <w:lang w:val="kk-KZ"/>
        </w:rPr>
      </w:pPr>
      <w:r w:rsidRPr="00384A6C">
        <w:rPr>
          <w:rFonts w:ascii="Times New Roman" w:hAnsi="Times New Roman"/>
          <w:lang w:val="kk-KZ"/>
        </w:rPr>
        <w:t>айналым коэффициенті</w:t>
      </w:r>
    </w:p>
    <w:p w:rsidR="00496BFA" w:rsidRDefault="00496BFA" w:rsidP="00D364E7">
      <w:pPr>
        <w:numPr>
          <w:ilvl w:val="0"/>
          <w:numId w:val="38"/>
        </w:numPr>
        <w:rPr>
          <w:rFonts w:ascii="Times New Roman" w:hAnsi="Times New Roman"/>
          <w:lang w:val="kk-KZ"/>
        </w:rPr>
      </w:pPr>
      <w:r w:rsidRPr="00384A6C">
        <w:rPr>
          <w:rFonts w:ascii="Times New Roman" w:hAnsi="Times New Roman"/>
          <w:lang w:val="kk-KZ"/>
        </w:rPr>
        <w:t>функционалды коэффициент</w:t>
      </w:r>
    </w:p>
    <w:p w:rsidR="00A02F1C" w:rsidRPr="00384A6C" w:rsidRDefault="00A02F1C" w:rsidP="00A02F1C">
      <w:pPr>
        <w:ind w:left="720"/>
        <w:rPr>
          <w:rFonts w:ascii="Times New Roman" w:hAnsi="Times New Roman"/>
          <w:lang w:val="kk-KZ"/>
        </w:rPr>
      </w:pPr>
    </w:p>
    <w:p w:rsidR="00933C00" w:rsidRPr="00384A6C" w:rsidRDefault="00933C00" w:rsidP="00B94066">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933C00" w:rsidRPr="00384A6C" w:rsidRDefault="00933C00" w:rsidP="00B94066">
      <w:pPr>
        <w:ind w:firstLine="567"/>
        <w:jc w:val="center"/>
        <w:rPr>
          <w:rFonts w:ascii="Times New Roman" w:hAnsi="Times New Roman"/>
          <w:b/>
          <w:lang w:val="kk-KZ"/>
        </w:rPr>
      </w:pPr>
    </w:p>
    <w:p w:rsidR="00933C00" w:rsidRPr="00384A6C" w:rsidRDefault="00933C00" w:rsidP="00933C00">
      <w:pPr>
        <w:widowControl w:val="0"/>
        <w:tabs>
          <w:tab w:val="left" w:pos="360"/>
          <w:tab w:val="left" w:pos="993"/>
        </w:tabs>
        <w:ind w:firstLine="567"/>
        <w:jc w:val="both"/>
        <w:rPr>
          <w:rFonts w:ascii="Times New Roman" w:hAnsi="Times New Roman"/>
          <w:lang w:val="kk-KZ"/>
        </w:rPr>
      </w:pPr>
      <w:r w:rsidRPr="00384A6C">
        <w:rPr>
          <w:rFonts w:ascii="Times New Roman" w:hAnsi="Times New Roman"/>
          <w:lang w:val="kk-KZ"/>
        </w:rPr>
        <w:t>1. Қаржылық талдаудың маңызы мен тәсілдік мазмұны .</w:t>
      </w:r>
    </w:p>
    <w:p w:rsidR="00933C00" w:rsidRPr="00384A6C" w:rsidRDefault="00933C00" w:rsidP="00933C00">
      <w:pPr>
        <w:widowControl w:val="0"/>
        <w:ind w:firstLine="567"/>
        <w:jc w:val="both"/>
        <w:rPr>
          <w:rFonts w:ascii="Times New Roman" w:hAnsi="Times New Roman"/>
          <w:lang w:val="kk-KZ"/>
        </w:rPr>
      </w:pPr>
      <w:r w:rsidRPr="00384A6C">
        <w:rPr>
          <w:rFonts w:ascii="Times New Roman" w:hAnsi="Times New Roman"/>
          <w:lang w:val="kk-KZ"/>
        </w:rPr>
        <w:t>2. «Баланс өтімділігі» терминін қалай ұғуға болады?</w:t>
      </w:r>
    </w:p>
    <w:p w:rsidR="00933C00" w:rsidRPr="00384A6C" w:rsidRDefault="00933C00" w:rsidP="00933C00">
      <w:pPr>
        <w:widowControl w:val="0"/>
        <w:ind w:firstLine="567"/>
        <w:jc w:val="both"/>
        <w:rPr>
          <w:rFonts w:ascii="Times New Roman" w:hAnsi="Times New Roman"/>
          <w:lang w:val="kk-KZ"/>
        </w:rPr>
      </w:pPr>
      <w:r w:rsidRPr="00384A6C">
        <w:rPr>
          <w:rFonts w:ascii="Times New Roman" w:hAnsi="Times New Roman"/>
          <w:lang w:val="kk-KZ"/>
        </w:rPr>
        <w:t>3. Өтімді активтердің ішіне не кіреді?</w:t>
      </w:r>
    </w:p>
    <w:p w:rsidR="00933C00" w:rsidRPr="00384A6C" w:rsidRDefault="00933C00" w:rsidP="00933C00">
      <w:pPr>
        <w:widowControl w:val="0"/>
        <w:ind w:firstLine="567"/>
        <w:jc w:val="both"/>
        <w:rPr>
          <w:rFonts w:ascii="Times New Roman" w:hAnsi="Times New Roman"/>
          <w:lang w:val="kk-KZ"/>
        </w:rPr>
      </w:pPr>
      <w:r w:rsidRPr="00384A6C">
        <w:rPr>
          <w:rFonts w:ascii="Times New Roman" w:hAnsi="Times New Roman"/>
          <w:lang w:val="kk-KZ"/>
        </w:rPr>
        <w:t>5. Баланс активі өтімділік деңгейінен қандай топтарға бөлінеді?</w:t>
      </w:r>
    </w:p>
    <w:p w:rsidR="00933C00" w:rsidRPr="00384A6C" w:rsidRDefault="00933C00" w:rsidP="00933C00">
      <w:pPr>
        <w:widowControl w:val="0"/>
        <w:tabs>
          <w:tab w:val="left" w:pos="1134"/>
        </w:tabs>
        <w:ind w:firstLine="567"/>
        <w:jc w:val="both"/>
        <w:rPr>
          <w:rFonts w:ascii="Times New Roman" w:hAnsi="Times New Roman"/>
          <w:lang w:val="kk-KZ"/>
        </w:rPr>
      </w:pPr>
      <w:r w:rsidRPr="00384A6C">
        <w:rPr>
          <w:rFonts w:ascii="Times New Roman" w:hAnsi="Times New Roman"/>
          <w:lang w:val="kk-KZ"/>
        </w:rPr>
        <w:t>6 Кәсіпорынның қаржы жағдайын терең талдау дегеніміз не?</w:t>
      </w:r>
    </w:p>
    <w:p w:rsidR="008B7636" w:rsidRDefault="008B7636" w:rsidP="005F67DA">
      <w:pPr>
        <w:ind w:firstLine="567"/>
        <w:jc w:val="both"/>
        <w:rPr>
          <w:rFonts w:ascii="Times New Roman" w:hAnsi="Times New Roman"/>
          <w:lang w:val="kk-KZ"/>
        </w:rPr>
      </w:pPr>
    </w:p>
    <w:p w:rsidR="00A02F1C" w:rsidRPr="00384A6C" w:rsidRDefault="00A02F1C" w:rsidP="005F67DA">
      <w:pPr>
        <w:ind w:firstLine="567"/>
        <w:jc w:val="both"/>
        <w:rPr>
          <w:rFonts w:ascii="Times New Roman" w:hAnsi="Times New Roman"/>
          <w:lang w:val="kk-KZ"/>
        </w:rPr>
      </w:pPr>
    </w:p>
    <w:p w:rsidR="008B7636" w:rsidRPr="00384A6C" w:rsidRDefault="008B7636" w:rsidP="008B7636">
      <w:pPr>
        <w:ind w:firstLine="567"/>
        <w:jc w:val="both"/>
        <w:rPr>
          <w:rFonts w:ascii="Times New Roman" w:hAnsi="Times New Roman"/>
          <w:b/>
          <w:noProof/>
          <w:spacing w:val="-1"/>
          <w:lang w:val="kk-KZ"/>
        </w:rPr>
      </w:pPr>
      <w:r w:rsidRPr="00384A6C">
        <w:rPr>
          <w:rFonts w:ascii="Times New Roman" w:hAnsi="Times New Roman"/>
          <w:b/>
          <w:lang w:val="kk-KZ"/>
        </w:rPr>
        <w:t xml:space="preserve">6 тақырып. </w:t>
      </w:r>
      <w:r w:rsidRPr="00384A6C">
        <w:rPr>
          <w:rFonts w:ascii="Times New Roman" w:hAnsi="Times New Roman"/>
          <w:b/>
          <w:bCs/>
          <w:noProof/>
          <w:lang w:val="kk-KZ"/>
        </w:rPr>
        <w:t>Активтерді бағалау әдістері және модельдері. Компания құнын бағалауға шығындық, табыстық және нарықтық тәсілдемелер</w:t>
      </w:r>
    </w:p>
    <w:p w:rsidR="003C2B9F" w:rsidRPr="00384A6C" w:rsidRDefault="003C2B9F" w:rsidP="003C2B9F">
      <w:pPr>
        <w:shd w:val="clear" w:color="auto" w:fill="FFFFFF"/>
        <w:tabs>
          <w:tab w:val="left" w:pos="284"/>
        </w:tabs>
        <w:ind w:right="33" w:firstLine="567"/>
        <w:jc w:val="both"/>
        <w:rPr>
          <w:rFonts w:ascii="Times New Roman" w:hAnsi="Times New Roman"/>
          <w:noProof/>
          <w:spacing w:val="-2"/>
          <w:lang w:val="kk-KZ"/>
        </w:rPr>
      </w:pPr>
    </w:p>
    <w:p w:rsidR="003C2B9F" w:rsidRPr="00384A6C" w:rsidRDefault="003C2B9F" w:rsidP="003C2B9F">
      <w:pPr>
        <w:shd w:val="clear" w:color="auto" w:fill="FFFFFF"/>
        <w:tabs>
          <w:tab w:val="left" w:pos="284"/>
        </w:tabs>
        <w:ind w:right="33" w:firstLine="567"/>
        <w:jc w:val="both"/>
        <w:rPr>
          <w:rFonts w:ascii="Times New Roman" w:hAnsi="Times New Roman"/>
          <w:noProof/>
          <w:spacing w:val="-2"/>
          <w:lang w:val="kk-KZ"/>
        </w:rPr>
      </w:pPr>
      <w:r w:rsidRPr="00384A6C">
        <w:rPr>
          <w:rFonts w:ascii="Times New Roman" w:hAnsi="Times New Roman"/>
          <w:noProof/>
          <w:spacing w:val="-2"/>
          <w:lang w:val="kk-KZ"/>
        </w:rPr>
        <w:t xml:space="preserve">6.1. </w:t>
      </w:r>
      <w:r w:rsidRPr="00384A6C">
        <w:rPr>
          <w:rFonts w:ascii="Times New Roman" w:hAnsi="Times New Roman"/>
          <w:bCs/>
          <w:noProof/>
          <w:lang w:val="kk-KZ"/>
        </w:rPr>
        <w:t>Активтерді бағалау маңыздылығы, қажеттілігі, әдістері</w:t>
      </w:r>
    </w:p>
    <w:p w:rsidR="008B7636" w:rsidRPr="00384A6C" w:rsidRDefault="003C2B9F" w:rsidP="003C2B9F">
      <w:pPr>
        <w:ind w:firstLine="567"/>
        <w:jc w:val="both"/>
        <w:rPr>
          <w:rFonts w:ascii="Times New Roman" w:hAnsi="Times New Roman"/>
          <w:b/>
          <w:lang w:val="kk-KZ"/>
        </w:rPr>
      </w:pPr>
      <w:r w:rsidRPr="00384A6C">
        <w:rPr>
          <w:rFonts w:ascii="Times New Roman" w:hAnsi="Times New Roman"/>
          <w:noProof/>
          <w:spacing w:val="-2"/>
          <w:lang w:val="kk-KZ"/>
        </w:rPr>
        <w:t xml:space="preserve">6.2. </w:t>
      </w:r>
      <w:r w:rsidRPr="00384A6C">
        <w:rPr>
          <w:rFonts w:ascii="Times New Roman" w:hAnsi="Times New Roman"/>
          <w:bCs/>
          <w:noProof/>
          <w:lang w:val="kk-KZ"/>
        </w:rPr>
        <w:t>Ақша ағынын дисконттау әдісі</w:t>
      </w:r>
    </w:p>
    <w:p w:rsidR="008B7636" w:rsidRPr="00384A6C" w:rsidRDefault="003C2B9F" w:rsidP="003C2B9F">
      <w:pPr>
        <w:ind w:firstLine="567"/>
        <w:jc w:val="both"/>
        <w:rPr>
          <w:rFonts w:ascii="Times New Roman" w:hAnsi="Times New Roman"/>
          <w:b/>
          <w:lang w:val="kk-KZ"/>
        </w:rPr>
      </w:pPr>
      <w:r w:rsidRPr="00384A6C">
        <w:rPr>
          <w:rFonts w:ascii="Times New Roman" w:hAnsi="Times New Roman"/>
          <w:noProof/>
          <w:lang w:val="kk-KZ"/>
        </w:rPr>
        <w:t xml:space="preserve">6.3. </w:t>
      </w:r>
      <w:r w:rsidRPr="00384A6C">
        <w:rPr>
          <w:rFonts w:ascii="Times New Roman" w:hAnsi="Times New Roman"/>
          <w:bCs/>
          <w:noProof/>
          <w:lang w:val="kk-KZ"/>
        </w:rPr>
        <w:t>Қаржылық активтердің табыстылығын бағалау моделі</w:t>
      </w:r>
    </w:p>
    <w:p w:rsidR="005E296C" w:rsidRPr="00384A6C" w:rsidRDefault="005E296C" w:rsidP="00804AC8">
      <w:pPr>
        <w:shd w:val="clear" w:color="auto" w:fill="FFFFFF"/>
        <w:tabs>
          <w:tab w:val="left" w:pos="284"/>
        </w:tabs>
        <w:ind w:right="33" w:firstLine="567"/>
        <w:jc w:val="both"/>
        <w:rPr>
          <w:rFonts w:ascii="Times New Roman" w:hAnsi="Times New Roman"/>
          <w:b/>
          <w:noProof/>
          <w:spacing w:val="-2"/>
          <w:lang w:val="kk-KZ"/>
        </w:rPr>
      </w:pPr>
    </w:p>
    <w:p w:rsidR="00804AC8" w:rsidRPr="00384A6C" w:rsidRDefault="00804AC8" w:rsidP="00804AC8">
      <w:pPr>
        <w:shd w:val="clear" w:color="auto" w:fill="FFFFFF"/>
        <w:tabs>
          <w:tab w:val="left" w:pos="284"/>
        </w:tabs>
        <w:ind w:right="33" w:firstLine="567"/>
        <w:jc w:val="both"/>
        <w:rPr>
          <w:rFonts w:ascii="Times New Roman" w:hAnsi="Times New Roman"/>
          <w:b/>
          <w:noProof/>
          <w:spacing w:val="-2"/>
          <w:lang w:val="kk-KZ"/>
        </w:rPr>
      </w:pPr>
      <w:r w:rsidRPr="00384A6C">
        <w:rPr>
          <w:rFonts w:ascii="Times New Roman" w:hAnsi="Times New Roman"/>
          <w:b/>
          <w:noProof/>
          <w:spacing w:val="-2"/>
          <w:lang w:val="kk-KZ"/>
        </w:rPr>
        <w:t xml:space="preserve">6.1. </w:t>
      </w:r>
      <w:r w:rsidRPr="00384A6C">
        <w:rPr>
          <w:rFonts w:ascii="Times New Roman" w:hAnsi="Times New Roman"/>
          <w:b/>
          <w:bCs/>
          <w:noProof/>
          <w:lang w:val="kk-KZ"/>
        </w:rPr>
        <w:t>Активтерді бағалау маңыздылығы, қажеттілігі, әдістері</w:t>
      </w:r>
    </w:p>
    <w:p w:rsidR="005C79ED" w:rsidRPr="00384A6C" w:rsidRDefault="005C79ED" w:rsidP="005C79ED">
      <w:pPr>
        <w:ind w:firstLine="567"/>
        <w:jc w:val="both"/>
        <w:rPr>
          <w:lang w:val="kk-KZ"/>
        </w:rPr>
      </w:pP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Активтерді бағалау дегеніміз компанияның ағымдағы активтерінің нарықтық бағасын анықтау. Кәсіпорындарды сату, сатып алу немесе біріктіру кезінде олардың құнын анықтау қажет. Бұл активтердің физикалық немесе моральдық құнсыздануының болуын ескереді. Активтерді бағалау заңды тұлға үшін өте маңызды, себебі компания иесі олардың нақты нарықтық құнын білмейді.Бұл жерде жылжымайтын мүлік, бағалы қағаздар және қаржы активтері болуы мүмкін екенін түсіну қажет. Материалдық және материалдық емес активтердің нақты құны мен нарықтық құны бар.Сондықтан да компанияның активтерінің құнына әсер ететін барлық факторларды нақты түсіну маңызды.</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lastRenderedPageBreak/>
        <w:t>Активтерді бағалау ақпарат жинау, нарықты зерттеу, қаржылық есептілікті зерттеу, талдау және бизнестің дамуын болжау сияқты шаралар жүргізілгеннен кейін жүзеге асырылады. Активтерді бағалаудың дәстүрлі тәсілі оларды сатып алу немесе өндірістік құнынан амортизация сомасын шегеріп тастағаннан қалған құн. Алайда, бағалардың өсуі немесе құлдырауы кезінде активтердің құны жаңылыстыруы мүмкін. Кейбір кәсіпорындар жыл сайын қайта бағалайды, кейбіреулері әр бес жылда, кейбіреулері оны ешқашан жасамайды.</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Дегенмен, активтерді бағалаудың маңыздылығы келесі операцияларда көрінеді:</w:t>
      </w:r>
    </w:p>
    <w:p w:rsidR="005C79ED" w:rsidRPr="00384A6C" w:rsidRDefault="005C79ED" w:rsidP="00D364E7">
      <w:pPr>
        <w:pStyle w:val="aa"/>
        <w:numPr>
          <w:ilvl w:val="0"/>
          <w:numId w:val="39"/>
        </w:numPr>
        <w:tabs>
          <w:tab w:val="left" w:pos="851"/>
        </w:tabs>
        <w:ind w:left="0" w:firstLine="567"/>
        <w:jc w:val="both"/>
        <w:rPr>
          <w:rFonts w:ascii="Times New Roman" w:hAnsi="Times New Roman"/>
          <w:lang w:val="kk-KZ"/>
        </w:rPr>
      </w:pPr>
      <w:r w:rsidRPr="00384A6C">
        <w:rPr>
          <w:rFonts w:ascii="Times New Roman" w:hAnsi="Times New Roman"/>
          <w:lang w:val="kk-KZ"/>
        </w:rPr>
        <w:t>компанияны басқару тиімділігін арттыру үшін;</w:t>
      </w:r>
    </w:p>
    <w:p w:rsidR="005C79ED" w:rsidRPr="00384A6C" w:rsidRDefault="005C79ED" w:rsidP="00D364E7">
      <w:pPr>
        <w:pStyle w:val="aa"/>
        <w:numPr>
          <w:ilvl w:val="0"/>
          <w:numId w:val="39"/>
        </w:numPr>
        <w:tabs>
          <w:tab w:val="left" w:pos="851"/>
        </w:tabs>
        <w:ind w:left="0" w:firstLine="567"/>
        <w:jc w:val="both"/>
        <w:rPr>
          <w:rFonts w:ascii="Times New Roman" w:hAnsi="Times New Roman"/>
          <w:lang w:val="kk-KZ"/>
        </w:rPr>
      </w:pPr>
      <w:r w:rsidRPr="00384A6C">
        <w:rPr>
          <w:rFonts w:ascii="Times New Roman" w:hAnsi="Times New Roman"/>
          <w:lang w:val="kk-KZ"/>
        </w:rPr>
        <w:t>компанияның бір бөлігін немесе түгелдей сату сатып алу кезінде оның құнын анықтау үшін;</w:t>
      </w:r>
    </w:p>
    <w:p w:rsidR="005C79ED" w:rsidRPr="00384A6C" w:rsidRDefault="005C79ED" w:rsidP="00D364E7">
      <w:pPr>
        <w:pStyle w:val="aa"/>
        <w:numPr>
          <w:ilvl w:val="0"/>
          <w:numId w:val="39"/>
        </w:numPr>
        <w:tabs>
          <w:tab w:val="left" w:pos="851"/>
        </w:tabs>
        <w:ind w:left="0" w:firstLine="567"/>
        <w:jc w:val="both"/>
        <w:rPr>
          <w:rFonts w:ascii="Times New Roman" w:hAnsi="Times New Roman"/>
          <w:lang w:val="kk-KZ"/>
        </w:rPr>
      </w:pPr>
      <w:r w:rsidRPr="00384A6C">
        <w:rPr>
          <w:rFonts w:ascii="Times New Roman" w:hAnsi="Times New Roman"/>
          <w:lang w:val="kk-KZ"/>
        </w:rPr>
        <w:t>ұйымды қайта құруда;</w:t>
      </w:r>
    </w:p>
    <w:p w:rsidR="005C79ED" w:rsidRPr="00384A6C" w:rsidRDefault="005C79ED" w:rsidP="00D364E7">
      <w:pPr>
        <w:pStyle w:val="aa"/>
        <w:numPr>
          <w:ilvl w:val="0"/>
          <w:numId w:val="39"/>
        </w:numPr>
        <w:tabs>
          <w:tab w:val="left" w:pos="851"/>
        </w:tabs>
        <w:ind w:left="0" w:firstLine="567"/>
        <w:jc w:val="both"/>
        <w:rPr>
          <w:rFonts w:ascii="Times New Roman" w:hAnsi="Times New Roman"/>
          <w:lang w:val="kk-KZ"/>
        </w:rPr>
      </w:pPr>
      <w:r w:rsidRPr="00384A6C">
        <w:rPr>
          <w:rFonts w:ascii="Times New Roman" w:hAnsi="Times New Roman"/>
          <w:lang w:val="kk-KZ"/>
        </w:rPr>
        <w:t>ұйымды дамыту жоспарын әзірлеуде;</w:t>
      </w:r>
    </w:p>
    <w:p w:rsidR="005C79ED" w:rsidRPr="00384A6C" w:rsidRDefault="005C79ED" w:rsidP="00D364E7">
      <w:pPr>
        <w:pStyle w:val="aa"/>
        <w:numPr>
          <w:ilvl w:val="0"/>
          <w:numId w:val="39"/>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кәсіпорынның несие қабілеттілігін анықтауда және несие алу үшін кепілге қоятын болса;</w:t>
      </w:r>
    </w:p>
    <w:p w:rsidR="005C79ED" w:rsidRPr="00384A6C" w:rsidRDefault="005C79ED" w:rsidP="00D364E7">
      <w:pPr>
        <w:pStyle w:val="aa"/>
        <w:numPr>
          <w:ilvl w:val="0"/>
          <w:numId w:val="39"/>
        </w:numPr>
        <w:tabs>
          <w:tab w:val="left" w:pos="851"/>
        </w:tabs>
        <w:ind w:left="0" w:firstLine="567"/>
        <w:jc w:val="both"/>
        <w:rPr>
          <w:rFonts w:ascii="Times New Roman" w:hAnsi="Times New Roman"/>
          <w:lang w:val="kk-KZ"/>
        </w:rPr>
      </w:pPr>
      <w:r w:rsidRPr="00384A6C">
        <w:rPr>
          <w:rFonts w:ascii="Times New Roman" w:hAnsi="Times New Roman"/>
          <w:lang w:val="kk-KZ"/>
        </w:rPr>
        <w:t>компания акцияларын қор нарығында сату кезінде бағалы қағаздардың құнын белгілеу үшін.</w:t>
      </w:r>
    </w:p>
    <w:p w:rsidR="005C79ED" w:rsidRPr="00384A6C" w:rsidRDefault="005C79ED" w:rsidP="005C79ED">
      <w:pPr>
        <w:tabs>
          <w:tab w:val="left" w:pos="851"/>
        </w:tabs>
        <w:ind w:firstLine="567"/>
        <w:jc w:val="both"/>
        <w:rPr>
          <w:rFonts w:ascii="Times New Roman" w:hAnsi="Times New Roman"/>
          <w:lang w:val="kk-KZ"/>
        </w:rPr>
      </w:pPr>
      <w:r w:rsidRPr="00384A6C">
        <w:rPr>
          <w:rFonts w:ascii="Times New Roman" w:hAnsi="Times New Roman"/>
          <w:lang w:val="kk-KZ"/>
        </w:rPr>
        <w:t>Активтерді бағалау кәсіпорынның келесі мүлкін бағалауды қамтиды:</w:t>
      </w:r>
    </w:p>
    <w:p w:rsidR="005C79ED" w:rsidRPr="00384A6C" w:rsidRDefault="005C79ED" w:rsidP="005C79ED">
      <w:pPr>
        <w:tabs>
          <w:tab w:val="left" w:pos="851"/>
        </w:tabs>
        <w:ind w:firstLine="567"/>
        <w:jc w:val="both"/>
        <w:rPr>
          <w:rFonts w:ascii="Times New Roman" w:hAnsi="Times New Roman"/>
          <w:lang w:val="kk-KZ"/>
        </w:rPr>
      </w:pPr>
      <w:r w:rsidRPr="00384A6C">
        <w:rPr>
          <w:rFonts w:ascii="Times New Roman" w:hAnsi="Times New Roman"/>
          <w:lang w:val="kk-KZ"/>
        </w:rPr>
        <w:t>1. Жылжымайтын мүлік. Жылжымайтын мүлікті бағалау - бағалау қызметіндегі ең қажетті және өзекті қызметтердің бірі.</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Жылжымайтын мүлікке мыналар жатады:</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Ғимараттар;</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Үй-жайлар;</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Құрылыстар;</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Тұрғын үйлер, пәтерлер мен бөлмелер, коттедждер мен саяжайлар;</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Жер учаскелері;</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Аяқталмаған құрылыс объектілері.</w:t>
      </w:r>
    </w:p>
    <w:p w:rsidR="005C79ED" w:rsidRPr="00384A6C" w:rsidRDefault="005C79ED" w:rsidP="005C79ED">
      <w:pPr>
        <w:ind w:firstLine="567"/>
        <w:jc w:val="both"/>
        <w:rPr>
          <w:rFonts w:ascii="Times New Roman" w:hAnsi="Times New Roman"/>
          <w:lang w:val="kk-KZ"/>
        </w:rPr>
      </w:pPr>
      <w:r w:rsidRPr="00384A6C">
        <w:rPr>
          <w:rFonts w:ascii="Times New Roman" w:hAnsi="Times New Roman"/>
        </w:rPr>
        <w:t xml:space="preserve">2. </w:t>
      </w:r>
      <w:r w:rsidRPr="00384A6C">
        <w:rPr>
          <w:rFonts w:ascii="Times New Roman" w:hAnsi="Times New Roman"/>
          <w:lang w:val="kk-KZ"/>
        </w:rPr>
        <w:t>Көлік құралдары, машиналар мен жабдықтар. Осы активтерді бағалау келесі мақсаттарда жүргізіледі:</w:t>
      </w:r>
    </w:p>
    <w:p w:rsidR="005C79ED" w:rsidRPr="00384A6C" w:rsidRDefault="005C79ED" w:rsidP="00D364E7">
      <w:pPr>
        <w:pStyle w:val="aa"/>
        <w:numPr>
          <w:ilvl w:val="0"/>
          <w:numId w:val="41"/>
        </w:numPr>
        <w:tabs>
          <w:tab w:val="left" w:pos="851"/>
        </w:tabs>
        <w:ind w:left="0" w:firstLine="567"/>
        <w:jc w:val="both"/>
        <w:rPr>
          <w:rFonts w:ascii="Times New Roman" w:hAnsi="Times New Roman"/>
          <w:lang w:val="kk-KZ"/>
        </w:rPr>
      </w:pPr>
      <w:r w:rsidRPr="00384A6C">
        <w:rPr>
          <w:rFonts w:ascii="Times New Roman" w:hAnsi="Times New Roman"/>
          <w:lang w:val="kk-KZ"/>
        </w:rPr>
        <w:t>сату - сатып алуда құнын анықтау үшін;</w:t>
      </w:r>
    </w:p>
    <w:p w:rsidR="005C79ED" w:rsidRPr="00384A6C" w:rsidRDefault="005C79ED" w:rsidP="00D364E7">
      <w:pPr>
        <w:pStyle w:val="aa"/>
        <w:numPr>
          <w:ilvl w:val="0"/>
          <w:numId w:val="41"/>
        </w:numPr>
        <w:tabs>
          <w:tab w:val="left" w:pos="851"/>
        </w:tabs>
        <w:ind w:left="0" w:firstLine="567"/>
        <w:jc w:val="both"/>
        <w:rPr>
          <w:rFonts w:ascii="Times New Roman" w:hAnsi="Times New Roman"/>
          <w:lang w:val="kk-KZ"/>
        </w:rPr>
      </w:pPr>
      <w:r w:rsidRPr="00384A6C">
        <w:rPr>
          <w:rFonts w:ascii="Times New Roman" w:hAnsi="Times New Roman"/>
          <w:lang w:val="kk-KZ"/>
        </w:rPr>
        <w:t>мұраға қалдыруда құнын белгілеу үшін;</w:t>
      </w:r>
    </w:p>
    <w:p w:rsidR="005C79ED" w:rsidRPr="00384A6C" w:rsidRDefault="005C79ED" w:rsidP="00D364E7">
      <w:pPr>
        <w:pStyle w:val="aa"/>
        <w:numPr>
          <w:ilvl w:val="0"/>
          <w:numId w:val="41"/>
        </w:numPr>
        <w:tabs>
          <w:tab w:val="left" w:pos="851"/>
        </w:tabs>
        <w:ind w:left="0" w:firstLine="567"/>
        <w:jc w:val="both"/>
        <w:rPr>
          <w:rFonts w:ascii="Times New Roman" w:hAnsi="Times New Roman"/>
          <w:lang w:val="kk-KZ"/>
        </w:rPr>
      </w:pPr>
      <w:r w:rsidRPr="00384A6C">
        <w:rPr>
          <w:rFonts w:ascii="Times New Roman" w:hAnsi="Times New Roman"/>
          <w:lang w:val="kk-KZ"/>
        </w:rPr>
        <w:t>несиені немесе кепілдікті тіркеу кезінде;</w:t>
      </w:r>
    </w:p>
    <w:p w:rsidR="005C79ED" w:rsidRPr="00384A6C" w:rsidRDefault="005C79ED" w:rsidP="00D364E7">
      <w:pPr>
        <w:pStyle w:val="aa"/>
        <w:numPr>
          <w:ilvl w:val="0"/>
          <w:numId w:val="41"/>
        </w:numPr>
        <w:tabs>
          <w:tab w:val="left" w:pos="851"/>
        </w:tabs>
        <w:ind w:left="0" w:firstLine="567"/>
        <w:jc w:val="both"/>
        <w:rPr>
          <w:rFonts w:ascii="Times New Roman" w:hAnsi="Times New Roman"/>
          <w:lang w:val="kk-KZ"/>
        </w:rPr>
      </w:pPr>
      <w:r w:rsidRPr="00384A6C">
        <w:rPr>
          <w:rFonts w:ascii="Times New Roman" w:hAnsi="Times New Roman"/>
          <w:lang w:val="kk-KZ"/>
        </w:rPr>
        <w:t>компания мүлкін сақтандыру;</w:t>
      </w:r>
    </w:p>
    <w:p w:rsidR="005C79ED" w:rsidRPr="00384A6C" w:rsidRDefault="005C79ED" w:rsidP="00D364E7">
      <w:pPr>
        <w:pStyle w:val="aa"/>
        <w:numPr>
          <w:ilvl w:val="0"/>
          <w:numId w:val="41"/>
        </w:numPr>
        <w:tabs>
          <w:tab w:val="left" w:pos="851"/>
        </w:tabs>
        <w:ind w:left="0" w:firstLine="567"/>
        <w:jc w:val="both"/>
        <w:rPr>
          <w:rFonts w:ascii="Times New Roman" w:hAnsi="Times New Roman"/>
          <w:lang w:val="kk-KZ"/>
        </w:rPr>
      </w:pPr>
      <w:r w:rsidRPr="00384A6C">
        <w:rPr>
          <w:rFonts w:ascii="Times New Roman" w:hAnsi="Times New Roman"/>
          <w:lang w:val="kk-KZ"/>
        </w:rPr>
        <w:t>жабдықтарды жалға беру;</w:t>
      </w:r>
    </w:p>
    <w:p w:rsidR="005C79ED" w:rsidRPr="00384A6C" w:rsidRDefault="005C79ED" w:rsidP="00D364E7">
      <w:pPr>
        <w:pStyle w:val="aa"/>
        <w:numPr>
          <w:ilvl w:val="0"/>
          <w:numId w:val="41"/>
        </w:numPr>
        <w:tabs>
          <w:tab w:val="left" w:pos="851"/>
        </w:tabs>
        <w:ind w:left="0" w:firstLine="567"/>
        <w:jc w:val="both"/>
        <w:rPr>
          <w:rFonts w:ascii="Times New Roman" w:hAnsi="Times New Roman"/>
          <w:lang w:val="kk-KZ"/>
        </w:rPr>
      </w:pPr>
      <w:r w:rsidRPr="00384A6C">
        <w:rPr>
          <w:rFonts w:ascii="Times New Roman" w:hAnsi="Times New Roman"/>
          <w:lang w:val="kk-KZ"/>
        </w:rPr>
        <w:t>салық салу базасын анықтау үшін.</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3. Бизнес. Бизнесті бағалау дегеніміз компанияны тауар ретінде нақты көрсететін компания құнының ақшалай түрдегі көрінісі.Бұл бағалау сатып алу-сату, сақтандыру, несие операцияларын жүргізу кезінде қажет.</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4. Бағалы қағаздар. Бағалы қағаздарды бағалау бағалы қағаздар мен міндеттемелерге қатысты меншік, қарыздар мен бағалы қағаздардың құнын анықтау, бағалы қағаздардың құнын есептеу үшін қажет.</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 xml:space="preserve">5. Материалдық емес активтер. Материалдық емес активтер материалды заттай формасы жоқ, табыс әкелетін ұзақ мерзімді шығындар. Олар заттай </w:t>
      </w:r>
      <w:r w:rsidRPr="00384A6C">
        <w:rPr>
          <w:rFonts w:ascii="Times New Roman" w:hAnsi="Times New Roman"/>
          <w:lang w:val="kk-KZ"/>
        </w:rPr>
        <w:lastRenderedPageBreak/>
        <w:t>формасы жоқ болғанымен олардың бизнесте атқаратын ролі зор. Материалдық емес активтер - бұл бренд, компания беделін, клиенттердің сенімін білдіреді.</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Активтерді бағалау тәсілдері:</w:t>
      </w:r>
    </w:p>
    <w:p w:rsidR="005C79ED" w:rsidRPr="00384A6C" w:rsidRDefault="005C79ED" w:rsidP="00D364E7">
      <w:pPr>
        <w:pStyle w:val="aa"/>
        <w:numPr>
          <w:ilvl w:val="0"/>
          <w:numId w:val="42"/>
        </w:numPr>
        <w:tabs>
          <w:tab w:val="left" w:pos="851"/>
        </w:tabs>
        <w:jc w:val="both"/>
        <w:rPr>
          <w:rFonts w:ascii="Times New Roman" w:hAnsi="Times New Roman"/>
          <w:lang w:val="kk-KZ"/>
        </w:rPr>
      </w:pPr>
      <w:r w:rsidRPr="00384A6C">
        <w:rPr>
          <w:rFonts w:ascii="Times New Roman" w:hAnsi="Times New Roman"/>
          <w:lang w:val="kk-KZ"/>
        </w:rPr>
        <w:t>Шығындық тәсіл</w:t>
      </w:r>
    </w:p>
    <w:p w:rsidR="005C79ED" w:rsidRPr="00384A6C" w:rsidRDefault="005C79ED" w:rsidP="00D364E7">
      <w:pPr>
        <w:pStyle w:val="aa"/>
        <w:numPr>
          <w:ilvl w:val="0"/>
          <w:numId w:val="42"/>
        </w:numPr>
        <w:tabs>
          <w:tab w:val="left" w:pos="851"/>
        </w:tabs>
        <w:jc w:val="both"/>
        <w:rPr>
          <w:rFonts w:ascii="Times New Roman" w:hAnsi="Times New Roman"/>
          <w:lang w:val="kk-KZ"/>
        </w:rPr>
      </w:pPr>
      <w:r w:rsidRPr="00384A6C">
        <w:rPr>
          <w:rFonts w:ascii="Times New Roman" w:hAnsi="Times New Roman"/>
          <w:lang w:val="kk-KZ"/>
        </w:rPr>
        <w:t>Салыстырмалы тәсіл</w:t>
      </w:r>
      <w:r w:rsidRPr="00384A6C">
        <w:rPr>
          <w:rFonts w:ascii="Times New Roman" w:hAnsi="Times New Roman"/>
          <w:lang w:val="en-US"/>
        </w:rPr>
        <w:t>(</w:t>
      </w:r>
      <w:r w:rsidRPr="00384A6C">
        <w:rPr>
          <w:rFonts w:ascii="Times New Roman" w:hAnsi="Times New Roman"/>
          <w:lang w:val="kk-KZ"/>
        </w:rPr>
        <w:t>нарықтық</w:t>
      </w:r>
      <w:r w:rsidRPr="00384A6C">
        <w:rPr>
          <w:rFonts w:ascii="Times New Roman" w:hAnsi="Times New Roman"/>
          <w:lang w:val="en-US"/>
        </w:rPr>
        <w:t>)</w:t>
      </w:r>
    </w:p>
    <w:p w:rsidR="005C79ED" w:rsidRPr="00384A6C" w:rsidRDefault="005C79ED" w:rsidP="00D364E7">
      <w:pPr>
        <w:pStyle w:val="aa"/>
        <w:numPr>
          <w:ilvl w:val="0"/>
          <w:numId w:val="42"/>
        </w:numPr>
        <w:tabs>
          <w:tab w:val="left" w:pos="851"/>
        </w:tabs>
        <w:jc w:val="both"/>
        <w:rPr>
          <w:rFonts w:ascii="Times New Roman" w:hAnsi="Times New Roman"/>
          <w:lang w:val="kk-KZ"/>
        </w:rPr>
      </w:pPr>
      <w:r w:rsidRPr="00384A6C">
        <w:rPr>
          <w:rFonts w:ascii="Times New Roman" w:hAnsi="Times New Roman"/>
          <w:lang w:val="kk-KZ"/>
        </w:rPr>
        <w:t>Табыстық тәсіл</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1. Бағалаудың шығындық тәсілі мына принципке негізделеді, яғни компания құны міндеттемелердің құнын алып тастағаннан кейін қалған оның барлық активтерінің құнынан аспауы керек. Яғни бизнес құны активтер мен пассивтердің көлемі ескеріле отырып есептеледі.</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 xml:space="preserve">Нарықтың ерекшеліктеріне байланысты бизнестің нақты құны баланстық құнынан айтарлықтай ерекшеленуі мүмкін. </w:t>
      </w:r>
    </w:p>
    <w:p w:rsidR="005C79ED" w:rsidRPr="00384A6C" w:rsidRDefault="005C79ED" w:rsidP="005C79ED">
      <w:pPr>
        <w:ind w:firstLine="567"/>
        <w:jc w:val="both"/>
        <w:rPr>
          <w:rFonts w:ascii="Times New Roman" w:hAnsi="Times New Roman"/>
          <w:lang w:val="kk-KZ"/>
        </w:rPr>
      </w:pPr>
      <w:r w:rsidRPr="00384A6C">
        <w:rPr>
          <w:rFonts w:ascii="Times New Roman" w:hAnsi="Times New Roman"/>
          <w:lang w:val="kk-KZ"/>
        </w:rPr>
        <w:t xml:space="preserve">Бұған бірқатар факторлар әсер етеді: </w:t>
      </w:r>
    </w:p>
    <w:p w:rsidR="005C79ED" w:rsidRPr="00384A6C" w:rsidRDefault="005C79ED" w:rsidP="00D364E7">
      <w:pPr>
        <w:pStyle w:val="aa"/>
        <w:numPr>
          <w:ilvl w:val="0"/>
          <w:numId w:val="40"/>
        </w:numPr>
        <w:tabs>
          <w:tab w:val="left" w:pos="851"/>
        </w:tabs>
        <w:ind w:left="0" w:firstLine="567"/>
        <w:jc w:val="both"/>
        <w:rPr>
          <w:rFonts w:ascii="Times New Roman" w:hAnsi="Times New Roman"/>
          <w:lang w:val="kk-KZ"/>
        </w:rPr>
      </w:pPr>
      <w:r w:rsidRPr="00384A6C">
        <w:rPr>
          <w:rFonts w:ascii="Times New Roman" w:hAnsi="Times New Roman"/>
          <w:lang w:val="kk-KZ"/>
        </w:rPr>
        <w:t xml:space="preserve">инфляция; </w:t>
      </w:r>
    </w:p>
    <w:p w:rsidR="005C79ED" w:rsidRPr="00384A6C" w:rsidRDefault="005C79ED" w:rsidP="00D364E7">
      <w:pPr>
        <w:pStyle w:val="aa"/>
        <w:numPr>
          <w:ilvl w:val="0"/>
          <w:numId w:val="40"/>
        </w:numPr>
        <w:tabs>
          <w:tab w:val="left" w:pos="851"/>
        </w:tabs>
        <w:ind w:left="0" w:firstLine="567"/>
        <w:jc w:val="both"/>
        <w:rPr>
          <w:rFonts w:ascii="Times New Roman" w:hAnsi="Times New Roman"/>
          <w:lang w:val="kk-KZ"/>
        </w:rPr>
      </w:pPr>
      <w:r w:rsidRPr="00384A6C">
        <w:rPr>
          <w:rFonts w:ascii="Times New Roman" w:hAnsi="Times New Roman"/>
          <w:lang w:val="kk-KZ"/>
        </w:rPr>
        <w:t>активтер мен міндеттемелерді есепке алудың әр түрлі әдістерін пайдалану;</w:t>
      </w:r>
    </w:p>
    <w:p w:rsidR="005C79ED" w:rsidRPr="00384A6C" w:rsidRDefault="005C79ED" w:rsidP="00D364E7">
      <w:pPr>
        <w:pStyle w:val="aa"/>
        <w:numPr>
          <w:ilvl w:val="0"/>
          <w:numId w:val="40"/>
        </w:numPr>
        <w:tabs>
          <w:tab w:val="left" w:pos="851"/>
        </w:tabs>
        <w:ind w:left="0" w:firstLine="567"/>
        <w:jc w:val="both"/>
        <w:rPr>
          <w:rFonts w:ascii="Times New Roman" w:hAnsi="Times New Roman"/>
          <w:lang w:val="kk-KZ"/>
        </w:rPr>
      </w:pPr>
      <w:r w:rsidRPr="00384A6C">
        <w:rPr>
          <w:rFonts w:ascii="Times New Roman" w:hAnsi="Times New Roman"/>
          <w:lang w:val="kk-KZ"/>
        </w:rPr>
        <w:t>нарықтық өзгерістер.</w:t>
      </w:r>
    </w:p>
    <w:p w:rsidR="005C79ED" w:rsidRPr="00384A6C" w:rsidRDefault="005C79ED" w:rsidP="005C79ED">
      <w:pPr>
        <w:tabs>
          <w:tab w:val="left" w:pos="851"/>
        </w:tabs>
        <w:ind w:firstLine="567"/>
        <w:jc w:val="both"/>
        <w:rPr>
          <w:rFonts w:ascii="Times New Roman" w:hAnsi="Times New Roman"/>
          <w:lang w:val="kk-KZ"/>
        </w:rPr>
      </w:pPr>
      <w:r w:rsidRPr="00384A6C">
        <w:rPr>
          <w:rFonts w:ascii="Times New Roman" w:hAnsi="Times New Roman"/>
          <w:lang w:val="kk-KZ"/>
        </w:rPr>
        <w:t>Осы факторлардың әсерінен бизнестің құны артуы немесе төмендеуі мүмкін. Жалпы шығындық тәсіл қарапайым және жан-жақты деп саналады.</w:t>
      </w:r>
    </w:p>
    <w:p w:rsidR="005C79ED" w:rsidRPr="00384A6C" w:rsidRDefault="005C79ED" w:rsidP="005C79ED">
      <w:pPr>
        <w:tabs>
          <w:tab w:val="left" w:pos="851"/>
        </w:tabs>
        <w:ind w:firstLine="567"/>
        <w:jc w:val="both"/>
        <w:rPr>
          <w:rFonts w:ascii="Times New Roman" w:hAnsi="Times New Roman"/>
          <w:lang w:val="kk-KZ"/>
        </w:rPr>
      </w:pPr>
      <w:r w:rsidRPr="00384A6C">
        <w:rPr>
          <w:rFonts w:ascii="Times New Roman" w:hAnsi="Times New Roman"/>
          <w:lang w:val="kk-KZ"/>
        </w:rPr>
        <w:t>Бұл жағдайда бизнесті бағалаудың негізгі формуласы:</w:t>
      </w:r>
    </w:p>
    <w:p w:rsidR="005C79ED" w:rsidRPr="00384A6C" w:rsidRDefault="005C79ED" w:rsidP="005C79ED">
      <w:pPr>
        <w:tabs>
          <w:tab w:val="left" w:pos="851"/>
        </w:tabs>
        <w:ind w:firstLine="567"/>
        <w:jc w:val="both"/>
        <w:rPr>
          <w:rFonts w:ascii="Times New Roman" w:hAnsi="Times New Roman"/>
          <w:lang w:val="kk-KZ"/>
        </w:rPr>
      </w:pPr>
      <w:r w:rsidRPr="00384A6C">
        <w:rPr>
          <w:rFonts w:ascii="Times New Roman" w:hAnsi="Times New Roman"/>
          <w:lang w:val="kk-KZ"/>
        </w:rPr>
        <w:t>Меншікті капитал = Актив — міндеттеме</w:t>
      </w:r>
    </w:p>
    <w:p w:rsidR="005C79ED" w:rsidRPr="00384A6C" w:rsidRDefault="005C79ED" w:rsidP="005C79ED">
      <w:pPr>
        <w:tabs>
          <w:tab w:val="left" w:pos="851"/>
        </w:tabs>
        <w:ind w:firstLine="567"/>
        <w:jc w:val="both"/>
        <w:rPr>
          <w:rFonts w:ascii="Times New Roman" w:hAnsi="Times New Roman"/>
          <w:lang w:val="kk-KZ"/>
        </w:rPr>
      </w:pPr>
      <w:r w:rsidRPr="00384A6C">
        <w:rPr>
          <w:rFonts w:ascii="Times New Roman" w:hAnsi="Times New Roman"/>
          <w:lang w:val="kk-KZ"/>
        </w:rPr>
        <w:t xml:space="preserve">Бұл есептеудің нәтижесі фирманың меншікті капиталының құнын көрсетеді. </w:t>
      </w:r>
    </w:p>
    <w:p w:rsidR="005C79ED" w:rsidRPr="00384A6C" w:rsidRDefault="005C79ED" w:rsidP="005C79ED">
      <w:pPr>
        <w:tabs>
          <w:tab w:val="left" w:pos="851"/>
        </w:tabs>
        <w:ind w:firstLine="567"/>
        <w:jc w:val="both"/>
        <w:rPr>
          <w:rFonts w:ascii="Times New Roman" w:hAnsi="Times New Roman"/>
          <w:lang w:val="kk-KZ"/>
        </w:rPr>
      </w:pPr>
      <w:r w:rsidRPr="00384A6C">
        <w:rPr>
          <w:rFonts w:ascii="Times New Roman" w:hAnsi="Times New Roman"/>
          <w:lang w:val="kk-KZ"/>
        </w:rPr>
        <w:t>2. Бағалаудың салыстырмалы тәсілі мына принципке негізделеді, яғни бағаланып отырған компания құны нарықтағы тағы бір осындай компания құнынан артық болуы мүмкін емес. Баға осыған ұқсас объектілердің нарықтық бағалары негізінде қалыптасады. Сондай компанияның сатылу бағасына қарай баға белгілеу. Соңғы кездері осы тәсіл кеңінен қолданыла бастаған.</w:t>
      </w:r>
    </w:p>
    <w:p w:rsidR="005C79ED" w:rsidRPr="00384A6C" w:rsidRDefault="005C79ED" w:rsidP="005C79ED">
      <w:pPr>
        <w:tabs>
          <w:tab w:val="left" w:pos="851"/>
        </w:tabs>
        <w:ind w:firstLine="567"/>
        <w:jc w:val="both"/>
        <w:rPr>
          <w:rFonts w:ascii="Times New Roman" w:hAnsi="Times New Roman"/>
          <w:lang w:val="kk-KZ"/>
        </w:rPr>
      </w:pPr>
      <w:r w:rsidRPr="00384A6C">
        <w:rPr>
          <w:rFonts w:ascii="Times New Roman" w:hAnsi="Times New Roman"/>
          <w:lang w:val="kk-KZ"/>
        </w:rPr>
        <w:t>3. Бағалаудың табыстылық тәсілі күту принципіне негізделеді, инвестор бұл мүлікті болашақта табыс табу үшін сатып алады. Активтер болашақта табыс әкеледі деп есептейді.</w:t>
      </w:r>
    </w:p>
    <w:p w:rsidR="00A90DB3" w:rsidRPr="00384A6C" w:rsidRDefault="00A90DB3" w:rsidP="00A90DB3">
      <w:pPr>
        <w:ind w:firstLine="567"/>
        <w:jc w:val="both"/>
        <w:rPr>
          <w:rFonts w:ascii="Times New Roman" w:hAnsi="Times New Roman"/>
          <w:b/>
          <w:noProof/>
          <w:spacing w:val="-2"/>
          <w:lang w:val="kk-KZ"/>
        </w:rPr>
      </w:pPr>
    </w:p>
    <w:p w:rsidR="00A90DB3" w:rsidRPr="00384A6C" w:rsidRDefault="00A90DB3" w:rsidP="00A90DB3">
      <w:pPr>
        <w:ind w:firstLine="567"/>
        <w:jc w:val="both"/>
        <w:rPr>
          <w:rFonts w:ascii="Times New Roman" w:hAnsi="Times New Roman"/>
          <w:b/>
          <w:lang w:val="kk-KZ"/>
        </w:rPr>
      </w:pPr>
      <w:r w:rsidRPr="00384A6C">
        <w:rPr>
          <w:rFonts w:ascii="Times New Roman" w:hAnsi="Times New Roman"/>
          <w:b/>
          <w:noProof/>
          <w:spacing w:val="-2"/>
          <w:lang w:val="kk-KZ"/>
        </w:rPr>
        <w:t xml:space="preserve">6.2. </w:t>
      </w:r>
      <w:r w:rsidRPr="00384A6C">
        <w:rPr>
          <w:rFonts w:ascii="Times New Roman" w:hAnsi="Times New Roman"/>
          <w:b/>
          <w:bCs/>
          <w:noProof/>
          <w:lang w:val="kk-KZ"/>
        </w:rPr>
        <w:t>Ақша ағынын дисконттау әдісі</w:t>
      </w:r>
    </w:p>
    <w:p w:rsidR="008B7636" w:rsidRPr="00384A6C" w:rsidRDefault="008B7636" w:rsidP="005C79ED">
      <w:pPr>
        <w:ind w:firstLine="567"/>
        <w:jc w:val="both"/>
        <w:rPr>
          <w:rFonts w:ascii="Times New Roman" w:hAnsi="Times New Roman"/>
          <w:lang w:val="kk-KZ"/>
        </w:rPr>
      </w:pPr>
    </w:p>
    <w:p w:rsidR="00D21653" w:rsidRPr="00384A6C" w:rsidRDefault="00D21653" w:rsidP="00A90DB3">
      <w:pPr>
        <w:ind w:firstLine="567"/>
        <w:jc w:val="both"/>
        <w:rPr>
          <w:rFonts w:ascii="Times New Roman" w:hAnsi="Times New Roman"/>
          <w:lang w:val="kk-KZ"/>
        </w:rPr>
      </w:pPr>
      <w:r w:rsidRPr="00384A6C">
        <w:rPr>
          <w:rFonts w:ascii="Times New Roman" w:hAnsi="Times New Roman"/>
          <w:lang w:val="kk-KZ"/>
        </w:rPr>
        <w:t>Нарықтық бизнесті бағалау көбінесе оның болашағы қандай болатындығына тәуелді болады. Бизнестің нарықтық құнын айқындау кезінде оның капиталының болашақта қандай да бір нысанда кіріс әкелетін бөлігі ғана ескеріледі. Бұл ретте, меншік иесінің осы табысты қашан алуы және бұл қандай тәуекелмен байланысты болуы өте маңызды. Бизнесті бағалауға әсер ететін барлық осы факторлар дисконтталған ақша ағындарының әдісін ескеруге мүмкіндік береді</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Ақшаның уақытша құндылығы қағидасы қаржыны басқарудағы негізгілердің бірі болып келеді. Осы қағидаға сәйкес уақыттың әр сәттерінде қолымызға ұстаған ақшаның құндылығы әр түрлі.</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lastRenderedPageBreak/>
        <w:t>Мысалы, қазіргі таңдағы теңгенің құндылығы біраз уақыттан кейін түсетін теңгеден көбірек, себебі оны ағымдағы қажеттеліктерге ұстауға немесе келешекте қосымша табыс алу үшін салуға (инвестиция жасауға) болады. Болашақ сомалардың қазіргі заманғы немесе ағымдағы құнын бағалау үшін қаржыгерлер арнайы әдістемені пайдаланады – ақша ағындарын дисконттау.</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Ақшаның уақытша құны ақша ресурстарының объективтік сипаттамасы болып табылады. Оның мәні келесіде: бүгін қолда бар ақша бірлігі мен біраз уақыттан кейін алынатын ақша бірлігі бірдей емес. Бұның себептері: инфляция, күтілген соманы толық алмау және айналымдылық.</w:t>
      </w:r>
    </w:p>
    <w:p w:rsidR="00A90DB3" w:rsidRPr="00384A6C" w:rsidRDefault="00A90DB3" w:rsidP="00A90DB3">
      <w:pPr>
        <w:autoSpaceDE w:val="0"/>
        <w:autoSpaceDN w:val="0"/>
        <w:adjustRightInd w:val="0"/>
        <w:ind w:firstLine="567"/>
        <w:jc w:val="both"/>
        <w:rPr>
          <w:rFonts w:ascii="Times New Roman" w:eastAsiaTheme="minorHAnsi" w:hAnsi="Times New Roman"/>
          <w:lang w:val="kk-KZ" w:eastAsia="en-US"/>
        </w:rPr>
      </w:pPr>
      <w:r w:rsidRPr="00384A6C">
        <w:rPr>
          <w:rFonts w:ascii="Times New Roman" w:hAnsi="Times New Roman"/>
          <w:lang w:val="kk-KZ"/>
        </w:rPr>
        <w:t xml:space="preserve">Инфляция кез келген экономикаға тән. Инфляция жағдайларындағы ақшаның құнсыздануы бір жағынан, оларды бір жерге (бірдемеге) салуын ынталандырады (инвестициялық үдеріс), </w:t>
      </w:r>
      <w:hyperlink r:id="rId12" w:history="1">
        <w:r w:rsidRPr="00384A6C">
          <w:rPr>
            <w:rStyle w:val="af"/>
            <w:rFonts w:ascii="Times New Roman" w:hAnsi="Times New Roman"/>
            <w:color w:val="auto"/>
            <w:u w:val="none"/>
            <w:lang w:val="kk-KZ"/>
          </w:rPr>
          <w:t>екінші жағынан</w:t>
        </w:r>
      </w:hyperlink>
      <w:r w:rsidRPr="00384A6C">
        <w:rPr>
          <w:rFonts w:ascii="Times New Roman" w:hAnsi="Times New Roman"/>
          <w:lang w:val="kk-KZ"/>
        </w:rPr>
        <w:t>, қазіргі уақытта қолдағы ақша мен күтілетін ақша құндылығы әр түрлі екендігін көрсетеді. Айырмашылықтың екінші себебі - күтілген соманы алмау тәуекелі. Үшінші себеп – айналымдық.</w:t>
      </w:r>
    </w:p>
    <w:p w:rsidR="00A90DB3" w:rsidRPr="00384A6C" w:rsidRDefault="00A90DB3" w:rsidP="00A90DB3">
      <w:pPr>
        <w:autoSpaceDE w:val="0"/>
        <w:autoSpaceDN w:val="0"/>
        <w:adjustRightInd w:val="0"/>
        <w:ind w:firstLine="567"/>
        <w:jc w:val="both"/>
        <w:rPr>
          <w:rFonts w:ascii="Times New Roman" w:hAnsi="Times New Roman"/>
          <w:lang w:val="kk-KZ"/>
        </w:rPr>
      </w:pPr>
      <w:r w:rsidRPr="00384A6C">
        <w:rPr>
          <w:rFonts w:ascii="Times New Roman" w:hAnsi="Times New Roman"/>
          <w:lang w:val="kk-KZ"/>
        </w:rPr>
        <w:t>Ақшаның бүгінгі құнын анықтау үшін ақша ағынының дисконттауы қолданады.</w:t>
      </w:r>
    </w:p>
    <w:p w:rsidR="00A90DB3" w:rsidRPr="00384A6C" w:rsidRDefault="00A90DB3" w:rsidP="00A90DB3">
      <w:pPr>
        <w:spacing w:line="312" w:lineRule="atLeast"/>
        <w:ind w:firstLine="708"/>
        <w:jc w:val="both"/>
        <w:rPr>
          <w:rFonts w:ascii="Times New Roman" w:hAnsi="Times New Roman"/>
          <w:lang w:val="kk-KZ"/>
        </w:rPr>
      </w:pPr>
      <w:r w:rsidRPr="00384A6C">
        <w:rPr>
          <w:rFonts w:ascii="Times New Roman" w:hAnsi="Times New Roman"/>
          <w:lang w:val="kk-KZ"/>
        </w:rPr>
        <w:t xml:space="preserve">Дисконттау дегеніміз бұл - болашақта түсетін табысты қазіргі бағамен келтіру операциясы. Болашақ кезең табыстарын дұрыс бағалау үшін мыналарды анықтап алу керек: </w:t>
      </w:r>
    </w:p>
    <w:p w:rsidR="00A90DB3" w:rsidRPr="00384A6C" w:rsidRDefault="00A90DB3" w:rsidP="00D364E7">
      <w:pPr>
        <w:pStyle w:val="aa"/>
        <w:numPr>
          <w:ilvl w:val="0"/>
          <w:numId w:val="43"/>
        </w:numPr>
        <w:tabs>
          <w:tab w:val="left" w:pos="851"/>
        </w:tabs>
        <w:spacing w:line="312" w:lineRule="atLeast"/>
        <w:ind w:left="0" w:firstLine="567"/>
        <w:jc w:val="both"/>
        <w:rPr>
          <w:rFonts w:ascii="Times New Roman" w:hAnsi="Times New Roman"/>
          <w:lang w:val="kk-KZ"/>
        </w:rPr>
      </w:pPr>
      <w:r w:rsidRPr="00384A6C">
        <w:rPr>
          <w:rFonts w:ascii="Times New Roman" w:hAnsi="Times New Roman"/>
          <w:lang w:val="kk-KZ"/>
        </w:rPr>
        <w:t>болжамды түсімнің мәнін,</w:t>
      </w:r>
    </w:p>
    <w:p w:rsidR="00A90DB3" w:rsidRPr="00384A6C" w:rsidRDefault="00A90DB3" w:rsidP="00D364E7">
      <w:pPr>
        <w:pStyle w:val="aa"/>
        <w:numPr>
          <w:ilvl w:val="0"/>
          <w:numId w:val="43"/>
        </w:numPr>
        <w:tabs>
          <w:tab w:val="left" w:pos="851"/>
        </w:tabs>
        <w:spacing w:line="312" w:lineRule="atLeast"/>
        <w:ind w:left="0" w:firstLine="567"/>
        <w:jc w:val="both"/>
        <w:rPr>
          <w:rFonts w:ascii="Times New Roman" w:hAnsi="Times New Roman"/>
          <w:lang w:val="kk-KZ"/>
        </w:rPr>
      </w:pPr>
      <w:r w:rsidRPr="00384A6C">
        <w:rPr>
          <w:rFonts w:ascii="Times New Roman" w:hAnsi="Times New Roman"/>
          <w:lang w:val="kk-KZ"/>
        </w:rPr>
        <w:t>шығындардың, инвестициялардың, капиталдың құрылымын,</w:t>
      </w:r>
    </w:p>
    <w:p w:rsidR="00A90DB3" w:rsidRPr="00384A6C" w:rsidRDefault="00A90DB3" w:rsidP="00D364E7">
      <w:pPr>
        <w:pStyle w:val="aa"/>
        <w:numPr>
          <w:ilvl w:val="0"/>
          <w:numId w:val="43"/>
        </w:numPr>
        <w:tabs>
          <w:tab w:val="left" w:pos="851"/>
        </w:tabs>
        <w:spacing w:line="312" w:lineRule="atLeast"/>
        <w:ind w:left="0" w:firstLine="567"/>
        <w:jc w:val="both"/>
        <w:rPr>
          <w:rFonts w:ascii="Times New Roman" w:hAnsi="Times New Roman"/>
          <w:lang w:val="kk-KZ"/>
        </w:rPr>
      </w:pPr>
      <w:r w:rsidRPr="00384A6C">
        <w:rPr>
          <w:rFonts w:ascii="Times New Roman" w:hAnsi="Times New Roman"/>
          <w:lang w:val="kk-KZ"/>
        </w:rPr>
        <w:t>мүліктің қалдық құнын,</w:t>
      </w:r>
    </w:p>
    <w:p w:rsidR="00A90DB3" w:rsidRPr="00384A6C" w:rsidRDefault="00A90DB3" w:rsidP="00D364E7">
      <w:pPr>
        <w:pStyle w:val="aa"/>
        <w:numPr>
          <w:ilvl w:val="0"/>
          <w:numId w:val="43"/>
        </w:numPr>
        <w:tabs>
          <w:tab w:val="left" w:pos="851"/>
        </w:tabs>
        <w:spacing w:line="312" w:lineRule="atLeast"/>
        <w:ind w:left="0" w:firstLine="567"/>
        <w:jc w:val="both"/>
        <w:rPr>
          <w:rFonts w:ascii="Times New Roman" w:hAnsi="Times New Roman"/>
          <w:lang w:val="kk-KZ"/>
        </w:rPr>
      </w:pPr>
      <w:r w:rsidRPr="00384A6C">
        <w:rPr>
          <w:rFonts w:ascii="Times New Roman" w:hAnsi="Times New Roman"/>
          <w:lang w:val="kk-KZ"/>
        </w:rPr>
        <w:t>дисконттау мөлшерлемесін.</w:t>
      </w:r>
    </w:p>
    <w:p w:rsidR="00A90DB3" w:rsidRPr="00384A6C" w:rsidRDefault="00A90DB3" w:rsidP="00A90DB3">
      <w:pPr>
        <w:spacing w:line="312" w:lineRule="atLeast"/>
        <w:ind w:firstLine="567"/>
        <w:jc w:val="both"/>
        <w:rPr>
          <w:rFonts w:ascii="Times New Roman" w:hAnsi="Times New Roman"/>
          <w:lang w:val="kk-KZ"/>
        </w:rPr>
      </w:pPr>
      <w:r w:rsidRPr="00384A6C">
        <w:rPr>
          <w:rFonts w:ascii="Times New Roman" w:hAnsi="Times New Roman"/>
          <w:lang w:val="kk-KZ"/>
        </w:rPr>
        <w:t>Дисконттау мөлшерлемесі салынған салымның тиімділігін анықтау үшін қолданылады. Экономикалық көзқарастан қарағанда дисконттау мөлшерлемесі – бұл инвестордың талап ететін, салынған капиталдың табыстылық нормасы.</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 xml:space="preserve">Басқаша айтсақ, дисконттау мөлшерлемесі арқылы инвестордың болашақта алатын табысы үшін бүгінгі күні төлейтін ақшасының сомасын анықтауға болады. </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Ағымдағы құн – болашақ ақша ағымының дисконтталған құны. Дисконттау әдісін қолдана отырып, біз болашақ ақша ағымының құнын біле аламыз, яғни болашақта белгілі бір мөлшерлеме бойынша белгілі бір соманы алу үшін қазір қанша қаражат салу қажет екенін таба аламыз.</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Ағымдағы келтірілген құнды есептеу үшін келесі формула қолданылады:</w:t>
      </w:r>
    </w:p>
    <w:p w:rsidR="00A90DB3" w:rsidRPr="00384A6C" w:rsidRDefault="00A90DB3" w:rsidP="00A90DB3">
      <w:pPr>
        <w:jc w:val="center"/>
        <w:rPr>
          <w:rFonts w:ascii="Times New Roman" w:hAnsi="Times New Roman"/>
          <w:lang w:val="en-US"/>
        </w:rPr>
      </w:pPr>
      <m:oMathPara>
        <m:oMath>
          <m:r>
            <w:rPr>
              <w:rFonts w:ascii="Cambria Math" w:hAnsi="Cambria Math"/>
              <w:lang w:val="en-US"/>
            </w:rPr>
            <m:t>P</m:t>
          </m:r>
          <m:r>
            <w:rPr>
              <w:rFonts w:ascii="Cambria Math" w:hAnsi="Times New Roman"/>
              <w:lang w:val="en-US"/>
            </w:rPr>
            <m:t xml:space="preserve">= </m:t>
          </m:r>
          <m:f>
            <m:fPr>
              <m:ctrlPr>
                <w:rPr>
                  <w:rFonts w:ascii="Cambria Math" w:eastAsia="Calibri" w:hAnsi="Times New Roman"/>
                  <w:i/>
                  <w:lang w:val="en-US" w:eastAsia="en-US"/>
                </w:rPr>
              </m:ctrlPr>
            </m:fPr>
            <m:num>
              <m:r>
                <w:rPr>
                  <w:rFonts w:ascii="Cambria Math" w:hAnsi="Cambria Math"/>
                  <w:lang w:val="en-US"/>
                </w:rPr>
                <m:t>S</m:t>
              </m:r>
            </m:num>
            <m:den>
              <m:sSup>
                <m:sSupPr>
                  <m:ctrlPr>
                    <w:rPr>
                      <w:rFonts w:ascii="Cambria Math" w:eastAsia="Calibri" w:hAnsi="Times New Roman"/>
                      <w:i/>
                      <w:lang w:val="en-US" w:eastAsia="en-US"/>
                    </w:rPr>
                  </m:ctrlPr>
                </m:sSupPr>
                <m:e>
                  <m:r>
                    <w:rPr>
                      <w:rFonts w:ascii="Cambria Math" w:hAnsi="Times New Roman"/>
                      <w:lang w:val="en-US"/>
                    </w:rPr>
                    <m:t>(1+</m:t>
                  </m:r>
                  <m:r>
                    <w:rPr>
                      <w:rFonts w:ascii="Cambria Math" w:hAnsi="Cambria Math"/>
                      <w:lang w:val="en-US"/>
                    </w:rPr>
                    <m:t>r</m:t>
                  </m:r>
                  <m:r>
                    <w:rPr>
                      <w:rFonts w:ascii="Cambria Math" w:hAnsi="Times New Roman"/>
                      <w:lang w:val="en-US"/>
                    </w:rPr>
                    <m:t>)</m:t>
                  </m:r>
                </m:e>
                <m:sup>
                  <m:r>
                    <w:rPr>
                      <w:rFonts w:ascii="Cambria Math" w:hAnsi="Cambria Math"/>
                      <w:lang w:val="en-US"/>
                    </w:rPr>
                    <m:t>n</m:t>
                  </m:r>
                </m:sup>
              </m:sSup>
            </m:den>
          </m:f>
        </m:oMath>
      </m:oMathPara>
    </w:p>
    <w:p w:rsidR="00A90DB3" w:rsidRPr="00384A6C" w:rsidRDefault="00A90DB3" w:rsidP="00A90DB3">
      <w:pPr>
        <w:ind w:firstLine="708"/>
        <w:jc w:val="both"/>
        <w:rPr>
          <w:rFonts w:ascii="Times New Roman" w:hAnsi="Times New Roman"/>
          <w:lang w:val="en-US"/>
        </w:rPr>
      </w:pPr>
      <w:r w:rsidRPr="00384A6C">
        <w:rPr>
          <w:rFonts w:ascii="Times New Roman" w:hAnsi="Times New Roman"/>
          <w:lang w:val="kk-KZ"/>
        </w:rPr>
        <w:t>Мұндағы</w:t>
      </w:r>
      <w:r w:rsidRPr="00384A6C">
        <w:rPr>
          <w:rFonts w:ascii="Times New Roman" w:hAnsi="Times New Roman"/>
          <w:lang w:val="en-US"/>
        </w:rPr>
        <w:t>,</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S – инвестицияның (ақшаның)болашақ құны;</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Р – ақшаның ағымдағы құны;</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r – ағымдағы пайыздық мөлшерлеме;</w:t>
      </w:r>
    </w:p>
    <w:p w:rsidR="00A90DB3" w:rsidRPr="00384A6C" w:rsidRDefault="00A90DB3" w:rsidP="00A90DB3">
      <w:pPr>
        <w:ind w:firstLine="567"/>
        <w:jc w:val="both"/>
        <w:rPr>
          <w:rFonts w:ascii="Times New Roman" w:hAnsi="Times New Roman"/>
          <w:lang w:val="kk-KZ"/>
        </w:rPr>
      </w:pPr>
      <w:r w:rsidRPr="00384A6C">
        <w:rPr>
          <w:rFonts w:ascii="Times New Roman" w:hAnsi="Times New Roman"/>
          <w:lang w:val="kk-KZ"/>
        </w:rPr>
        <w:t>n – пайыздарды есептеу жылдары.</w:t>
      </w:r>
    </w:p>
    <w:p w:rsidR="00A90DB3" w:rsidRPr="00384A6C" w:rsidRDefault="00A90DB3" w:rsidP="00A90DB3">
      <w:pPr>
        <w:ind w:firstLine="567"/>
        <w:jc w:val="both"/>
        <w:rPr>
          <w:rFonts w:ascii="Times New Roman" w:hAnsi="Times New Roman"/>
          <w:lang w:val="kk-KZ"/>
        </w:rPr>
      </w:pPr>
    </w:p>
    <w:p w:rsidR="00512920" w:rsidRPr="00384A6C" w:rsidRDefault="00512920" w:rsidP="00512920">
      <w:pPr>
        <w:ind w:firstLine="567"/>
        <w:jc w:val="both"/>
        <w:rPr>
          <w:rFonts w:ascii="Times New Roman" w:hAnsi="Times New Roman"/>
          <w:lang w:val="kk-KZ"/>
        </w:rPr>
      </w:pPr>
      <w:r w:rsidRPr="00384A6C">
        <w:rPr>
          <w:rFonts w:ascii="Times New Roman" w:hAnsi="Times New Roman"/>
          <w:lang w:val="kk-KZ"/>
        </w:rPr>
        <w:lastRenderedPageBreak/>
        <w:t>Мысалы. 5 жылдан кейін 1000 теңге алу үшін жылдық 10 пайызбен салынатын қазіргі соманы анықтау керек:</w:t>
      </w:r>
    </w:p>
    <w:p w:rsidR="00512920" w:rsidRPr="00384A6C" w:rsidRDefault="00512920" w:rsidP="00512920">
      <w:pPr>
        <w:ind w:firstLine="567"/>
        <w:jc w:val="both"/>
        <w:rPr>
          <w:rFonts w:ascii="Times New Roman" w:hAnsi="Times New Roman"/>
          <w:lang w:val="kk-KZ"/>
        </w:rPr>
      </w:pPr>
    </w:p>
    <w:p w:rsidR="00512920" w:rsidRPr="00384A6C" w:rsidRDefault="00512920" w:rsidP="00512920">
      <w:pPr>
        <w:ind w:firstLine="567"/>
        <w:jc w:val="center"/>
        <w:rPr>
          <w:rFonts w:ascii="Times New Roman" w:hAnsi="Times New Roman"/>
          <w:lang w:val="kk-KZ"/>
        </w:rPr>
      </w:pPr>
      <m:oMathPara>
        <m:oMath>
          <m:r>
            <m:rPr>
              <m:sty m:val="p"/>
            </m:rPr>
            <w:rPr>
              <w:rFonts w:ascii="Cambria Math" w:hAnsi="Cambria Math"/>
              <w:lang w:val="en-US"/>
            </w:rPr>
            <m:t>P</m:t>
          </m:r>
          <m:r>
            <m:rPr>
              <m:sty m:val="p"/>
            </m:rPr>
            <w:rPr>
              <w:rFonts w:ascii="Cambria Math" w:hAnsi="Times New Roman"/>
              <w:lang w:val="en-US"/>
            </w:rPr>
            <m:t xml:space="preserve">= </m:t>
          </m:r>
          <m:f>
            <m:fPr>
              <m:ctrlPr>
                <w:rPr>
                  <w:rFonts w:ascii="Cambria Math" w:eastAsia="Calibri" w:hAnsi="Times New Roman"/>
                  <w:lang w:val="en-US" w:eastAsia="en-US"/>
                </w:rPr>
              </m:ctrlPr>
            </m:fPr>
            <m:num>
              <m:r>
                <m:rPr>
                  <m:sty m:val="p"/>
                </m:rPr>
                <w:rPr>
                  <w:rFonts w:ascii="Cambria Math" w:hAnsi="Times New Roman"/>
                  <w:lang w:val="en-US"/>
                </w:rPr>
                <m:t>1000</m:t>
              </m:r>
            </m:num>
            <m:den>
              <m:sSup>
                <m:sSupPr>
                  <m:ctrlPr>
                    <w:rPr>
                      <w:rFonts w:ascii="Cambria Math" w:eastAsia="Calibri" w:hAnsi="Times New Roman"/>
                      <w:lang w:val="en-US" w:eastAsia="en-US"/>
                    </w:rPr>
                  </m:ctrlPr>
                </m:sSupPr>
                <m:e>
                  <m:r>
                    <m:rPr>
                      <m:sty m:val="p"/>
                    </m:rPr>
                    <w:rPr>
                      <w:rFonts w:ascii="Cambria Math" w:hAnsi="Times New Roman"/>
                      <w:lang w:val="en-US"/>
                    </w:rPr>
                    <m:t>(1+0,1)</m:t>
                  </m:r>
                </m:e>
                <m:sup>
                  <m:r>
                    <m:rPr>
                      <m:sty m:val="p"/>
                    </m:rPr>
                    <w:rPr>
                      <w:rFonts w:ascii="Cambria Math" w:hAnsi="Times New Roman"/>
                      <w:lang w:val="en-US"/>
                    </w:rPr>
                    <m:t>5</m:t>
                  </m:r>
                </m:sup>
              </m:sSup>
            </m:den>
          </m:f>
          <m:r>
            <m:rPr>
              <m:sty m:val="p"/>
            </m:rPr>
            <w:rPr>
              <w:rFonts w:ascii="Cambria Math" w:hAnsi="Times New Roman"/>
              <w:lang w:val="en-US"/>
            </w:rPr>
            <m:t>=</m:t>
          </m:r>
          <m:f>
            <m:fPr>
              <m:ctrlPr>
                <w:rPr>
                  <w:rFonts w:ascii="Cambria Math" w:eastAsia="Calibri" w:hAnsi="Times New Roman"/>
                  <w:lang w:val="en-US" w:eastAsia="en-US"/>
                </w:rPr>
              </m:ctrlPr>
            </m:fPr>
            <m:num>
              <m:r>
                <m:rPr>
                  <m:sty m:val="p"/>
                </m:rPr>
                <w:rPr>
                  <w:rFonts w:ascii="Cambria Math" w:hAnsi="Times New Roman"/>
                  <w:lang w:val="en-US"/>
                </w:rPr>
                <m:t>1000</m:t>
              </m:r>
            </m:num>
            <m:den>
              <m:sSup>
                <m:sSupPr>
                  <m:ctrlPr>
                    <w:rPr>
                      <w:rFonts w:ascii="Cambria Math" w:eastAsia="Calibri" w:hAnsi="Times New Roman"/>
                      <w:lang w:val="en-US" w:eastAsia="en-US"/>
                    </w:rPr>
                  </m:ctrlPr>
                </m:sSupPr>
                <m:e>
                  <m:r>
                    <m:rPr>
                      <m:sty m:val="p"/>
                    </m:rPr>
                    <w:rPr>
                      <w:rFonts w:ascii="Cambria Math" w:hAnsi="Times New Roman"/>
                      <w:lang w:val="en-US"/>
                    </w:rPr>
                    <m:t>1,1</m:t>
                  </m:r>
                </m:e>
                <m:sup>
                  <m:r>
                    <m:rPr>
                      <m:sty m:val="p"/>
                    </m:rPr>
                    <w:rPr>
                      <w:rFonts w:ascii="Cambria Math" w:hAnsi="Times New Roman"/>
                      <w:lang w:val="en-US"/>
                    </w:rPr>
                    <m:t>5</m:t>
                  </m:r>
                </m:sup>
              </m:sSup>
            </m:den>
          </m:f>
          <m:r>
            <m:rPr>
              <m:sty m:val="p"/>
            </m:rPr>
            <w:rPr>
              <w:rFonts w:ascii="Cambria Math" w:hAnsi="Times New Roman"/>
              <w:lang w:val="en-US"/>
            </w:rPr>
            <m:t>=</m:t>
          </m:r>
          <m:f>
            <m:fPr>
              <m:ctrlPr>
                <w:rPr>
                  <w:rFonts w:ascii="Cambria Math" w:eastAsia="Calibri" w:hAnsi="Times New Roman"/>
                  <w:lang w:val="en-US" w:eastAsia="en-US"/>
                </w:rPr>
              </m:ctrlPr>
            </m:fPr>
            <m:num>
              <m:r>
                <m:rPr>
                  <m:sty m:val="p"/>
                </m:rPr>
                <w:rPr>
                  <w:rFonts w:ascii="Cambria Math" w:hAnsi="Times New Roman"/>
                  <w:lang w:val="en-US"/>
                </w:rPr>
                <m:t>1000</m:t>
              </m:r>
            </m:num>
            <m:den>
              <m:r>
                <m:rPr>
                  <m:sty m:val="p"/>
                </m:rPr>
                <w:rPr>
                  <w:rFonts w:ascii="Cambria Math" w:hAnsi="Times New Roman"/>
                  <w:lang w:val="en-US"/>
                </w:rPr>
                <m:t>1,61051</m:t>
              </m:r>
            </m:den>
          </m:f>
          <m:r>
            <m:rPr>
              <m:sty m:val="p"/>
            </m:rPr>
            <w:rPr>
              <w:rFonts w:ascii="Cambria Math" w:hAnsi="Times New Roman"/>
              <w:lang w:val="en-US"/>
            </w:rPr>
            <m:t>=620,92</m:t>
          </m:r>
        </m:oMath>
      </m:oMathPara>
    </w:p>
    <w:p w:rsidR="008B7636" w:rsidRPr="00384A6C" w:rsidRDefault="008B7636" w:rsidP="00A90DB3">
      <w:pPr>
        <w:ind w:firstLine="567"/>
        <w:jc w:val="both"/>
        <w:rPr>
          <w:rFonts w:ascii="Times New Roman" w:hAnsi="Times New Roman"/>
          <w:lang w:val="kk-KZ"/>
        </w:rPr>
      </w:pPr>
    </w:p>
    <w:p w:rsidR="00512920" w:rsidRPr="00384A6C" w:rsidRDefault="00512920" w:rsidP="00512920">
      <w:pPr>
        <w:spacing w:line="312" w:lineRule="atLeast"/>
        <w:ind w:firstLine="567"/>
        <w:jc w:val="both"/>
        <w:rPr>
          <w:rFonts w:ascii="Times New Roman" w:hAnsi="Times New Roman"/>
          <w:lang w:val="kk-KZ"/>
        </w:rPr>
      </w:pPr>
      <w:r w:rsidRPr="00384A6C">
        <w:rPr>
          <w:rFonts w:ascii="Times New Roman" w:hAnsi="Times New Roman"/>
          <w:lang w:val="kk-KZ"/>
        </w:rPr>
        <w:t>Дисконттау мөлшерлемесін анықтауда әр түрлі бағыт және әдістер қолдануға болады, ең бастысы – логикалық қателер жібермеу керек.</w:t>
      </w:r>
    </w:p>
    <w:p w:rsidR="00512920" w:rsidRPr="00384A6C" w:rsidRDefault="00512920" w:rsidP="00512920">
      <w:pPr>
        <w:ind w:firstLine="567"/>
        <w:jc w:val="both"/>
        <w:rPr>
          <w:rFonts w:ascii="Times New Roman" w:hAnsi="Times New Roman"/>
          <w:lang w:val="kk-KZ"/>
        </w:rPr>
      </w:pPr>
      <w:r w:rsidRPr="00384A6C">
        <w:rPr>
          <w:rFonts w:ascii="Times New Roman" w:hAnsi="Times New Roman"/>
          <w:shd w:val="clear" w:color="auto" w:fill="FFFFFF"/>
          <w:lang w:val="kk-KZ"/>
        </w:rPr>
        <w:t>Дисконттау ставкасын есептеудің тағы бір әдісі келесі формуламен анықталады. Бұл әдіс егер кәсіпорын тек меншікті және қарыз қаражаттары есебінен қаржыландырылатын болса қолданылады. Мұнда капиталдың орташа салмақталған құны келесі формула бойынша анықталады:</w:t>
      </w:r>
    </w:p>
    <w:p w:rsidR="00512920" w:rsidRPr="00384A6C" w:rsidRDefault="00512920" w:rsidP="00512920">
      <w:pPr>
        <w:ind w:firstLine="567"/>
        <w:jc w:val="center"/>
        <w:rPr>
          <w:rFonts w:ascii="Times New Roman" w:hAnsi="Times New Roman"/>
          <w:bCs/>
          <w:shd w:val="clear" w:color="auto" w:fill="FFFFFF"/>
          <w:lang w:val="kk-KZ"/>
        </w:rPr>
      </w:pPr>
      <w:r w:rsidRPr="00384A6C">
        <w:rPr>
          <w:rFonts w:ascii="Times New Roman" w:hAnsi="Times New Roman"/>
          <w:bCs/>
          <w:shd w:val="clear" w:color="auto" w:fill="FFFFFF"/>
          <w:lang w:val="kk-KZ"/>
        </w:rPr>
        <w:t>WACC = Ks*Ws + Kd*Wd</w:t>
      </w:r>
    </w:p>
    <w:p w:rsidR="00512920" w:rsidRPr="00384A6C" w:rsidRDefault="00512920" w:rsidP="00512920">
      <w:pPr>
        <w:ind w:firstLine="567"/>
        <w:jc w:val="both"/>
        <w:rPr>
          <w:rFonts w:ascii="Times New Roman" w:hAnsi="Times New Roman"/>
          <w:lang w:val="kk-KZ"/>
        </w:rPr>
      </w:pPr>
      <w:r w:rsidRPr="00384A6C">
        <w:rPr>
          <w:rFonts w:ascii="Times New Roman" w:hAnsi="Times New Roman"/>
          <w:lang w:val="kk-KZ"/>
        </w:rPr>
        <w:t xml:space="preserve">мұндағы, </w:t>
      </w:r>
    </w:p>
    <w:p w:rsidR="00512920" w:rsidRPr="00384A6C" w:rsidRDefault="00512920" w:rsidP="00512920">
      <w:pPr>
        <w:ind w:firstLine="567"/>
        <w:jc w:val="both"/>
        <w:rPr>
          <w:rFonts w:ascii="Times New Roman" w:hAnsi="Times New Roman"/>
          <w:lang w:val="kk-KZ"/>
        </w:rPr>
      </w:pPr>
      <w:r w:rsidRPr="00384A6C">
        <w:rPr>
          <w:rFonts w:ascii="Times New Roman" w:hAnsi="Times New Roman"/>
          <w:lang w:val="kk-KZ"/>
        </w:rPr>
        <w:t>Ks – меншікті капитал құны (%) (меншікті капитал құны =пайда х100/меншікті капитал сомасына)</w:t>
      </w:r>
    </w:p>
    <w:p w:rsidR="00512920" w:rsidRPr="00384A6C" w:rsidRDefault="00512920" w:rsidP="00512920">
      <w:pPr>
        <w:ind w:firstLine="567"/>
        <w:jc w:val="both"/>
        <w:rPr>
          <w:rFonts w:ascii="Times New Roman" w:hAnsi="Times New Roman"/>
          <w:lang w:val="kk-KZ"/>
        </w:rPr>
      </w:pPr>
      <w:r w:rsidRPr="00384A6C">
        <w:rPr>
          <w:rFonts w:ascii="Times New Roman" w:hAnsi="Times New Roman"/>
          <w:lang w:val="kk-KZ"/>
        </w:rPr>
        <w:t>Ws – меншікті капиталдың үлесі ( %) (баланс бойынша)</w:t>
      </w:r>
    </w:p>
    <w:p w:rsidR="00512920" w:rsidRPr="00384A6C" w:rsidRDefault="00512920" w:rsidP="00512920">
      <w:pPr>
        <w:ind w:firstLine="567"/>
        <w:jc w:val="both"/>
        <w:rPr>
          <w:rFonts w:ascii="Times New Roman" w:hAnsi="Times New Roman"/>
          <w:lang w:val="kk-KZ"/>
        </w:rPr>
      </w:pPr>
      <w:r w:rsidRPr="00384A6C">
        <w:rPr>
          <w:rFonts w:ascii="Times New Roman" w:hAnsi="Times New Roman"/>
          <w:lang w:val="kk-KZ"/>
        </w:rPr>
        <w:t>Kd – қарыз капиталдың құны (%)</w:t>
      </w:r>
    </w:p>
    <w:p w:rsidR="00512920" w:rsidRPr="00384A6C" w:rsidRDefault="00512920" w:rsidP="00512920">
      <w:pPr>
        <w:ind w:firstLine="567"/>
        <w:jc w:val="both"/>
        <w:rPr>
          <w:rFonts w:ascii="Times New Roman" w:hAnsi="Times New Roman"/>
          <w:lang w:val="kk-KZ"/>
        </w:rPr>
      </w:pPr>
      <w:r w:rsidRPr="00384A6C">
        <w:rPr>
          <w:rFonts w:ascii="Times New Roman" w:hAnsi="Times New Roman"/>
          <w:lang w:val="kk-KZ"/>
        </w:rPr>
        <w:t>Wd – қарыз капиталдың үлесі ( %) (баланс бойынша)</w:t>
      </w:r>
    </w:p>
    <w:p w:rsidR="00512920" w:rsidRPr="00384A6C" w:rsidRDefault="00512920" w:rsidP="00512920">
      <w:pPr>
        <w:ind w:firstLine="567"/>
        <w:jc w:val="both"/>
        <w:rPr>
          <w:rFonts w:ascii="Times New Roman" w:hAnsi="Times New Roman"/>
          <w:lang w:val="kk-KZ"/>
        </w:rPr>
      </w:pPr>
      <w:r w:rsidRPr="00384A6C">
        <w:rPr>
          <w:rFonts w:ascii="Times New Roman" w:hAnsi="Times New Roman"/>
          <w:lang w:val="kk-KZ"/>
        </w:rPr>
        <w:t>T – табыс салығының мөлшері (%)</w:t>
      </w:r>
    </w:p>
    <w:p w:rsidR="00D35C1A" w:rsidRPr="00384A6C" w:rsidRDefault="00D35C1A" w:rsidP="00512920">
      <w:pPr>
        <w:ind w:firstLine="567"/>
        <w:jc w:val="both"/>
        <w:rPr>
          <w:rFonts w:ascii="Times New Roman" w:hAnsi="Times New Roman"/>
          <w:lang w:val="kk-KZ"/>
        </w:rPr>
      </w:pPr>
      <w:r w:rsidRPr="00384A6C">
        <w:rPr>
          <w:rFonts w:ascii="Times New Roman" w:hAnsi="Times New Roman"/>
          <w:lang w:val="kk-KZ"/>
        </w:rPr>
        <w:t>Дисконтталған ақша ағындары әдісімен кәсіпорынды бағалаудың негізгі кезеңдері.</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1. Ақша ағынының моделін таңдау.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2. Болжамды кезеңнің ұзақтығын анықтау.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3. Сатудан түскен жалпы түсімді ретроспективті талдау және болжау.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4. Шығындарды талдау және болжау.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5. Инвестицияларды талдау және болжау.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6. Болжамды кезеңнің әрбір жылы үшін ақша ағынының шамасын есептеу.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7. Дисконт мөлшерлемесін анықтау.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8. Болжаудан кейінгі кезеңдегі құн шамасын есептеу.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9. Болашақ ақша ағындарының ағымдағы құнының және болжамнан кейінгі кезеңдегі құнның есебі.</w:t>
      </w:r>
    </w:p>
    <w:p w:rsidR="008B7636" w:rsidRPr="00384A6C" w:rsidRDefault="00D35C1A" w:rsidP="00D35C1A">
      <w:pPr>
        <w:ind w:firstLine="567"/>
        <w:jc w:val="both"/>
        <w:rPr>
          <w:rFonts w:ascii="Times New Roman" w:hAnsi="Times New Roman"/>
          <w:lang w:val="kk-KZ"/>
        </w:rPr>
      </w:pPr>
      <w:r w:rsidRPr="00384A6C">
        <w:rPr>
          <w:rFonts w:ascii="Times New Roman" w:hAnsi="Times New Roman"/>
          <w:lang w:val="kk-KZ"/>
        </w:rPr>
        <w:t>10. Қорытынды түзетулер енгізу.</w:t>
      </w:r>
    </w:p>
    <w:p w:rsidR="00D35C1A" w:rsidRPr="00384A6C" w:rsidRDefault="00D35C1A" w:rsidP="00D35C1A">
      <w:pPr>
        <w:ind w:firstLine="567"/>
        <w:jc w:val="both"/>
        <w:rPr>
          <w:rFonts w:ascii="Times New Roman" w:hAnsi="Times New Roman"/>
          <w:lang w:val="kk-KZ"/>
        </w:rPr>
      </w:pPr>
      <w:r w:rsidRPr="00384A6C">
        <w:rPr>
          <w:rFonts w:ascii="Times New Roman" w:hAnsi="Times New Roman"/>
          <w:lang w:val="kk-KZ"/>
        </w:rPr>
        <w:t>Қорыта айтқанда, дисконтталған ақша ағыны әдісі-бұл өте күрделі, еңбекті қажет ететін және көп кезеңді кәсіпорынды бағалау әдісі. Бұл әдісті қолдану бағалаушыдан жоғары білім мен кәсіби дағдыларды талап етеді. Өйткені бүкіл әлемде дисконтталған ақша ағыны әдісі жұмыс істеп тұрған кәсіпорынның нарықтық құнын бағалаудың теориялық негізделген әдісі ретінде танылған.Нарықтық экономикасы дамыған елдерде ірі және орта кәсіпорындарды бағалау кезінде бұл әдіс 80-90% жағдайда қолданылады. Дисконтталған ақша ағыны әдісінің басты артықшылығы-бұл нарықтың болашақ дамуының болжамдарына негізделген белгілі бағалау әдістерінің негізгісі, нақты айтқанда бұл инвестициялық процестің мүдделеріне барынша сай келеді.</w:t>
      </w:r>
    </w:p>
    <w:p w:rsidR="00D35C1A" w:rsidRPr="00384A6C" w:rsidRDefault="00D35C1A" w:rsidP="00D35C1A">
      <w:pPr>
        <w:ind w:firstLine="567"/>
        <w:jc w:val="both"/>
        <w:rPr>
          <w:rFonts w:ascii="Times New Roman" w:hAnsi="Times New Roman"/>
          <w:lang w:val="kk-KZ"/>
        </w:rPr>
      </w:pPr>
    </w:p>
    <w:p w:rsidR="00512920" w:rsidRPr="00384A6C" w:rsidRDefault="00512920" w:rsidP="00512920">
      <w:pPr>
        <w:ind w:firstLine="567"/>
        <w:jc w:val="both"/>
        <w:rPr>
          <w:rFonts w:ascii="Times New Roman" w:hAnsi="Times New Roman"/>
          <w:b/>
          <w:lang w:val="kk-KZ"/>
        </w:rPr>
      </w:pPr>
      <w:r w:rsidRPr="00384A6C">
        <w:rPr>
          <w:rFonts w:ascii="Times New Roman" w:hAnsi="Times New Roman"/>
          <w:b/>
          <w:noProof/>
          <w:lang w:val="kk-KZ"/>
        </w:rPr>
        <w:t xml:space="preserve">6.3. </w:t>
      </w:r>
      <w:r w:rsidRPr="00384A6C">
        <w:rPr>
          <w:rFonts w:ascii="Times New Roman" w:hAnsi="Times New Roman"/>
          <w:b/>
          <w:bCs/>
          <w:noProof/>
          <w:lang w:val="kk-KZ"/>
        </w:rPr>
        <w:t>Қаржылық активтердің табыстылығын бағалау моделі</w:t>
      </w:r>
    </w:p>
    <w:p w:rsidR="008B7636" w:rsidRPr="00384A6C" w:rsidRDefault="008B7636" w:rsidP="00512920">
      <w:pPr>
        <w:ind w:firstLine="567"/>
        <w:jc w:val="both"/>
        <w:rPr>
          <w:rFonts w:ascii="Times New Roman" w:hAnsi="Times New Roman"/>
          <w:b/>
          <w:lang w:val="kk-KZ"/>
        </w:rPr>
      </w:pPr>
    </w:p>
    <w:p w:rsidR="00512920" w:rsidRPr="00384A6C" w:rsidRDefault="00512920" w:rsidP="00512920">
      <w:pPr>
        <w:ind w:firstLine="600"/>
        <w:jc w:val="both"/>
        <w:rPr>
          <w:rFonts w:ascii="Times New Roman" w:hAnsi="Times New Roman"/>
          <w:lang w:val="kk-KZ"/>
        </w:rPr>
      </w:pPr>
      <w:r w:rsidRPr="00384A6C">
        <w:rPr>
          <w:rFonts w:ascii="Times New Roman" w:hAnsi="Times New Roman"/>
          <w:lang w:val="kk-KZ"/>
        </w:rPr>
        <w:t>Қаржылық активтер – қаржы ресурстары (ақша қаражаттары мен бағалы қағаздар) болып келетін компания активтерінің бөлігі. Инвесторлар жалғыз бағалы қағазға емес, бағалы қағаздар қоржынына ие болуға тиісті.</w:t>
      </w:r>
    </w:p>
    <w:p w:rsidR="00512920" w:rsidRPr="00384A6C" w:rsidRDefault="00512920" w:rsidP="00512920">
      <w:pPr>
        <w:ind w:firstLine="600"/>
        <w:jc w:val="both"/>
        <w:rPr>
          <w:rFonts w:ascii="Times New Roman" w:hAnsi="Times New Roman"/>
          <w:lang w:val="kk-KZ"/>
        </w:rPr>
      </w:pPr>
      <w:r w:rsidRPr="00384A6C">
        <w:rPr>
          <w:rFonts w:ascii="Times New Roman" w:hAnsi="Times New Roman"/>
          <w:lang w:val="kk-KZ"/>
        </w:rPr>
        <w:t>Қаржы активтер табыстылығын бағалау моделі (Capital Assets Prising Vjdel,CAPM) тәуекел мен активтердің талап етілген табыстылығы арасында байланыс орнатады, яғни келесі сауалға жауап береді: тәуекелдің белгіленген шамасының орнын толтыру үшін қандай табыстылық керек? САРМ негізіне бірқатар шарттар енгізілген, олардың ішінде мінсіз капитал нарығының бары. Шарттар тізімі келесі:</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әр инвестордың негізгі мақсаты - өз игілігінің мүмкін өсімін көбейту;</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барлық инвесторлар тәуекелсіз пайыздық K rt мөлшерлеме бойынша шексіз мөлшерде қарыз алу және беруге құқығы бар;</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кез келген активтерді «қысқа мерзімге сатуға» шектеулері жоқ;</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барлық инвесторлар күтілетін маңыздардың шамасын, өзара байланысы (корреляция) мен дисперсиясын бірдей бағалайды;</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барлық активтер бөлінеді және өтімді;</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барлық қаржылық активтердің саны алдын ала белгіленген;</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трансакциялық шығындар жоқ;</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салықтар назарға алынбайды;</w:t>
      </w:r>
    </w:p>
    <w:p w:rsidR="00512920" w:rsidRPr="00384A6C" w:rsidRDefault="00512920" w:rsidP="00D364E7">
      <w:pPr>
        <w:numPr>
          <w:ilvl w:val="0"/>
          <w:numId w:val="13"/>
        </w:numPr>
        <w:tabs>
          <w:tab w:val="clear" w:pos="960"/>
          <w:tab w:val="num" w:pos="0"/>
          <w:tab w:val="left" w:pos="851"/>
        </w:tabs>
        <w:ind w:left="0" w:firstLine="540"/>
        <w:jc w:val="both"/>
        <w:rPr>
          <w:rFonts w:ascii="Times New Roman" w:hAnsi="Times New Roman"/>
          <w:lang w:val="kk-KZ"/>
        </w:rPr>
      </w:pPr>
      <w:r w:rsidRPr="00384A6C">
        <w:rPr>
          <w:rFonts w:ascii="Times New Roman" w:hAnsi="Times New Roman"/>
          <w:lang w:val="kk-KZ"/>
        </w:rPr>
        <w:t>барлық инвесторлар бағалы қағаздардың сатуы мен сатып алуы бойынша қызметі бағалар деңгейіне ықпал жасамайды деп ұйғарады.</w:t>
      </w:r>
    </w:p>
    <w:p w:rsidR="00512920" w:rsidRPr="00384A6C" w:rsidRDefault="00512920" w:rsidP="00512920">
      <w:pPr>
        <w:ind w:firstLine="600"/>
        <w:jc w:val="both"/>
        <w:rPr>
          <w:rFonts w:ascii="Times New Roman" w:hAnsi="Times New Roman"/>
          <w:lang w:val="kk-KZ"/>
        </w:rPr>
      </w:pPr>
      <w:r w:rsidRPr="00384A6C">
        <w:rPr>
          <w:rFonts w:ascii="Times New Roman" w:hAnsi="Times New Roman"/>
          <w:lang w:val="kk-KZ"/>
        </w:rPr>
        <w:t>Сол себептен бұл үлгі дамымаған және тұрақсыз нарық жағдайларда пайдалана алмайды. САРМ моделі (үлгісі) қаржы активтерінің тәуекелді қоржынына кепілді табыстылықты қамтамасыз ететін тәуекелсіз активті қосу мүмкіндігіне негізделген. Бұл тиімді қоржын шегін анықтауға мүмкіндік береді.</w:t>
      </w:r>
    </w:p>
    <w:p w:rsidR="00512920" w:rsidRPr="00384A6C" w:rsidRDefault="00512920" w:rsidP="00512920">
      <w:pPr>
        <w:ind w:firstLine="600"/>
        <w:jc w:val="both"/>
        <w:rPr>
          <w:rFonts w:ascii="Times New Roman" w:hAnsi="Times New Roman"/>
          <w:lang w:val="kk-KZ"/>
        </w:rPr>
      </w:pPr>
      <w:r w:rsidRPr="00384A6C">
        <w:rPr>
          <w:rFonts w:ascii="Times New Roman" w:hAnsi="Times New Roman"/>
          <w:lang w:val="kk-KZ"/>
        </w:rPr>
        <w:t>Жоғарыда атап өткендей, САРМ моделі бірқатар алғышарттарға сүйене отырып әзірленген, олардың бір бөлігі іс жүзінде орындалмайды.</w:t>
      </w:r>
      <w:r w:rsidR="007449CF" w:rsidRPr="00384A6C">
        <w:rPr>
          <w:rFonts w:ascii="Times New Roman" w:hAnsi="Times New Roman"/>
          <w:lang w:val="kk-KZ"/>
        </w:rPr>
        <w:t>Сондықтан модель мінсіз емес және бірнеше рет сынға да, эмпирикалық тексеруге да ұшыраған. Бұл бағыттағы қарқынды зерттеулер 60-шы жылдардың соңынан жүргізілді, ал олардың нәтижелері жүздеген мақалаларда көрініс тапты.</w:t>
      </w:r>
    </w:p>
    <w:p w:rsidR="008B7636" w:rsidRPr="00384A6C" w:rsidRDefault="00BF3DBA" w:rsidP="00512920">
      <w:pPr>
        <w:ind w:firstLine="567"/>
        <w:jc w:val="both"/>
        <w:rPr>
          <w:rFonts w:ascii="Times New Roman" w:hAnsi="Times New Roman"/>
          <w:lang w:val="kk-KZ"/>
        </w:rPr>
      </w:pPr>
      <w:r w:rsidRPr="00384A6C">
        <w:rPr>
          <w:rFonts w:ascii="Times New Roman" w:hAnsi="Times New Roman"/>
          <w:lang w:val="kk-KZ"/>
        </w:rPr>
        <w:t>Модель туралы әртүрлі көзқарастар бар, сондықтан Ю. Бригхем және Л. Гапенски жасаған шолудан осы теорияның қазіргі жағдайы туралы кейбір типтік түсініктерді келтіреміз.</w:t>
      </w:r>
    </w:p>
    <w:p w:rsidR="00BF3DBA" w:rsidRPr="00384A6C" w:rsidRDefault="00BF3DBA" w:rsidP="00512920">
      <w:pPr>
        <w:ind w:firstLine="567"/>
        <w:jc w:val="both"/>
        <w:rPr>
          <w:rFonts w:ascii="Times New Roman" w:hAnsi="Times New Roman"/>
          <w:lang w:val="kk-KZ"/>
        </w:rPr>
      </w:pPr>
      <w:r w:rsidRPr="00384A6C">
        <w:rPr>
          <w:rFonts w:ascii="Times New Roman" w:hAnsi="Times New Roman"/>
          <w:lang w:val="kk-KZ"/>
        </w:rPr>
        <w:t>1. Нарықтық тәуекелдің жалпы алдында басымдылығы жатқан САРМ тұжырымдамасы өте пайдалы, тұжырымдамалық тұрғыда іргелі мәні бар. Модель тәуекелдің берілген деңгейі мен деректердің қолжетімділігі кезінде өз табысын барынша арттыруға ұмтылатын инвестордың мінез-құлқын қисынды көрсетеді.</w:t>
      </w:r>
    </w:p>
    <w:p w:rsidR="008B7636" w:rsidRPr="00384A6C" w:rsidRDefault="00BF3DBA" w:rsidP="00512920">
      <w:pPr>
        <w:ind w:firstLine="567"/>
        <w:jc w:val="both"/>
        <w:rPr>
          <w:rFonts w:ascii="Times New Roman" w:hAnsi="Times New Roman"/>
          <w:lang w:val="kk-KZ"/>
        </w:rPr>
      </w:pPr>
      <w:r w:rsidRPr="00384A6C">
        <w:rPr>
          <w:rFonts w:ascii="Times New Roman" w:hAnsi="Times New Roman"/>
          <w:lang w:val="kk-KZ"/>
        </w:rPr>
        <w:t xml:space="preserve">2. Теориялық жағынан САРМ тәуекел мен талап етілетін табыстылық арасындағы өзара байланыс туралы бір мағыналы және жақсы түсіндірілетін үлгі, алайда ол байланыс құру үшін ауыспалы күтілетін мәндер пайдаланылуы </w:t>
      </w:r>
      <w:r w:rsidRPr="00384A6C">
        <w:rPr>
          <w:rFonts w:ascii="Times New Roman" w:hAnsi="Times New Roman"/>
          <w:lang w:val="kk-KZ"/>
        </w:rPr>
        <w:lastRenderedPageBreak/>
        <w:t>тиіс, ал талдаушының иелігінде тек нақты мәндер ғана бар. Сондықтан модель арқылы табылған кірістілікті бағалау едәуір қателерді қамтиды.</w:t>
      </w:r>
    </w:p>
    <w:p w:rsidR="008B7636" w:rsidRPr="00384A6C" w:rsidRDefault="00E9581A" w:rsidP="00512920">
      <w:pPr>
        <w:ind w:firstLine="567"/>
        <w:jc w:val="both"/>
        <w:rPr>
          <w:rFonts w:ascii="Times New Roman" w:hAnsi="Times New Roman"/>
          <w:lang w:val="kk-KZ"/>
        </w:rPr>
      </w:pPr>
      <w:r w:rsidRPr="00384A6C">
        <w:rPr>
          <w:rFonts w:ascii="Times New Roman" w:hAnsi="Times New Roman"/>
          <w:lang w:val="kk-KZ"/>
        </w:rPr>
        <w:t>3. Модельді эмпирикалық тексеруге арналған кейбір зерттеулер нақты және есептік деректер арасындағы елеулі ауытқуларды көрсетті, бұл бірқатар ғалымдарға осы теорияны сынауға мүмкіндік берді.Атап айтқанда, оларға Ю. Фама және К. Френч жатады, олар β - коэффициенттер мен елу жылдағы деректер бойынша бірнеше мың акциялардың кірістілігі арасындағы тәуелділікті зерттеді. Бригхем мен Гапенскидің пікірінше, САРМ моделі айнымалы мәндерінің арасындағы өзара байланысты сипаттайды, сондықтан статистикалық деректерді эмпирикалық тексеруге негізделген кез келген қорытындылар заңды жән</w:t>
      </w:r>
      <w:r w:rsidR="0070606B" w:rsidRPr="00384A6C">
        <w:rPr>
          <w:rFonts w:ascii="Times New Roman" w:hAnsi="Times New Roman"/>
          <w:lang w:val="kk-KZ"/>
        </w:rPr>
        <w:t>е теорияны жоққа шығара алмайды. Дегенмен, көптеген ғалымдар модельдің негізгі кемшіліктерінің бірі-ол бір факторлы екенін түсіндіреді.</w:t>
      </w:r>
      <w:r w:rsidR="00482E24" w:rsidRPr="00384A6C">
        <w:rPr>
          <w:rFonts w:ascii="Times New Roman" w:hAnsi="Times New Roman"/>
          <w:lang w:val="kk-KZ"/>
        </w:rPr>
        <w:t>Бұл кемшілікті көрсете отырып, Дж. Уэстон және Т. Коупленд мынандай мысал келтіреді. Сіздің кішкентай ұшағыңыз қатты тұман салдарынан қона алмайтынын елестетіп, диспетчерге хабарласып көмек сұрайды. Бірақ ұшақтың қону жолағынан жүз мильде тұрғандығы туралы ақпарат қана аласыз. Әрине, ақпарат өте пайдалы, бірақ сәтті қону үшін жеткілікті емес.</w:t>
      </w:r>
    </w:p>
    <w:p w:rsidR="007F1E2A" w:rsidRPr="00384A6C" w:rsidRDefault="007F1E2A" w:rsidP="00512920">
      <w:pPr>
        <w:ind w:firstLine="567"/>
        <w:jc w:val="both"/>
        <w:rPr>
          <w:rFonts w:ascii="Times New Roman" w:hAnsi="Times New Roman"/>
          <w:lang w:val="kk-KZ"/>
        </w:rPr>
      </w:pPr>
      <w:r w:rsidRPr="00384A6C">
        <w:rPr>
          <w:rFonts w:ascii="Times New Roman" w:hAnsi="Times New Roman"/>
          <w:lang w:val="kk-KZ"/>
        </w:rPr>
        <w:t>Ғылыми әдебиетте</w:t>
      </w:r>
      <w:r w:rsidR="00667AF7" w:rsidRPr="00384A6C">
        <w:rPr>
          <w:rFonts w:ascii="Times New Roman" w:hAnsi="Times New Roman"/>
          <w:lang w:val="kk-KZ"/>
        </w:rPr>
        <w:t>рде</w:t>
      </w:r>
      <w:r w:rsidRPr="00384A6C">
        <w:rPr>
          <w:rFonts w:ascii="Times New Roman" w:hAnsi="Times New Roman"/>
          <w:lang w:val="kk-KZ"/>
        </w:rPr>
        <w:t xml:space="preserve"> САРМ моделіне баламалы үш негізгі тәсіл белгілі: арбитраждық баға белгілеу теориясы, опциондардың баға белгілеу теориясы және белгісіздік жағдайындағы жағдайлардың преференция теориясы.</w:t>
      </w:r>
    </w:p>
    <w:p w:rsidR="00C1264D" w:rsidRPr="00384A6C" w:rsidRDefault="00C1264D" w:rsidP="00C1264D">
      <w:pPr>
        <w:ind w:firstLine="600"/>
        <w:jc w:val="both"/>
        <w:rPr>
          <w:rFonts w:ascii="Times New Roman" w:hAnsi="Times New Roman"/>
          <w:lang w:val="kk-KZ"/>
        </w:rPr>
      </w:pPr>
      <w:r w:rsidRPr="00384A6C">
        <w:rPr>
          <w:rFonts w:ascii="Times New Roman" w:hAnsi="Times New Roman"/>
          <w:lang w:val="kk-KZ"/>
        </w:rPr>
        <w:t xml:space="preserve">Ең танымал арбитраждық баға белгілеу теориясы. APT концепциясын қаржы саласындағы белгілі маман, Йель университетінің профессоры Стивен Росс ұсынды. Модельдің негізіне кез келген акцияның нақты табыстылығы екі бөліктен: қалыпты, немесе күтілетін, кірістілік және тәуекелдік, немесе белгісіз, кірістілік қалыптасатыны туралы табиғи тұжырым салынған. Нарықтың табыстылығы жалпы ішкі өніммен бағаланатын елдегі экономикалық ахуал, дүниежүзілік экономикасының тұрақтылығы, инфляцияның қарқыны, салық заңнамасының өзгерістері, өнеркәсіп өндірісінің көлемдері сияқты көптеген факторлардан тәуелді. Әр түрлі компаниялардың акцияларына осы факторлардың әсері бірдей емес, ал әр қоржынның табыстылығы негізгі факторлардың өзгерісіне байланысты. Сонымен, кез келген акцияның талап етілген және нақты табыстылығы – бір ғана фактордың емес, бірнеше экономикалық факторлардың функциясы. АРТ негізінде біріңғай бағаның іргелі заңы жатыр, ол бойынша жетілген нарықта тәуекелі бірдей қоржындар мен активтерде бірдей құн, сәйкес, бірдей табыстылық болуға тиісті. </w:t>
      </w:r>
    </w:p>
    <w:p w:rsidR="00C1264D" w:rsidRPr="00384A6C" w:rsidRDefault="00C1264D" w:rsidP="00512920">
      <w:pPr>
        <w:ind w:firstLine="567"/>
        <w:jc w:val="both"/>
        <w:rPr>
          <w:rFonts w:ascii="Times New Roman" w:hAnsi="Times New Roman"/>
          <w:lang w:val="kk-KZ"/>
        </w:rPr>
      </w:pPr>
    </w:p>
    <w:p w:rsidR="00852A32" w:rsidRPr="00384A6C" w:rsidRDefault="00852A32" w:rsidP="00852A32">
      <w:pPr>
        <w:ind w:firstLine="567"/>
        <w:jc w:val="center"/>
        <w:rPr>
          <w:rFonts w:ascii="Times New Roman" w:hAnsi="Times New Roman"/>
          <w:b/>
          <w:lang w:val="kk-KZ"/>
        </w:rPr>
      </w:pPr>
      <w:r w:rsidRPr="00384A6C">
        <w:rPr>
          <w:rFonts w:ascii="Times New Roman" w:hAnsi="Times New Roman"/>
          <w:b/>
          <w:lang w:val="kk-KZ"/>
        </w:rPr>
        <w:t>Тест сұрақтары</w:t>
      </w:r>
    </w:p>
    <w:p w:rsidR="00A24A7E" w:rsidRPr="00384A6C" w:rsidRDefault="00A24A7E" w:rsidP="00852A32">
      <w:pPr>
        <w:ind w:firstLine="567"/>
        <w:jc w:val="center"/>
        <w:rPr>
          <w:rFonts w:ascii="Times New Roman" w:hAnsi="Times New Roman"/>
          <w:b/>
          <w:lang w:val="en-US"/>
        </w:rPr>
      </w:pPr>
    </w:p>
    <w:p w:rsidR="00996704" w:rsidRPr="00384A6C" w:rsidRDefault="00810801" w:rsidP="00810801">
      <w:pPr>
        <w:rPr>
          <w:rFonts w:ascii="Times New Roman" w:hAnsi="Times New Roman"/>
          <w:lang w:val="kk-KZ"/>
        </w:rPr>
      </w:pPr>
      <w:r w:rsidRPr="00384A6C">
        <w:rPr>
          <w:rFonts w:ascii="Times New Roman" w:hAnsi="Times New Roman"/>
          <w:lang w:val="en-US"/>
        </w:rPr>
        <w:t>1.</w:t>
      </w:r>
      <w:r w:rsidR="00996704" w:rsidRPr="00384A6C">
        <w:rPr>
          <w:rFonts w:ascii="Times New Roman" w:hAnsi="Times New Roman"/>
          <w:lang w:val="kk-KZ"/>
        </w:rPr>
        <w:t>Дисконттау – бұл:</w:t>
      </w:r>
    </w:p>
    <w:p w:rsidR="00996704" w:rsidRPr="00384A6C" w:rsidRDefault="00996704" w:rsidP="00D364E7">
      <w:pPr>
        <w:numPr>
          <w:ilvl w:val="0"/>
          <w:numId w:val="44"/>
        </w:numPr>
        <w:rPr>
          <w:rFonts w:ascii="Times New Roman" w:hAnsi="Times New Roman"/>
          <w:lang w:val="kk-KZ"/>
        </w:rPr>
      </w:pPr>
      <w:r w:rsidRPr="00384A6C">
        <w:rPr>
          <w:rFonts w:ascii="Times New Roman" w:hAnsi="Times New Roman"/>
          <w:lang w:val="kk-KZ"/>
        </w:rPr>
        <w:t>болашақ кезеңге тиесілі ақша ағындарының құнын анықтау</w:t>
      </w:r>
    </w:p>
    <w:p w:rsidR="00996704" w:rsidRPr="00384A6C" w:rsidRDefault="00996704" w:rsidP="00D364E7">
      <w:pPr>
        <w:numPr>
          <w:ilvl w:val="0"/>
          <w:numId w:val="44"/>
        </w:numPr>
        <w:rPr>
          <w:rFonts w:ascii="Times New Roman" w:hAnsi="Times New Roman"/>
          <w:lang w:val="kk-KZ"/>
        </w:rPr>
      </w:pPr>
      <w:r w:rsidRPr="00384A6C">
        <w:rPr>
          <w:rFonts w:ascii="Times New Roman" w:hAnsi="Times New Roman"/>
          <w:lang w:val="kk-KZ"/>
        </w:rPr>
        <w:t>жоспарлы</w:t>
      </w:r>
      <w:r w:rsidRPr="00384A6C">
        <w:rPr>
          <w:rFonts w:ascii="Times New Roman" w:hAnsi="Times New Roman"/>
          <w:lang w:val="uk-UA"/>
        </w:rPr>
        <w:t xml:space="preserve"> кезеңде ағымдағы қажеттілікті анықтау</w:t>
      </w:r>
    </w:p>
    <w:p w:rsidR="00996704" w:rsidRPr="00384A6C" w:rsidRDefault="00996704" w:rsidP="00D364E7">
      <w:pPr>
        <w:numPr>
          <w:ilvl w:val="0"/>
          <w:numId w:val="44"/>
        </w:numPr>
        <w:rPr>
          <w:rFonts w:ascii="Times New Roman" w:hAnsi="Times New Roman"/>
          <w:lang w:val="kk-KZ"/>
        </w:rPr>
      </w:pPr>
      <w:r w:rsidRPr="00384A6C">
        <w:rPr>
          <w:rFonts w:ascii="Times New Roman" w:hAnsi="Times New Roman"/>
          <w:lang w:val="kk-KZ"/>
        </w:rPr>
        <w:t>меншікті айналым құралдарын теріс шамаға айналдыру</w:t>
      </w:r>
    </w:p>
    <w:p w:rsidR="00996704" w:rsidRPr="00384A6C" w:rsidRDefault="00996704" w:rsidP="00D364E7">
      <w:pPr>
        <w:numPr>
          <w:ilvl w:val="0"/>
          <w:numId w:val="44"/>
        </w:numPr>
        <w:rPr>
          <w:rFonts w:ascii="Times New Roman" w:hAnsi="Times New Roman"/>
        </w:rPr>
      </w:pPr>
      <w:r w:rsidRPr="00384A6C">
        <w:rPr>
          <w:rFonts w:ascii="Times New Roman" w:hAnsi="Times New Roman"/>
          <w:lang w:val="kk-KZ"/>
        </w:rPr>
        <w:t>инвестициялық жобаларды бағалау әдісі</w:t>
      </w:r>
    </w:p>
    <w:p w:rsidR="00996704" w:rsidRPr="00384A6C" w:rsidRDefault="00996704" w:rsidP="00D364E7">
      <w:pPr>
        <w:numPr>
          <w:ilvl w:val="0"/>
          <w:numId w:val="44"/>
        </w:numPr>
        <w:rPr>
          <w:rFonts w:ascii="Times New Roman" w:hAnsi="Times New Roman"/>
        </w:rPr>
      </w:pPr>
      <w:r w:rsidRPr="00384A6C">
        <w:rPr>
          <w:rFonts w:ascii="Times New Roman" w:hAnsi="Times New Roman"/>
          <w:lang w:val="kk-KZ"/>
        </w:rPr>
        <w:lastRenderedPageBreak/>
        <w:t>ағымдағы қаржылық қажеттілікті теріс шамаға айналдыру</w:t>
      </w:r>
    </w:p>
    <w:p w:rsidR="00A24A7E" w:rsidRPr="00384A6C" w:rsidRDefault="00A24A7E" w:rsidP="00A24A7E">
      <w:pPr>
        <w:ind w:left="720"/>
        <w:rPr>
          <w:rFonts w:ascii="Times New Roman" w:hAnsi="Times New Roman"/>
        </w:rPr>
      </w:pPr>
    </w:p>
    <w:p w:rsidR="002B719E" w:rsidRPr="00384A6C" w:rsidRDefault="00810801" w:rsidP="002B719E">
      <w:pPr>
        <w:rPr>
          <w:rFonts w:ascii="Times New Roman" w:hAnsi="Times New Roman"/>
          <w:lang w:val="uk-UA"/>
        </w:rPr>
      </w:pPr>
      <w:r w:rsidRPr="00384A6C">
        <w:rPr>
          <w:rFonts w:ascii="Times New Roman" w:hAnsi="Times New Roman"/>
        </w:rPr>
        <w:t xml:space="preserve">2. </w:t>
      </w:r>
      <w:r w:rsidR="002B719E" w:rsidRPr="00384A6C">
        <w:rPr>
          <w:rFonts w:ascii="Times New Roman" w:hAnsi="Times New Roman"/>
          <w:lang w:val="kk-KZ"/>
        </w:rPr>
        <w:t xml:space="preserve">Инвестордың талап ететін, салынған капиталдың табыстылық нормасы  </w:t>
      </w:r>
      <w:r w:rsidR="002B719E" w:rsidRPr="00384A6C">
        <w:rPr>
          <w:rFonts w:ascii="Times New Roman" w:hAnsi="Times New Roman"/>
        </w:rPr>
        <w:t>- бұл:</w:t>
      </w:r>
    </w:p>
    <w:p w:rsidR="002B719E" w:rsidRPr="00384A6C" w:rsidRDefault="002B719E" w:rsidP="00D364E7">
      <w:pPr>
        <w:numPr>
          <w:ilvl w:val="0"/>
          <w:numId w:val="45"/>
        </w:numPr>
        <w:rPr>
          <w:rFonts w:ascii="Times New Roman" w:hAnsi="Times New Roman"/>
        </w:rPr>
      </w:pPr>
      <w:r w:rsidRPr="00384A6C">
        <w:rPr>
          <w:rFonts w:ascii="Times New Roman" w:hAnsi="Times New Roman"/>
          <w:lang w:val="kk-KZ"/>
        </w:rPr>
        <w:t>дисконттау мөлшерлемесі</w:t>
      </w:r>
    </w:p>
    <w:p w:rsidR="002B719E" w:rsidRPr="00384A6C" w:rsidRDefault="002B719E" w:rsidP="00D364E7">
      <w:pPr>
        <w:numPr>
          <w:ilvl w:val="0"/>
          <w:numId w:val="45"/>
        </w:numPr>
        <w:rPr>
          <w:rFonts w:ascii="Times New Roman" w:hAnsi="Times New Roman"/>
        </w:rPr>
      </w:pPr>
      <w:r w:rsidRPr="00384A6C">
        <w:rPr>
          <w:rFonts w:ascii="Times New Roman" w:hAnsi="Times New Roman"/>
          <w:lang w:val="kk-KZ"/>
        </w:rPr>
        <w:t>өтімділік коэффициенті</w:t>
      </w:r>
    </w:p>
    <w:p w:rsidR="002B719E" w:rsidRPr="00384A6C" w:rsidRDefault="002B719E" w:rsidP="00D364E7">
      <w:pPr>
        <w:numPr>
          <w:ilvl w:val="0"/>
          <w:numId w:val="45"/>
        </w:numPr>
        <w:rPr>
          <w:rFonts w:ascii="Times New Roman" w:hAnsi="Times New Roman"/>
        </w:rPr>
      </w:pPr>
      <w:r w:rsidRPr="00384A6C">
        <w:rPr>
          <w:rFonts w:ascii="Times New Roman" w:hAnsi="Times New Roman"/>
          <w:lang w:val="kk-KZ"/>
        </w:rPr>
        <w:t>нарықтық белсенділік коэффициенті</w:t>
      </w:r>
    </w:p>
    <w:p w:rsidR="002B719E" w:rsidRPr="00384A6C" w:rsidRDefault="002B719E" w:rsidP="00D364E7">
      <w:pPr>
        <w:numPr>
          <w:ilvl w:val="0"/>
          <w:numId w:val="45"/>
        </w:numPr>
        <w:rPr>
          <w:rFonts w:ascii="Times New Roman" w:hAnsi="Times New Roman"/>
        </w:rPr>
      </w:pPr>
      <w:r w:rsidRPr="00384A6C">
        <w:rPr>
          <w:rFonts w:ascii="Times New Roman" w:hAnsi="Times New Roman"/>
          <w:lang w:val="kk-KZ"/>
        </w:rPr>
        <w:t>пайыздық ставкасы</w:t>
      </w:r>
    </w:p>
    <w:p w:rsidR="002B719E" w:rsidRPr="00384A6C" w:rsidRDefault="002B719E" w:rsidP="00D364E7">
      <w:pPr>
        <w:numPr>
          <w:ilvl w:val="0"/>
          <w:numId w:val="45"/>
        </w:numPr>
        <w:rPr>
          <w:rFonts w:ascii="Times New Roman" w:hAnsi="Times New Roman"/>
        </w:rPr>
      </w:pPr>
      <w:r w:rsidRPr="00384A6C">
        <w:rPr>
          <w:rFonts w:ascii="Times New Roman" w:hAnsi="Times New Roman"/>
          <w:lang w:val="kk-KZ"/>
        </w:rPr>
        <w:t>экономикалық рентабельділік көрсеткіші</w:t>
      </w:r>
    </w:p>
    <w:p w:rsidR="00A24A7E" w:rsidRPr="00384A6C" w:rsidRDefault="00A24A7E" w:rsidP="00A24A7E">
      <w:pPr>
        <w:ind w:left="720"/>
        <w:rPr>
          <w:rFonts w:ascii="Times New Roman" w:hAnsi="Times New Roman"/>
        </w:rPr>
      </w:pPr>
    </w:p>
    <w:p w:rsidR="00CC40D7" w:rsidRPr="00384A6C" w:rsidRDefault="00810801" w:rsidP="00810801">
      <w:pPr>
        <w:rPr>
          <w:rFonts w:ascii="Times New Roman" w:hAnsi="Times New Roman"/>
          <w:lang w:val="uk-UA"/>
        </w:rPr>
      </w:pPr>
      <w:r w:rsidRPr="00384A6C">
        <w:rPr>
          <w:rFonts w:ascii="Times New Roman" w:hAnsi="Times New Roman"/>
          <w:lang w:val="en-US"/>
        </w:rPr>
        <w:t>3.</w:t>
      </w:r>
      <w:r w:rsidR="00CC40D7" w:rsidRPr="00384A6C">
        <w:rPr>
          <w:rFonts w:ascii="Times New Roman" w:hAnsi="Times New Roman"/>
        </w:rPr>
        <w:t xml:space="preserve">Негiзгi </w:t>
      </w:r>
      <w:r w:rsidR="00CC40D7" w:rsidRPr="00384A6C">
        <w:rPr>
          <w:rFonts w:ascii="Times New Roman" w:hAnsi="Times New Roman"/>
          <w:lang w:val="uk-UA"/>
        </w:rPr>
        <w:t>қ</w:t>
      </w:r>
      <w:r w:rsidR="00CC40D7" w:rsidRPr="00384A6C">
        <w:rPr>
          <w:rFonts w:ascii="Times New Roman" w:hAnsi="Times New Roman"/>
        </w:rPr>
        <w:t>аржылардың нары</w:t>
      </w:r>
      <w:r w:rsidR="00CC40D7" w:rsidRPr="00384A6C">
        <w:rPr>
          <w:rFonts w:ascii="Times New Roman" w:hAnsi="Times New Roman"/>
          <w:lang w:val="uk-UA"/>
        </w:rPr>
        <w:t>қ</w:t>
      </w:r>
      <w:r w:rsidR="00CC40D7" w:rsidRPr="00384A6C">
        <w:rPr>
          <w:rFonts w:ascii="Times New Roman" w:hAnsi="Times New Roman"/>
        </w:rPr>
        <w:t>ты</w:t>
      </w:r>
      <w:r w:rsidR="00CC40D7" w:rsidRPr="00384A6C">
        <w:rPr>
          <w:rFonts w:ascii="Times New Roman" w:hAnsi="Times New Roman"/>
          <w:lang w:val="uk-UA"/>
        </w:rPr>
        <w:t>қ</w:t>
      </w:r>
      <w:r w:rsidR="00CC40D7" w:rsidRPr="00384A6C">
        <w:rPr>
          <w:rFonts w:ascii="Times New Roman" w:hAnsi="Times New Roman"/>
        </w:rPr>
        <w:t xml:space="preserve"> бағасы:</w:t>
      </w:r>
    </w:p>
    <w:p w:rsidR="00CC40D7" w:rsidRPr="00384A6C" w:rsidRDefault="00CC40D7" w:rsidP="00D364E7">
      <w:pPr>
        <w:numPr>
          <w:ilvl w:val="0"/>
          <w:numId w:val="46"/>
        </w:numPr>
        <w:rPr>
          <w:rFonts w:ascii="Times New Roman" w:hAnsi="Times New Roman"/>
        </w:rPr>
      </w:pPr>
      <w:r w:rsidRPr="00384A6C">
        <w:rPr>
          <w:rFonts w:ascii="Times New Roman" w:hAnsi="Times New Roman"/>
        </w:rPr>
        <w:t>ағымд</w:t>
      </w:r>
      <w:r w:rsidRPr="00384A6C">
        <w:rPr>
          <w:rFonts w:ascii="Times New Roman" w:hAnsi="Times New Roman"/>
          <w:lang w:val="kk-KZ"/>
        </w:rPr>
        <w:t>ағ</w:t>
      </w:r>
      <w:r w:rsidRPr="00384A6C">
        <w:rPr>
          <w:rFonts w:ascii="Times New Roman" w:hAnsi="Times New Roman"/>
        </w:rPr>
        <w:t xml:space="preserve">ы </w:t>
      </w:r>
      <w:r w:rsidRPr="00384A6C">
        <w:rPr>
          <w:rFonts w:ascii="Times New Roman" w:hAnsi="Times New Roman"/>
          <w:lang w:val="uk-UA"/>
        </w:rPr>
        <w:t>қ</w:t>
      </w:r>
      <w:r w:rsidRPr="00384A6C">
        <w:rPr>
          <w:rFonts w:ascii="Times New Roman" w:hAnsi="Times New Roman"/>
        </w:rPr>
        <w:t>ұн</w:t>
      </w:r>
    </w:p>
    <w:p w:rsidR="00CC40D7" w:rsidRPr="00384A6C" w:rsidRDefault="00CC40D7" w:rsidP="00D364E7">
      <w:pPr>
        <w:numPr>
          <w:ilvl w:val="0"/>
          <w:numId w:val="46"/>
        </w:numPr>
        <w:rPr>
          <w:rFonts w:ascii="Times New Roman" w:hAnsi="Times New Roman"/>
        </w:rPr>
      </w:pPr>
      <w:r w:rsidRPr="00384A6C">
        <w:rPr>
          <w:rFonts w:ascii="Times New Roman" w:hAnsi="Times New Roman"/>
        </w:rPr>
        <w:t>алғаш</w:t>
      </w:r>
      <w:r w:rsidRPr="00384A6C">
        <w:rPr>
          <w:rFonts w:ascii="Times New Roman" w:hAnsi="Times New Roman"/>
          <w:lang w:val="uk-UA"/>
        </w:rPr>
        <w:t>қ</w:t>
      </w:r>
      <w:r w:rsidRPr="00384A6C">
        <w:rPr>
          <w:rFonts w:ascii="Times New Roman" w:hAnsi="Times New Roman"/>
        </w:rPr>
        <w:t xml:space="preserve">ы </w:t>
      </w:r>
      <w:r w:rsidRPr="00384A6C">
        <w:rPr>
          <w:rFonts w:ascii="Times New Roman" w:hAnsi="Times New Roman"/>
          <w:lang w:val="uk-UA"/>
        </w:rPr>
        <w:t>қ</w:t>
      </w:r>
      <w:r w:rsidRPr="00384A6C">
        <w:rPr>
          <w:rFonts w:ascii="Times New Roman" w:hAnsi="Times New Roman"/>
        </w:rPr>
        <w:t>ұн</w:t>
      </w:r>
    </w:p>
    <w:p w:rsidR="00CC40D7" w:rsidRPr="00384A6C" w:rsidRDefault="00CC40D7" w:rsidP="00D364E7">
      <w:pPr>
        <w:numPr>
          <w:ilvl w:val="0"/>
          <w:numId w:val="46"/>
        </w:numPr>
        <w:rPr>
          <w:rFonts w:ascii="Times New Roman" w:hAnsi="Times New Roman"/>
        </w:rPr>
      </w:pPr>
      <w:r w:rsidRPr="00384A6C">
        <w:rPr>
          <w:rFonts w:ascii="Times New Roman" w:hAnsi="Times New Roman"/>
        </w:rPr>
        <w:t>балансты</w:t>
      </w:r>
      <w:r w:rsidRPr="00384A6C">
        <w:rPr>
          <w:rFonts w:ascii="Times New Roman" w:hAnsi="Times New Roman"/>
          <w:lang w:val="uk-UA"/>
        </w:rPr>
        <w:t>ққ</w:t>
      </w:r>
      <w:r w:rsidRPr="00384A6C">
        <w:rPr>
          <w:rFonts w:ascii="Times New Roman" w:hAnsi="Times New Roman"/>
        </w:rPr>
        <w:t>ұн</w:t>
      </w:r>
    </w:p>
    <w:p w:rsidR="00CC40D7" w:rsidRPr="00384A6C" w:rsidRDefault="00CC40D7" w:rsidP="00D364E7">
      <w:pPr>
        <w:numPr>
          <w:ilvl w:val="0"/>
          <w:numId w:val="46"/>
        </w:numPr>
        <w:rPr>
          <w:rFonts w:ascii="Times New Roman" w:hAnsi="Times New Roman"/>
        </w:rPr>
      </w:pPr>
      <w:r w:rsidRPr="00384A6C">
        <w:rPr>
          <w:rFonts w:ascii="Times New Roman" w:hAnsi="Times New Roman"/>
        </w:rPr>
        <w:t xml:space="preserve">өткiзу </w:t>
      </w:r>
      <w:r w:rsidRPr="00384A6C">
        <w:rPr>
          <w:rFonts w:ascii="Times New Roman" w:hAnsi="Times New Roman"/>
          <w:lang w:val="uk-UA"/>
        </w:rPr>
        <w:t>қ</w:t>
      </w:r>
      <w:r w:rsidRPr="00384A6C">
        <w:rPr>
          <w:rFonts w:ascii="Times New Roman" w:hAnsi="Times New Roman"/>
        </w:rPr>
        <w:t>ұны</w:t>
      </w:r>
    </w:p>
    <w:p w:rsidR="00CC40D7" w:rsidRPr="00384A6C" w:rsidRDefault="00CC40D7" w:rsidP="00D364E7">
      <w:pPr>
        <w:numPr>
          <w:ilvl w:val="0"/>
          <w:numId w:val="46"/>
        </w:numPr>
        <w:rPr>
          <w:rFonts w:ascii="Times New Roman" w:hAnsi="Times New Roman"/>
        </w:rPr>
      </w:pPr>
      <w:r w:rsidRPr="00384A6C">
        <w:rPr>
          <w:rFonts w:ascii="Times New Roman" w:hAnsi="Times New Roman"/>
        </w:rPr>
        <w:t xml:space="preserve">жою </w:t>
      </w:r>
      <w:r w:rsidRPr="00384A6C">
        <w:rPr>
          <w:rFonts w:ascii="Times New Roman" w:hAnsi="Times New Roman"/>
          <w:lang w:val="uk-UA"/>
        </w:rPr>
        <w:t>қ</w:t>
      </w:r>
      <w:r w:rsidRPr="00384A6C">
        <w:rPr>
          <w:rFonts w:ascii="Times New Roman" w:hAnsi="Times New Roman"/>
        </w:rPr>
        <w:t>ұны</w:t>
      </w:r>
    </w:p>
    <w:p w:rsidR="00A24A7E" w:rsidRPr="00384A6C" w:rsidRDefault="00A24A7E" w:rsidP="00A24A7E">
      <w:pPr>
        <w:ind w:left="720"/>
        <w:rPr>
          <w:rFonts w:ascii="Times New Roman" w:hAnsi="Times New Roman"/>
        </w:rPr>
      </w:pPr>
    </w:p>
    <w:p w:rsidR="00AC0F7A" w:rsidRPr="00384A6C" w:rsidRDefault="00810801" w:rsidP="00810801">
      <w:pPr>
        <w:rPr>
          <w:rFonts w:ascii="Times New Roman" w:hAnsi="Times New Roman"/>
          <w:lang w:val="uk-UA"/>
        </w:rPr>
      </w:pPr>
      <w:r w:rsidRPr="00384A6C">
        <w:rPr>
          <w:rFonts w:ascii="Times New Roman" w:hAnsi="Times New Roman"/>
        </w:rPr>
        <w:t>4.</w:t>
      </w:r>
      <w:r w:rsidR="00AC0F7A" w:rsidRPr="00384A6C">
        <w:rPr>
          <w:rFonts w:ascii="Times New Roman" w:hAnsi="Times New Roman"/>
          <w:lang w:val="kk-KZ"/>
        </w:rPr>
        <w:t>Өткен оқиғалардың нәтижесінде болашақ экономикалық  пайдалар күтілетін ресурстар</w:t>
      </w:r>
      <w:r w:rsidR="00AC0F7A" w:rsidRPr="00384A6C">
        <w:rPr>
          <w:rFonts w:ascii="Times New Roman" w:hAnsi="Times New Roman"/>
        </w:rPr>
        <w:t>-</w:t>
      </w:r>
      <w:r w:rsidR="00AC0F7A" w:rsidRPr="00384A6C">
        <w:rPr>
          <w:rFonts w:ascii="Times New Roman" w:hAnsi="Times New Roman"/>
          <w:lang w:val="kk-KZ"/>
        </w:rPr>
        <w:t xml:space="preserve"> бұл:</w:t>
      </w:r>
    </w:p>
    <w:p w:rsidR="00AC0F7A" w:rsidRPr="00384A6C" w:rsidRDefault="00AC0F7A" w:rsidP="00D364E7">
      <w:pPr>
        <w:numPr>
          <w:ilvl w:val="0"/>
          <w:numId w:val="48"/>
        </w:numPr>
        <w:rPr>
          <w:rFonts w:ascii="Times New Roman" w:hAnsi="Times New Roman"/>
        </w:rPr>
      </w:pPr>
      <w:r w:rsidRPr="00384A6C">
        <w:rPr>
          <w:rFonts w:ascii="Times New Roman" w:hAnsi="Times New Roman"/>
        </w:rPr>
        <w:t>а</w:t>
      </w:r>
      <w:r w:rsidRPr="00384A6C">
        <w:rPr>
          <w:rFonts w:ascii="Times New Roman" w:hAnsi="Times New Roman"/>
          <w:lang w:val="kk-KZ"/>
        </w:rPr>
        <w:t>ктивтер</w:t>
      </w:r>
    </w:p>
    <w:p w:rsidR="00AC0F7A" w:rsidRPr="00384A6C" w:rsidRDefault="00AC0F7A" w:rsidP="00D364E7">
      <w:pPr>
        <w:numPr>
          <w:ilvl w:val="0"/>
          <w:numId w:val="48"/>
        </w:numPr>
        <w:rPr>
          <w:rFonts w:ascii="Times New Roman" w:hAnsi="Times New Roman"/>
        </w:rPr>
      </w:pPr>
      <w:r w:rsidRPr="00384A6C">
        <w:rPr>
          <w:rFonts w:ascii="Times New Roman" w:hAnsi="Times New Roman"/>
          <w:lang w:val="kk-KZ"/>
        </w:rPr>
        <w:t>пассивтер</w:t>
      </w:r>
    </w:p>
    <w:p w:rsidR="00AC0F7A" w:rsidRPr="00384A6C" w:rsidRDefault="00AC0F7A" w:rsidP="00D364E7">
      <w:pPr>
        <w:numPr>
          <w:ilvl w:val="0"/>
          <w:numId w:val="48"/>
        </w:numPr>
        <w:rPr>
          <w:rFonts w:ascii="Times New Roman" w:hAnsi="Times New Roman"/>
        </w:rPr>
      </w:pPr>
      <w:r w:rsidRPr="00384A6C">
        <w:rPr>
          <w:rFonts w:ascii="Times New Roman" w:hAnsi="Times New Roman"/>
        </w:rPr>
        <w:t>пайда</w:t>
      </w:r>
    </w:p>
    <w:p w:rsidR="00AC0F7A" w:rsidRPr="00384A6C" w:rsidRDefault="00AC0F7A" w:rsidP="00D364E7">
      <w:pPr>
        <w:numPr>
          <w:ilvl w:val="0"/>
          <w:numId w:val="48"/>
        </w:numPr>
        <w:rPr>
          <w:rFonts w:ascii="Times New Roman" w:hAnsi="Times New Roman"/>
        </w:rPr>
      </w:pPr>
      <w:r w:rsidRPr="00384A6C">
        <w:rPr>
          <w:rFonts w:ascii="Times New Roman" w:hAnsi="Times New Roman"/>
          <w:lang w:val="kk-KZ"/>
        </w:rPr>
        <w:t>міндеттеме</w:t>
      </w:r>
    </w:p>
    <w:p w:rsidR="00AC0F7A" w:rsidRPr="00384A6C" w:rsidRDefault="00AC0F7A" w:rsidP="00D364E7">
      <w:pPr>
        <w:numPr>
          <w:ilvl w:val="0"/>
          <w:numId w:val="48"/>
        </w:numPr>
        <w:rPr>
          <w:rFonts w:ascii="Times New Roman" w:hAnsi="Times New Roman"/>
        </w:rPr>
      </w:pPr>
      <w:r w:rsidRPr="00384A6C">
        <w:rPr>
          <w:rFonts w:ascii="Times New Roman" w:hAnsi="Times New Roman"/>
          <w:lang w:val="kk-KZ"/>
        </w:rPr>
        <w:t>табыс</w:t>
      </w:r>
    </w:p>
    <w:p w:rsidR="00A24A7E" w:rsidRPr="00384A6C" w:rsidRDefault="00A24A7E" w:rsidP="00A24A7E">
      <w:pPr>
        <w:ind w:left="720"/>
        <w:rPr>
          <w:rFonts w:ascii="Times New Roman" w:hAnsi="Times New Roman"/>
        </w:rPr>
      </w:pPr>
    </w:p>
    <w:p w:rsidR="00F72B05" w:rsidRPr="00384A6C" w:rsidRDefault="00266988" w:rsidP="00F72B05">
      <w:pPr>
        <w:tabs>
          <w:tab w:val="left" w:pos="360"/>
          <w:tab w:val="left" w:pos="540"/>
          <w:tab w:val="left" w:pos="1134"/>
        </w:tabs>
        <w:rPr>
          <w:rFonts w:ascii="Times New Roman" w:hAnsi="Times New Roman"/>
        </w:rPr>
      </w:pPr>
      <w:r w:rsidRPr="00384A6C">
        <w:rPr>
          <w:rFonts w:ascii="Times New Roman" w:hAnsi="Times New Roman"/>
        </w:rPr>
        <w:t>5.</w:t>
      </w:r>
      <w:r w:rsidR="00F72B05" w:rsidRPr="00384A6C">
        <w:rPr>
          <w:rFonts w:ascii="Times New Roman" w:hAnsi="Times New Roman"/>
          <w:lang w:val="kk-KZ"/>
        </w:rPr>
        <w:t>САРМ моделі:</w:t>
      </w:r>
    </w:p>
    <w:p w:rsidR="00F72B05" w:rsidRPr="00384A6C" w:rsidRDefault="00F72B05" w:rsidP="00D364E7">
      <w:pPr>
        <w:numPr>
          <w:ilvl w:val="0"/>
          <w:numId w:val="95"/>
        </w:numPr>
        <w:shd w:val="clear" w:color="auto" w:fill="FFFFFF"/>
        <w:tabs>
          <w:tab w:val="left" w:pos="851"/>
          <w:tab w:val="left" w:pos="1134"/>
        </w:tabs>
        <w:autoSpaceDE w:val="0"/>
        <w:autoSpaceDN w:val="0"/>
        <w:adjustRightInd w:val="0"/>
        <w:ind w:left="567" w:firstLine="0"/>
        <w:rPr>
          <w:rFonts w:ascii="Times New Roman" w:hAnsi="Times New Roman"/>
        </w:rPr>
      </w:pPr>
      <w:r w:rsidRPr="00384A6C">
        <w:rPr>
          <w:rFonts w:ascii="Times New Roman" w:hAnsi="Times New Roman"/>
          <w:lang w:val="kk-KZ"/>
        </w:rPr>
        <w:t>Тиімді қоржын шегін анықтауға мүмкіндік береді</w:t>
      </w:r>
    </w:p>
    <w:p w:rsidR="00F72B05" w:rsidRPr="00384A6C" w:rsidRDefault="00F72B05" w:rsidP="00D364E7">
      <w:pPr>
        <w:numPr>
          <w:ilvl w:val="0"/>
          <w:numId w:val="95"/>
        </w:numPr>
        <w:shd w:val="clear" w:color="auto" w:fill="FFFFFF"/>
        <w:tabs>
          <w:tab w:val="left" w:pos="851"/>
          <w:tab w:val="left" w:pos="1134"/>
        </w:tabs>
        <w:autoSpaceDE w:val="0"/>
        <w:autoSpaceDN w:val="0"/>
        <w:adjustRightInd w:val="0"/>
        <w:ind w:left="567" w:firstLine="0"/>
        <w:rPr>
          <w:rFonts w:ascii="Times New Roman" w:hAnsi="Times New Roman"/>
        </w:rPr>
      </w:pPr>
      <w:r w:rsidRPr="00384A6C">
        <w:rPr>
          <w:rFonts w:ascii="Times New Roman" w:hAnsi="Times New Roman"/>
          <w:lang w:val="kk-KZ"/>
        </w:rPr>
        <w:t>Ағымдағы шығынды жоспарлау тәсілі</w:t>
      </w:r>
    </w:p>
    <w:p w:rsidR="00F72B05" w:rsidRPr="00384A6C" w:rsidRDefault="00F72B05" w:rsidP="00D364E7">
      <w:pPr>
        <w:numPr>
          <w:ilvl w:val="0"/>
          <w:numId w:val="95"/>
        </w:numPr>
        <w:shd w:val="clear" w:color="auto" w:fill="FFFFFF"/>
        <w:tabs>
          <w:tab w:val="left" w:pos="851"/>
          <w:tab w:val="left" w:pos="1134"/>
        </w:tabs>
        <w:autoSpaceDE w:val="0"/>
        <w:autoSpaceDN w:val="0"/>
        <w:adjustRightInd w:val="0"/>
        <w:ind w:left="567" w:firstLine="0"/>
        <w:rPr>
          <w:rFonts w:ascii="Times New Roman" w:hAnsi="Times New Roman"/>
          <w:lang w:val="en-US"/>
        </w:rPr>
      </w:pPr>
      <w:r w:rsidRPr="00384A6C">
        <w:rPr>
          <w:rFonts w:ascii="Times New Roman" w:hAnsi="Times New Roman"/>
          <w:lang w:val="kk-KZ"/>
        </w:rPr>
        <w:t>Дивидендтік табысты есептеу әдісі</w:t>
      </w:r>
    </w:p>
    <w:p w:rsidR="00F72B05" w:rsidRPr="00384A6C" w:rsidRDefault="00F72B05" w:rsidP="00D364E7">
      <w:pPr>
        <w:numPr>
          <w:ilvl w:val="0"/>
          <w:numId w:val="95"/>
        </w:numPr>
        <w:shd w:val="clear" w:color="auto" w:fill="FFFFFF"/>
        <w:tabs>
          <w:tab w:val="left" w:pos="851"/>
          <w:tab w:val="left" w:pos="1134"/>
        </w:tabs>
        <w:autoSpaceDE w:val="0"/>
        <w:autoSpaceDN w:val="0"/>
        <w:adjustRightInd w:val="0"/>
        <w:ind w:left="567" w:firstLine="0"/>
        <w:rPr>
          <w:rFonts w:ascii="Times New Roman" w:hAnsi="Times New Roman"/>
          <w:lang w:val="kk-KZ"/>
        </w:rPr>
      </w:pPr>
      <w:r w:rsidRPr="00384A6C">
        <w:rPr>
          <w:rFonts w:ascii="Times New Roman" w:hAnsi="Times New Roman"/>
          <w:lang w:val="kk-KZ"/>
        </w:rPr>
        <w:t>Табыстылықтың ішкі нормасы</w:t>
      </w:r>
    </w:p>
    <w:p w:rsidR="00F72B05" w:rsidRPr="00384A6C" w:rsidRDefault="00F72B05" w:rsidP="00D364E7">
      <w:pPr>
        <w:numPr>
          <w:ilvl w:val="0"/>
          <w:numId w:val="95"/>
        </w:numPr>
        <w:shd w:val="clear" w:color="auto" w:fill="FFFFFF"/>
        <w:tabs>
          <w:tab w:val="left" w:pos="851"/>
          <w:tab w:val="left" w:pos="1134"/>
        </w:tabs>
        <w:autoSpaceDE w:val="0"/>
        <w:autoSpaceDN w:val="0"/>
        <w:adjustRightInd w:val="0"/>
        <w:ind w:left="567" w:firstLine="0"/>
        <w:rPr>
          <w:rFonts w:ascii="Times New Roman" w:hAnsi="Times New Roman"/>
          <w:lang w:val="en-US"/>
        </w:rPr>
      </w:pPr>
      <w:r w:rsidRPr="00384A6C">
        <w:rPr>
          <w:rFonts w:ascii="Times New Roman" w:hAnsi="Times New Roman"/>
          <w:lang w:val="kk-KZ"/>
        </w:rPr>
        <w:t>Тиімсіз қоржынды жою әдісі</w:t>
      </w:r>
    </w:p>
    <w:p w:rsidR="00A24A7E" w:rsidRPr="00384A6C" w:rsidRDefault="00A24A7E" w:rsidP="00A24A7E">
      <w:pPr>
        <w:shd w:val="clear" w:color="auto" w:fill="FFFFFF"/>
        <w:tabs>
          <w:tab w:val="left" w:pos="851"/>
          <w:tab w:val="left" w:pos="1134"/>
        </w:tabs>
        <w:autoSpaceDE w:val="0"/>
        <w:autoSpaceDN w:val="0"/>
        <w:adjustRightInd w:val="0"/>
        <w:ind w:left="567"/>
        <w:rPr>
          <w:rFonts w:ascii="Times New Roman" w:hAnsi="Times New Roman"/>
          <w:lang w:val="en-US"/>
        </w:rPr>
      </w:pPr>
    </w:p>
    <w:p w:rsidR="00AC0F7A" w:rsidRPr="00384A6C" w:rsidRDefault="00266988" w:rsidP="00A24A7E">
      <w:pPr>
        <w:pStyle w:val="ad"/>
        <w:spacing w:after="0"/>
        <w:rPr>
          <w:rFonts w:ascii="Times New Roman" w:hAnsi="Times New Roman"/>
          <w:lang w:val="kk-KZ"/>
        </w:rPr>
      </w:pPr>
      <w:r w:rsidRPr="00384A6C">
        <w:rPr>
          <w:rFonts w:ascii="Times New Roman" w:hAnsi="Times New Roman"/>
          <w:lang w:val="en-US"/>
        </w:rPr>
        <w:t xml:space="preserve">6. </w:t>
      </w:r>
      <w:r w:rsidR="00AC0F7A" w:rsidRPr="00384A6C">
        <w:rPr>
          <w:rFonts w:ascii="Times New Roman" w:hAnsi="Times New Roman"/>
          <w:lang w:val="kk-KZ"/>
        </w:rPr>
        <w:t>И.А.Бланк капиталдың құрылымын оңтайландыруды ұсынатын әдістері:</w:t>
      </w:r>
    </w:p>
    <w:p w:rsidR="00AC0F7A" w:rsidRPr="00384A6C" w:rsidRDefault="00AC0F7A" w:rsidP="00D364E7">
      <w:pPr>
        <w:numPr>
          <w:ilvl w:val="0"/>
          <w:numId w:val="49"/>
        </w:numPr>
        <w:rPr>
          <w:rFonts w:ascii="Times New Roman" w:hAnsi="Times New Roman"/>
          <w:lang w:val="kk-KZ"/>
        </w:rPr>
      </w:pPr>
      <w:r w:rsidRPr="00384A6C">
        <w:rPr>
          <w:rFonts w:ascii="Times New Roman" w:hAnsi="Times New Roman"/>
          <w:lang w:val="kk-KZ"/>
        </w:rPr>
        <w:t>қаржы тәуекелін барынша азайту өлшемі</w:t>
      </w:r>
    </w:p>
    <w:p w:rsidR="00AC0F7A" w:rsidRPr="00384A6C" w:rsidRDefault="00AC0F7A" w:rsidP="00D364E7">
      <w:pPr>
        <w:numPr>
          <w:ilvl w:val="0"/>
          <w:numId w:val="49"/>
        </w:numPr>
        <w:rPr>
          <w:rFonts w:ascii="Times New Roman" w:hAnsi="Times New Roman"/>
          <w:lang w:val="kk-KZ"/>
        </w:rPr>
      </w:pPr>
      <w:r w:rsidRPr="00384A6C">
        <w:rPr>
          <w:rFonts w:ascii="Times New Roman" w:hAnsi="Times New Roman"/>
          <w:lang w:val="kk-KZ"/>
        </w:rPr>
        <w:t>айналымдағы және айналымнан тыс өлшемі</w:t>
      </w:r>
    </w:p>
    <w:p w:rsidR="00AC0F7A" w:rsidRPr="00384A6C" w:rsidRDefault="00AC0F7A" w:rsidP="00D364E7">
      <w:pPr>
        <w:numPr>
          <w:ilvl w:val="0"/>
          <w:numId w:val="49"/>
        </w:numPr>
        <w:rPr>
          <w:rFonts w:ascii="Times New Roman" w:hAnsi="Times New Roman"/>
          <w:lang w:val="kk-KZ"/>
        </w:rPr>
      </w:pPr>
      <w:r w:rsidRPr="00384A6C">
        <w:rPr>
          <w:rFonts w:ascii="Times New Roman" w:hAnsi="Times New Roman"/>
          <w:lang w:val="kk-KZ"/>
        </w:rPr>
        <w:t>нормативтік, базалық және нарықтық өлшемі</w:t>
      </w:r>
    </w:p>
    <w:p w:rsidR="00AC0F7A" w:rsidRPr="00384A6C" w:rsidRDefault="00AC0F7A" w:rsidP="00D364E7">
      <w:pPr>
        <w:numPr>
          <w:ilvl w:val="0"/>
          <w:numId w:val="49"/>
        </w:numPr>
        <w:rPr>
          <w:rFonts w:ascii="Times New Roman" w:hAnsi="Times New Roman"/>
          <w:lang w:val="kk-KZ"/>
        </w:rPr>
      </w:pPr>
      <w:r w:rsidRPr="00384A6C">
        <w:rPr>
          <w:rFonts w:ascii="Times New Roman" w:hAnsi="Times New Roman"/>
          <w:lang w:val="kk-KZ"/>
        </w:rPr>
        <w:t>өндірістік және өндірістік емес өлшемі</w:t>
      </w:r>
    </w:p>
    <w:p w:rsidR="00AC0F7A" w:rsidRPr="00384A6C" w:rsidRDefault="00AC0F7A" w:rsidP="00D364E7">
      <w:pPr>
        <w:numPr>
          <w:ilvl w:val="0"/>
          <w:numId w:val="49"/>
        </w:numPr>
        <w:rPr>
          <w:rFonts w:ascii="Times New Roman" w:hAnsi="Times New Roman"/>
          <w:lang w:val="kk-KZ"/>
        </w:rPr>
      </w:pPr>
      <w:r w:rsidRPr="00384A6C">
        <w:rPr>
          <w:rFonts w:ascii="Times New Roman" w:hAnsi="Times New Roman"/>
          <w:lang w:val="kk-KZ"/>
        </w:rPr>
        <w:t>капиталдың құрылымын күрделендіру</w:t>
      </w:r>
    </w:p>
    <w:p w:rsidR="00A24A7E" w:rsidRPr="00384A6C" w:rsidRDefault="00A24A7E" w:rsidP="00A24A7E">
      <w:pPr>
        <w:ind w:left="720"/>
        <w:rPr>
          <w:rFonts w:ascii="Times New Roman" w:hAnsi="Times New Roman"/>
          <w:lang w:val="kk-KZ"/>
        </w:rPr>
      </w:pPr>
    </w:p>
    <w:p w:rsidR="00AC0F7A" w:rsidRPr="00384A6C" w:rsidRDefault="00266988" w:rsidP="00A24A7E">
      <w:pPr>
        <w:rPr>
          <w:rFonts w:ascii="Times New Roman" w:hAnsi="Times New Roman"/>
          <w:lang w:val="kk-KZ"/>
        </w:rPr>
      </w:pPr>
      <w:r w:rsidRPr="00384A6C">
        <w:rPr>
          <w:rFonts w:ascii="Times New Roman" w:hAnsi="Times New Roman"/>
          <w:lang w:val="kk-KZ"/>
        </w:rPr>
        <w:t xml:space="preserve">7. </w:t>
      </w:r>
      <w:r w:rsidR="00AC0F7A" w:rsidRPr="00384A6C">
        <w:rPr>
          <w:rFonts w:ascii="Times New Roman" w:hAnsi="Times New Roman"/>
          <w:lang w:val="kk-KZ"/>
        </w:rPr>
        <w:t>Дисконттық әдіске жатады:</w:t>
      </w:r>
    </w:p>
    <w:p w:rsidR="00AC0F7A" w:rsidRPr="00384A6C" w:rsidRDefault="00AC0F7A" w:rsidP="00D364E7">
      <w:pPr>
        <w:numPr>
          <w:ilvl w:val="0"/>
          <w:numId w:val="50"/>
        </w:numPr>
        <w:tabs>
          <w:tab w:val="left" w:pos="5145"/>
        </w:tabs>
        <w:rPr>
          <w:rFonts w:ascii="Times New Roman" w:hAnsi="Times New Roman"/>
          <w:lang w:val="kk-KZ"/>
        </w:rPr>
      </w:pPr>
      <w:r w:rsidRPr="00384A6C">
        <w:rPr>
          <w:rFonts w:ascii="Times New Roman" w:hAnsi="Times New Roman"/>
          <w:lang w:val="kk-KZ"/>
        </w:rPr>
        <w:t>табыстылықтың ішкі нормасы (IRR)</w:t>
      </w:r>
    </w:p>
    <w:p w:rsidR="00AC0F7A" w:rsidRPr="00384A6C" w:rsidRDefault="00AC0F7A" w:rsidP="00D364E7">
      <w:pPr>
        <w:numPr>
          <w:ilvl w:val="0"/>
          <w:numId w:val="50"/>
        </w:numPr>
        <w:tabs>
          <w:tab w:val="left" w:pos="5145"/>
        </w:tabs>
        <w:rPr>
          <w:rFonts w:ascii="Times New Roman" w:hAnsi="Times New Roman"/>
          <w:lang w:val="kk-KZ"/>
        </w:rPr>
      </w:pPr>
      <w:r w:rsidRPr="00384A6C">
        <w:rPr>
          <w:rFonts w:ascii="Times New Roman" w:hAnsi="Times New Roman"/>
          <w:lang w:val="kk-KZ"/>
        </w:rPr>
        <w:t>жинақталған ақша ағыны (АСҒ)</w:t>
      </w:r>
    </w:p>
    <w:p w:rsidR="00AC0F7A" w:rsidRPr="00384A6C" w:rsidRDefault="00AC0F7A" w:rsidP="00D364E7">
      <w:pPr>
        <w:numPr>
          <w:ilvl w:val="0"/>
          <w:numId w:val="50"/>
        </w:numPr>
        <w:tabs>
          <w:tab w:val="left" w:pos="5145"/>
        </w:tabs>
        <w:rPr>
          <w:rFonts w:ascii="Times New Roman" w:hAnsi="Times New Roman"/>
          <w:lang w:val="kk-KZ"/>
        </w:rPr>
      </w:pPr>
      <w:r w:rsidRPr="00384A6C">
        <w:rPr>
          <w:rFonts w:ascii="Times New Roman" w:hAnsi="Times New Roman"/>
          <w:lang w:val="kk-KZ"/>
        </w:rPr>
        <w:t>инвестициялардың қайтымдылық мерзімі (РР)</w:t>
      </w:r>
    </w:p>
    <w:p w:rsidR="00AC0F7A" w:rsidRPr="00384A6C" w:rsidRDefault="00AC0F7A" w:rsidP="00D364E7">
      <w:pPr>
        <w:numPr>
          <w:ilvl w:val="0"/>
          <w:numId w:val="50"/>
        </w:numPr>
        <w:tabs>
          <w:tab w:val="left" w:pos="5145"/>
        </w:tabs>
        <w:rPr>
          <w:rFonts w:ascii="Times New Roman" w:hAnsi="Times New Roman"/>
          <w:lang w:val="kk-KZ"/>
        </w:rPr>
      </w:pPr>
      <w:r w:rsidRPr="00384A6C">
        <w:rPr>
          <w:rFonts w:ascii="Times New Roman" w:hAnsi="Times New Roman"/>
          <w:lang w:val="kk-KZ"/>
        </w:rPr>
        <w:t>пайдалылық коэффициенті (</w:t>
      </w:r>
      <w:r w:rsidRPr="00384A6C">
        <w:rPr>
          <w:rFonts w:ascii="Times New Roman" w:hAnsi="Times New Roman"/>
          <w:lang w:val="en-US"/>
        </w:rPr>
        <w:t>ARR</w:t>
      </w:r>
      <w:r w:rsidRPr="00384A6C">
        <w:rPr>
          <w:rFonts w:ascii="Times New Roman" w:hAnsi="Times New Roman"/>
          <w:lang w:val="kk-KZ"/>
        </w:rPr>
        <w:t>)</w:t>
      </w:r>
    </w:p>
    <w:p w:rsidR="00AC0F7A" w:rsidRPr="00384A6C" w:rsidRDefault="00AC0F7A" w:rsidP="00D364E7">
      <w:pPr>
        <w:numPr>
          <w:ilvl w:val="0"/>
          <w:numId w:val="50"/>
        </w:numPr>
        <w:rPr>
          <w:rFonts w:ascii="Times New Roman" w:hAnsi="Times New Roman"/>
        </w:rPr>
      </w:pPr>
      <w:r w:rsidRPr="00384A6C">
        <w:rPr>
          <w:rFonts w:ascii="Times New Roman" w:hAnsi="Times New Roman"/>
          <w:lang w:val="kk-KZ"/>
        </w:rPr>
        <w:t>өтімділік коэффициенті</w:t>
      </w:r>
    </w:p>
    <w:p w:rsidR="00216E83" w:rsidRPr="00384A6C" w:rsidRDefault="00216E83" w:rsidP="00852A32">
      <w:pPr>
        <w:ind w:firstLine="567"/>
        <w:jc w:val="center"/>
        <w:rPr>
          <w:rFonts w:ascii="Times New Roman" w:hAnsi="Times New Roman"/>
          <w:b/>
          <w:lang w:val="kk-KZ"/>
        </w:rPr>
      </w:pPr>
      <w:r w:rsidRPr="00384A6C">
        <w:rPr>
          <w:rFonts w:ascii="Times New Roman" w:hAnsi="Times New Roman"/>
          <w:b/>
          <w:lang w:val="kk-KZ"/>
        </w:rPr>
        <w:lastRenderedPageBreak/>
        <w:t>Бақылау сұрақтары</w:t>
      </w:r>
    </w:p>
    <w:p w:rsidR="00CF7A1D" w:rsidRPr="00384A6C" w:rsidRDefault="00CF7A1D" w:rsidP="00852A32">
      <w:pPr>
        <w:ind w:firstLine="567"/>
        <w:jc w:val="center"/>
        <w:rPr>
          <w:rFonts w:ascii="Times New Roman" w:hAnsi="Times New Roman"/>
          <w:b/>
          <w:lang w:val="kk-KZ"/>
        </w:rPr>
      </w:pPr>
    </w:p>
    <w:p w:rsidR="00CF7A1D" w:rsidRPr="00384A6C" w:rsidRDefault="00CF7A1D" w:rsidP="00CF7A1D">
      <w:pPr>
        <w:ind w:firstLine="600"/>
        <w:jc w:val="both"/>
        <w:rPr>
          <w:rFonts w:ascii="Times New Roman" w:hAnsi="Times New Roman"/>
          <w:lang w:val="kk-KZ"/>
        </w:rPr>
      </w:pPr>
      <w:r w:rsidRPr="00384A6C">
        <w:rPr>
          <w:rFonts w:ascii="Times New Roman" w:hAnsi="Times New Roman"/>
          <w:lang w:val="kk-KZ"/>
        </w:rPr>
        <w:t>1. Активтерді бағалау әдістер</w:t>
      </w:r>
      <w:r w:rsidR="00A7625B" w:rsidRPr="00384A6C">
        <w:rPr>
          <w:rFonts w:ascii="Times New Roman" w:hAnsi="Times New Roman"/>
          <w:lang w:val="kk-KZ"/>
        </w:rPr>
        <w:t>і</w:t>
      </w:r>
      <w:r w:rsidRPr="00384A6C">
        <w:rPr>
          <w:rFonts w:ascii="Times New Roman" w:hAnsi="Times New Roman"/>
          <w:lang w:val="kk-KZ"/>
        </w:rPr>
        <w:t>н атаңыз.</w:t>
      </w:r>
    </w:p>
    <w:p w:rsidR="00CF7A1D" w:rsidRPr="00384A6C" w:rsidRDefault="00CF7A1D" w:rsidP="00CF7A1D">
      <w:pPr>
        <w:ind w:firstLine="600"/>
        <w:jc w:val="both"/>
        <w:rPr>
          <w:rFonts w:ascii="Times New Roman" w:hAnsi="Times New Roman"/>
          <w:lang w:val="kk-KZ"/>
        </w:rPr>
      </w:pPr>
      <w:r w:rsidRPr="00384A6C">
        <w:rPr>
          <w:rFonts w:ascii="Times New Roman" w:hAnsi="Times New Roman"/>
          <w:lang w:val="kk-KZ"/>
        </w:rPr>
        <w:t>2. Қаржы активтер табыстылығын бағалау моделін сипаттаңыз.</w:t>
      </w:r>
    </w:p>
    <w:p w:rsidR="00CF7A1D" w:rsidRPr="00384A6C" w:rsidRDefault="00CF7A1D" w:rsidP="00CF7A1D">
      <w:pPr>
        <w:ind w:firstLine="600"/>
        <w:jc w:val="both"/>
        <w:rPr>
          <w:rFonts w:ascii="Times New Roman" w:hAnsi="Times New Roman"/>
          <w:lang w:val="kk-KZ"/>
        </w:rPr>
      </w:pPr>
      <w:r w:rsidRPr="00384A6C">
        <w:rPr>
          <w:rFonts w:ascii="Times New Roman" w:hAnsi="Times New Roman"/>
          <w:lang w:val="kk-KZ"/>
        </w:rPr>
        <w:t>3. Капитал нарығы сызығын сипаттаңыз.</w:t>
      </w:r>
    </w:p>
    <w:p w:rsidR="00CF7A1D" w:rsidRPr="00384A6C" w:rsidRDefault="00CF7A1D" w:rsidP="00CF7A1D">
      <w:pPr>
        <w:ind w:firstLine="600"/>
        <w:jc w:val="both"/>
        <w:rPr>
          <w:rFonts w:ascii="Times New Roman" w:hAnsi="Times New Roman"/>
          <w:lang w:val="kk-KZ"/>
        </w:rPr>
      </w:pPr>
      <w:r w:rsidRPr="00384A6C">
        <w:rPr>
          <w:rFonts w:ascii="Times New Roman" w:hAnsi="Times New Roman"/>
          <w:lang w:val="kk-KZ"/>
        </w:rPr>
        <w:t>4. Ақшаның уақытша құны дегенді қалай түсінесіз?</w:t>
      </w:r>
    </w:p>
    <w:p w:rsidR="00250466" w:rsidRPr="00384A6C" w:rsidRDefault="00250466" w:rsidP="00CF7A1D">
      <w:pPr>
        <w:ind w:firstLine="600"/>
        <w:jc w:val="both"/>
        <w:rPr>
          <w:rFonts w:ascii="Times New Roman" w:hAnsi="Times New Roman"/>
          <w:lang w:val="kk-KZ"/>
        </w:rPr>
      </w:pPr>
      <w:r w:rsidRPr="00384A6C">
        <w:rPr>
          <w:rFonts w:ascii="Times New Roman" w:hAnsi="Times New Roman"/>
          <w:lang w:val="kk-KZ"/>
        </w:rPr>
        <w:t>5. Дисконттау дегеніміз не ?</w:t>
      </w:r>
    </w:p>
    <w:p w:rsidR="00CF7A1D" w:rsidRPr="00384A6C" w:rsidRDefault="00250466" w:rsidP="00CF7A1D">
      <w:pPr>
        <w:ind w:firstLine="600"/>
        <w:jc w:val="both"/>
        <w:rPr>
          <w:rFonts w:ascii="Times New Roman" w:hAnsi="Times New Roman"/>
          <w:lang w:val="kk-KZ"/>
        </w:rPr>
      </w:pPr>
      <w:r w:rsidRPr="00384A6C">
        <w:rPr>
          <w:rFonts w:ascii="Times New Roman" w:hAnsi="Times New Roman"/>
          <w:lang w:val="kk-KZ"/>
        </w:rPr>
        <w:t>6</w:t>
      </w:r>
      <w:r w:rsidR="00CF7A1D" w:rsidRPr="00384A6C">
        <w:rPr>
          <w:rFonts w:ascii="Times New Roman" w:hAnsi="Times New Roman"/>
          <w:lang w:val="kk-KZ"/>
        </w:rPr>
        <w:t xml:space="preserve">. </w:t>
      </w:r>
      <w:r w:rsidR="00CF7A1D" w:rsidRPr="00384A6C">
        <w:rPr>
          <w:rFonts w:ascii="Times New Roman" w:hAnsi="Times New Roman"/>
          <w:position w:val="-10"/>
          <w:lang w:val="kk-KZ"/>
        </w:rPr>
        <w:object w:dxaOrig="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13" o:title=""/>
          </v:shape>
          <o:OLEObject Type="Embed" ProgID="Equation.3" ShapeID="_x0000_i1025" DrawAspect="Content" ObjectID="_1653294826" r:id="rId14"/>
        </w:object>
      </w:r>
      <w:r w:rsidR="00CF7A1D" w:rsidRPr="00384A6C">
        <w:rPr>
          <w:rFonts w:ascii="Times New Roman" w:hAnsi="Times New Roman"/>
          <w:lang w:val="kk-KZ"/>
        </w:rPr>
        <w:t xml:space="preserve"> - коэффициенттің есебі қандай кезеңдер бойынша жасалады?</w:t>
      </w:r>
    </w:p>
    <w:p w:rsidR="00CF7A1D" w:rsidRPr="00384A6C" w:rsidRDefault="00250466" w:rsidP="00CF7A1D">
      <w:pPr>
        <w:ind w:firstLine="600"/>
        <w:jc w:val="both"/>
        <w:rPr>
          <w:rFonts w:ascii="Times New Roman" w:hAnsi="Times New Roman"/>
          <w:lang w:val="kk-KZ"/>
        </w:rPr>
      </w:pPr>
      <w:r w:rsidRPr="00384A6C">
        <w:rPr>
          <w:rFonts w:ascii="Times New Roman" w:hAnsi="Times New Roman"/>
        </w:rPr>
        <w:t>7</w:t>
      </w:r>
      <w:r w:rsidR="00CF7A1D" w:rsidRPr="00384A6C">
        <w:rPr>
          <w:rFonts w:ascii="Times New Roman" w:hAnsi="Times New Roman"/>
          <w:lang w:val="kk-KZ"/>
        </w:rPr>
        <w:t>. Арбитраждық баға белгілеу теориясы неде</w:t>
      </w:r>
      <w:r w:rsidR="00A7625B" w:rsidRPr="00384A6C">
        <w:rPr>
          <w:rFonts w:ascii="Times New Roman" w:hAnsi="Times New Roman"/>
          <w:lang w:val="kk-KZ"/>
        </w:rPr>
        <w:t>н</w:t>
      </w:r>
      <w:r w:rsidR="00CF7A1D" w:rsidRPr="00384A6C">
        <w:rPr>
          <w:rFonts w:ascii="Times New Roman" w:hAnsi="Times New Roman"/>
          <w:lang w:val="kk-KZ"/>
        </w:rPr>
        <w:t xml:space="preserve"> тұрады?</w:t>
      </w:r>
    </w:p>
    <w:p w:rsidR="00DA5438" w:rsidRDefault="00DA5438" w:rsidP="004528A9">
      <w:pPr>
        <w:shd w:val="clear" w:color="auto" w:fill="FFFFFF"/>
        <w:tabs>
          <w:tab w:val="left" w:pos="284"/>
        </w:tabs>
        <w:ind w:right="33" w:firstLine="567"/>
        <w:jc w:val="both"/>
        <w:rPr>
          <w:rFonts w:ascii="Times New Roman" w:hAnsi="Times New Roman"/>
          <w:b/>
          <w:lang w:val="kk-KZ"/>
        </w:rPr>
      </w:pPr>
    </w:p>
    <w:p w:rsidR="00A02F1C" w:rsidRPr="00384A6C" w:rsidRDefault="00A02F1C" w:rsidP="004528A9">
      <w:pPr>
        <w:shd w:val="clear" w:color="auto" w:fill="FFFFFF"/>
        <w:tabs>
          <w:tab w:val="left" w:pos="284"/>
        </w:tabs>
        <w:ind w:right="33" w:firstLine="567"/>
        <w:jc w:val="both"/>
        <w:rPr>
          <w:rFonts w:ascii="Times New Roman" w:hAnsi="Times New Roman"/>
          <w:b/>
          <w:lang w:val="kk-KZ"/>
        </w:rPr>
      </w:pPr>
    </w:p>
    <w:p w:rsidR="004528A9" w:rsidRPr="00384A6C" w:rsidRDefault="004528A9" w:rsidP="004528A9">
      <w:pPr>
        <w:shd w:val="clear" w:color="auto" w:fill="FFFFFF"/>
        <w:tabs>
          <w:tab w:val="left" w:pos="284"/>
        </w:tabs>
        <w:ind w:right="33" w:firstLine="567"/>
        <w:jc w:val="both"/>
        <w:rPr>
          <w:rFonts w:ascii="Times New Roman" w:hAnsi="Times New Roman"/>
          <w:b/>
          <w:noProof/>
          <w:spacing w:val="-2"/>
          <w:lang w:val="kk-KZ"/>
        </w:rPr>
      </w:pPr>
      <w:r w:rsidRPr="00384A6C">
        <w:rPr>
          <w:rFonts w:ascii="Times New Roman" w:hAnsi="Times New Roman"/>
          <w:b/>
          <w:lang w:val="kk-KZ"/>
        </w:rPr>
        <w:t xml:space="preserve">7 тақырып. </w:t>
      </w:r>
      <w:r w:rsidRPr="00384A6C">
        <w:rPr>
          <w:rFonts w:ascii="Times New Roman" w:hAnsi="Times New Roman"/>
          <w:b/>
          <w:bCs/>
          <w:noProof/>
          <w:spacing w:val="-2"/>
          <w:lang w:val="kk-KZ"/>
        </w:rPr>
        <w:t>Қаржыландыру көздерінің құны және капиталдың құрылымы</w:t>
      </w:r>
    </w:p>
    <w:p w:rsidR="00CF7A1D" w:rsidRPr="00384A6C" w:rsidRDefault="00CF7A1D" w:rsidP="004528A9">
      <w:pPr>
        <w:ind w:firstLine="567"/>
        <w:jc w:val="both"/>
        <w:rPr>
          <w:rFonts w:ascii="Times New Roman" w:hAnsi="Times New Roman"/>
          <w:b/>
          <w:lang w:val="kk-KZ"/>
        </w:rPr>
      </w:pPr>
    </w:p>
    <w:p w:rsidR="004528A9" w:rsidRPr="00384A6C" w:rsidRDefault="00EF12FD" w:rsidP="005E296C">
      <w:pPr>
        <w:ind w:firstLine="567"/>
        <w:jc w:val="both"/>
        <w:rPr>
          <w:rFonts w:ascii="Times New Roman" w:hAnsi="Times New Roman"/>
          <w:noProof/>
          <w:lang w:val="kk-KZ"/>
        </w:rPr>
      </w:pPr>
      <w:r w:rsidRPr="00384A6C">
        <w:rPr>
          <w:rFonts w:ascii="Times New Roman" w:hAnsi="Times New Roman"/>
          <w:noProof/>
          <w:spacing w:val="-2"/>
          <w:lang w:val="kk-KZ"/>
        </w:rPr>
        <w:t>7.</w:t>
      </w:r>
      <w:r w:rsidR="005E296C" w:rsidRPr="00384A6C">
        <w:rPr>
          <w:rFonts w:ascii="Times New Roman" w:hAnsi="Times New Roman"/>
          <w:noProof/>
          <w:spacing w:val="-2"/>
          <w:lang w:val="kk-KZ"/>
        </w:rPr>
        <w:t>1.</w:t>
      </w:r>
      <w:r w:rsidR="005E296C" w:rsidRPr="00384A6C">
        <w:rPr>
          <w:rFonts w:ascii="Times New Roman" w:hAnsi="Times New Roman"/>
          <w:noProof/>
          <w:lang w:val="kk-KZ"/>
        </w:rPr>
        <w:t>Капитал құрамы және олардың құны</w:t>
      </w:r>
    </w:p>
    <w:p w:rsidR="005E296C" w:rsidRPr="00384A6C" w:rsidRDefault="00EF12FD" w:rsidP="005E296C">
      <w:pPr>
        <w:shd w:val="clear" w:color="auto" w:fill="FFFFFF"/>
        <w:tabs>
          <w:tab w:val="left" w:pos="284"/>
        </w:tabs>
        <w:ind w:right="33" w:firstLine="567"/>
        <w:jc w:val="both"/>
        <w:rPr>
          <w:rFonts w:ascii="Times New Roman" w:hAnsi="Times New Roman"/>
          <w:noProof/>
          <w:lang w:val="kk-KZ"/>
        </w:rPr>
      </w:pPr>
      <w:r w:rsidRPr="00384A6C">
        <w:rPr>
          <w:rFonts w:ascii="Times New Roman" w:hAnsi="Times New Roman"/>
          <w:noProof/>
          <w:spacing w:val="-1"/>
          <w:lang w:val="kk-KZ"/>
        </w:rPr>
        <w:t>7.</w:t>
      </w:r>
      <w:r w:rsidR="005E296C" w:rsidRPr="00384A6C">
        <w:rPr>
          <w:rFonts w:ascii="Times New Roman" w:hAnsi="Times New Roman"/>
          <w:noProof/>
          <w:spacing w:val="-1"/>
          <w:lang w:val="kk-KZ"/>
        </w:rPr>
        <w:t>2.</w:t>
      </w:r>
      <w:r w:rsidR="005E296C" w:rsidRPr="00384A6C">
        <w:rPr>
          <w:rFonts w:ascii="Times New Roman" w:hAnsi="Times New Roman"/>
          <w:noProof/>
          <w:lang w:val="kk-KZ"/>
        </w:rPr>
        <w:t xml:space="preserve">Капитал құрылымының теориясы </w:t>
      </w:r>
      <w:r w:rsidR="004227AF" w:rsidRPr="00384A6C">
        <w:rPr>
          <w:rFonts w:ascii="Times New Roman" w:hAnsi="Times New Roman"/>
          <w:noProof/>
          <w:lang w:val="kk-KZ"/>
        </w:rPr>
        <w:t>және Модильяни – Миллер моделі</w:t>
      </w:r>
    </w:p>
    <w:p w:rsidR="0087442E" w:rsidRPr="00384A6C" w:rsidRDefault="00EF12FD" w:rsidP="0087442E">
      <w:pPr>
        <w:ind w:firstLine="540"/>
        <w:jc w:val="both"/>
        <w:rPr>
          <w:rFonts w:ascii="Times New Roman" w:hAnsi="Times New Roman"/>
          <w:lang w:val="kk-KZ"/>
        </w:rPr>
      </w:pPr>
      <w:r w:rsidRPr="00384A6C">
        <w:rPr>
          <w:rFonts w:ascii="Times New Roman" w:hAnsi="Times New Roman"/>
          <w:noProof/>
          <w:lang w:val="kk-KZ"/>
        </w:rPr>
        <w:t>7.</w:t>
      </w:r>
      <w:r w:rsidR="005E296C" w:rsidRPr="00384A6C">
        <w:rPr>
          <w:rFonts w:ascii="Times New Roman" w:hAnsi="Times New Roman"/>
          <w:noProof/>
          <w:lang w:val="kk-KZ"/>
        </w:rPr>
        <w:t>3.</w:t>
      </w:r>
      <w:r w:rsidR="0087442E" w:rsidRPr="00384A6C">
        <w:rPr>
          <w:rFonts w:ascii="Times New Roman" w:hAnsi="Times New Roman"/>
          <w:bCs/>
          <w:lang w:val="kk-KZ"/>
        </w:rPr>
        <w:t>Капиталдың орташа безбенделген құны. Капитал құрылымын оңтайландыру</w:t>
      </w:r>
    </w:p>
    <w:p w:rsidR="0087442E" w:rsidRPr="00384A6C" w:rsidRDefault="0087442E" w:rsidP="0087442E">
      <w:pPr>
        <w:ind w:firstLine="567"/>
        <w:jc w:val="both"/>
        <w:rPr>
          <w:rFonts w:ascii="Times New Roman" w:hAnsi="Times New Roman"/>
          <w:b/>
          <w:lang w:val="kk-KZ"/>
        </w:rPr>
      </w:pPr>
    </w:p>
    <w:p w:rsidR="00EF12FD" w:rsidRPr="00384A6C" w:rsidRDefault="001E3640" w:rsidP="00F6326E">
      <w:pPr>
        <w:ind w:firstLine="567"/>
        <w:jc w:val="both"/>
        <w:rPr>
          <w:rFonts w:ascii="Times New Roman" w:hAnsi="Times New Roman"/>
          <w:b/>
          <w:noProof/>
          <w:lang w:val="kk-KZ"/>
        </w:rPr>
      </w:pPr>
      <w:r w:rsidRPr="00384A6C">
        <w:rPr>
          <w:rFonts w:ascii="Times New Roman" w:hAnsi="Times New Roman"/>
          <w:b/>
          <w:noProof/>
          <w:spacing w:val="-2"/>
          <w:lang w:val="kk-KZ"/>
        </w:rPr>
        <w:t>7.</w:t>
      </w:r>
      <w:r w:rsidR="00EF12FD" w:rsidRPr="00384A6C">
        <w:rPr>
          <w:rFonts w:ascii="Times New Roman" w:hAnsi="Times New Roman"/>
          <w:b/>
          <w:noProof/>
          <w:spacing w:val="-2"/>
          <w:lang w:val="kk-KZ"/>
        </w:rPr>
        <w:t>1.</w:t>
      </w:r>
      <w:r w:rsidR="00EF12FD" w:rsidRPr="00384A6C">
        <w:rPr>
          <w:rFonts w:ascii="Times New Roman" w:hAnsi="Times New Roman"/>
          <w:b/>
          <w:noProof/>
          <w:lang w:val="kk-KZ"/>
        </w:rPr>
        <w:t>Капитал құрамы және олардың құны</w:t>
      </w:r>
    </w:p>
    <w:p w:rsidR="005E1478" w:rsidRPr="00384A6C" w:rsidRDefault="005E1478" w:rsidP="00F6326E">
      <w:pPr>
        <w:ind w:firstLine="567"/>
        <w:jc w:val="both"/>
        <w:rPr>
          <w:rFonts w:ascii="Times New Roman" w:hAnsi="Times New Roman"/>
          <w:b/>
          <w:noProof/>
          <w:lang w:val="kk-KZ"/>
        </w:rPr>
      </w:pPr>
    </w:p>
    <w:p w:rsidR="005E1478" w:rsidRPr="00384A6C" w:rsidRDefault="005E1478" w:rsidP="00F6326E">
      <w:pPr>
        <w:ind w:firstLine="567"/>
        <w:jc w:val="both"/>
        <w:rPr>
          <w:rFonts w:ascii="Times New Roman" w:hAnsi="Times New Roman"/>
          <w:noProof/>
          <w:lang w:val="kk-KZ"/>
        </w:rPr>
      </w:pPr>
      <w:r w:rsidRPr="00384A6C">
        <w:rPr>
          <w:rFonts w:ascii="Times New Roman" w:hAnsi="Times New Roman"/>
          <w:noProof/>
          <w:lang w:val="kk-KZ"/>
        </w:rPr>
        <w:t xml:space="preserve">Кез келген шаруашылық жүргізуші субъект өз қызметін перспективалар тұрғысынан және ағымдағы операциялар тұрғысынан қаржыландыру үшін қаражат көздерін қажет етеді. Осы нақты нысандағы өмір сүру ұзақтығына байланысты компанияның активтерін, сондай - ақ қаражат көздерін қысқа және ұзақ мерзімді бөлуге болады. Қандай да бір қаржыландыру көзін тарту компания үшін белгілі бір шығындармен байланысты: акционерлерге дивидендтер, банктерге олар берген несиелер үшін пайыздар, инвесторларға өздері жасаған Инвестициялар үшін пайыздар және т. б. төлеу қажет. Қаржыландыру көзінің </w:t>
      </w:r>
      <w:r w:rsidR="00551A1B" w:rsidRPr="00384A6C">
        <w:rPr>
          <w:rFonts w:ascii="Times New Roman" w:hAnsi="Times New Roman"/>
          <w:noProof/>
          <w:lang w:val="kk-KZ"/>
        </w:rPr>
        <w:t>құны</w:t>
      </w:r>
      <w:r w:rsidRPr="00384A6C">
        <w:rPr>
          <w:rFonts w:ascii="Times New Roman" w:hAnsi="Times New Roman"/>
          <w:noProof/>
          <w:lang w:val="kk-KZ"/>
        </w:rPr>
        <w:t xml:space="preserve">-тартылатын қаржы ресурстарының белгілі бір көлемін пайдаланғаны үшін үнемі төленетін қаражат сомасы. </w:t>
      </w:r>
      <w:r w:rsidR="00551A1B" w:rsidRPr="00384A6C">
        <w:rPr>
          <w:rFonts w:ascii="Times New Roman" w:hAnsi="Times New Roman"/>
          <w:noProof/>
          <w:lang w:val="kk-KZ"/>
        </w:rPr>
        <w:t xml:space="preserve">Қаржыландыру көзінің құны </w:t>
      </w:r>
      <w:r w:rsidRPr="00384A6C">
        <w:rPr>
          <w:rFonts w:ascii="Times New Roman" w:hAnsi="Times New Roman"/>
          <w:noProof/>
          <w:lang w:val="kk-KZ"/>
        </w:rPr>
        <w:t>осы көлемге пайызбен көрсетіледі(жылдық пайыздық мөлшерлеме).</w:t>
      </w:r>
      <w:r w:rsidR="00551A1B" w:rsidRPr="00384A6C">
        <w:rPr>
          <w:rFonts w:ascii="Times New Roman" w:hAnsi="Times New Roman"/>
          <w:noProof/>
          <w:lang w:val="kk-KZ"/>
        </w:rPr>
        <w:t xml:space="preserve"> Б</w:t>
      </w:r>
      <w:r w:rsidRPr="00384A6C">
        <w:rPr>
          <w:rFonts w:ascii="Times New Roman" w:hAnsi="Times New Roman"/>
          <w:noProof/>
          <w:lang w:val="kk-KZ"/>
        </w:rPr>
        <w:t>ұл қаражатты пайдалану үшін өзіндік жалдау ақысы. Бұл ретте, қаражаттың бір көлемін тарту, бірақ әр түрлі көздерден фирмаға қымбат болуы мүмкін.</w:t>
      </w:r>
    </w:p>
    <w:p w:rsidR="00F6326E" w:rsidRPr="00384A6C" w:rsidRDefault="00F6326E" w:rsidP="00BB0DC1">
      <w:pPr>
        <w:pStyle w:val="a9"/>
        <w:spacing w:before="0" w:beforeAutospacing="0" w:after="0" w:afterAutospacing="0"/>
        <w:ind w:firstLine="567"/>
        <w:jc w:val="both"/>
        <w:rPr>
          <w:sz w:val="28"/>
          <w:szCs w:val="28"/>
          <w:lang w:val="kk-KZ"/>
        </w:rPr>
      </w:pPr>
      <w:r w:rsidRPr="00384A6C">
        <w:rPr>
          <w:sz w:val="28"/>
          <w:szCs w:val="28"/>
          <w:lang w:val="kk-KZ"/>
        </w:rPr>
        <w:t>«Капитал құны» тұжырымдамасы қаржы менеджментi теориясындағы негiздердiң бiрi болып табылады. Оның қаржы ресурстарын берген иесiне аударым жасау үшiн ақшалай төлемнiң көлемi деп есептеймiз, өйткенi ол өзiнiң нарықтық құнын төмендетпеу мақсатында кәсiпорынды қамтамасыз ететiн инвестициялық капиталдың өтiмдiлiк деңгейiн көрсетедi.</w:t>
      </w:r>
    </w:p>
    <w:p w:rsidR="00F6326E" w:rsidRPr="00384A6C" w:rsidRDefault="00F6326E" w:rsidP="00BB0DC1">
      <w:pPr>
        <w:pStyle w:val="a9"/>
        <w:spacing w:before="0" w:beforeAutospacing="0" w:after="0" w:afterAutospacing="0"/>
        <w:ind w:firstLine="567"/>
        <w:jc w:val="both"/>
        <w:rPr>
          <w:sz w:val="28"/>
          <w:szCs w:val="28"/>
        </w:rPr>
      </w:pPr>
      <w:r w:rsidRPr="00384A6C">
        <w:rPr>
          <w:sz w:val="28"/>
          <w:szCs w:val="28"/>
          <w:lang w:val="kk-KZ"/>
        </w:rPr>
        <w:t xml:space="preserve">Сандық тұрғыда капитал құны деп - кәсiпорын өзiнiң иемденушiлерi мен инвесторларының алдындағы қарыздық қызметi бойынша жылдық шығындарын айтамыз, яғни пайызбен көрсетiлетiн ықтималдық көрсеткiштердi айтамыз. Бұл дегенiмiз, айтылған сипаттама жекелеген қаражат көзi ретiнде, </w:t>
      </w:r>
      <w:r w:rsidRPr="00384A6C">
        <w:rPr>
          <w:sz w:val="28"/>
          <w:szCs w:val="28"/>
          <w:lang w:val="kk-KZ"/>
        </w:rPr>
        <w:lastRenderedPageBreak/>
        <w:t xml:space="preserve">сонымен қатар жалпылама қатынас ретiнде қарастырамыз, сонда капитал құнының орташа түсiнiгi пайда болады. </w:t>
      </w:r>
      <w:r w:rsidRPr="00384A6C">
        <w:rPr>
          <w:sz w:val="28"/>
          <w:szCs w:val="28"/>
        </w:rPr>
        <w:t>Капитал құнын бағалау көрсеткiштерiнiң қолдану орталары:</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Жаңа бизнес ашу барысында қаржыландыру кезiнде;</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Нақты кәсiпорынның нарықтық құны деңгейiн бағалау кезiнде;</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Операциялық пайданың жеткiлiктi деңгейiн бағалауда;</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Басқару шешiмi бойынша нақты инвестиция салу кезiнде;</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Қаржылық инвестициялар портфелiн қалыптастыру барысында;</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Айналым активтерiн қаржыландыру саясатын таңдау кезiнде;</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Басқару шешiмi бойынша қаржылық лизингтi қолдану процесiнде;</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Басқару шешiмi негiздемесi бойынша кәсiпорындардың бiрiгуi кезiнде;</w:t>
      </w:r>
    </w:p>
    <w:p w:rsidR="00F6326E" w:rsidRPr="00384A6C" w:rsidRDefault="00F6326E" w:rsidP="00D364E7">
      <w:pPr>
        <w:pStyle w:val="a9"/>
        <w:numPr>
          <w:ilvl w:val="0"/>
          <w:numId w:val="51"/>
        </w:numPr>
        <w:tabs>
          <w:tab w:val="left" w:pos="851"/>
        </w:tabs>
        <w:spacing w:before="0" w:beforeAutospacing="0" w:after="0" w:afterAutospacing="0"/>
        <w:ind w:left="0" w:firstLine="567"/>
        <w:rPr>
          <w:sz w:val="28"/>
          <w:szCs w:val="28"/>
        </w:rPr>
      </w:pPr>
      <w:r w:rsidRPr="00384A6C">
        <w:rPr>
          <w:sz w:val="28"/>
          <w:szCs w:val="28"/>
        </w:rPr>
        <w:t>Кәсiпорынның шаруашылық қызмет кезi</w:t>
      </w:r>
      <w:r w:rsidR="00BB0DC1" w:rsidRPr="00384A6C">
        <w:rPr>
          <w:sz w:val="28"/>
          <w:szCs w:val="28"/>
        </w:rPr>
        <w:t>нде тәуекелiн бағалау барысында.</w:t>
      </w:r>
    </w:p>
    <w:p w:rsidR="005E296C" w:rsidRPr="00384A6C" w:rsidRDefault="00F6326E" w:rsidP="00BB0DC1">
      <w:pPr>
        <w:ind w:firstLine="567"/>
        <w:jc w:val="both"/>
        <w:rPr>
          <w:rFonts w:ascii="Times New Roman" w:hAnsi="Times New Roman"/>
          <w:lang w:val="kk-KZ"/>
        </w:rPr>
      </w:pPr>
      <w:r w:rsidRPr="00384A6C">
        <w:rPr>
          <w:rFonts w:ascii="Times New Roman" w:hAnsi="Times New Roman"/>
        </w:rPr>
        <w:t>Капитал көзiнiң оңтайлы құрылымы – бұл меншiктi және қарыз капиталдың қатынасы болып табылады, мысалы, компанияның меншiктi капиталы -60%, қарыз капиталы -30% және артықшылығы бар акциялар -10%, әрбiр жаңа табыс осындай құрылымға ие болуы керек, олай болмаған жағдайда капиталдың құрылымы оңтайлы болмауы да мүмкiн.</w:t>
      </w:r>
    </w:p>
    <w:p w:rsidR="00CD0887" w:rsidRPr="00384A6C" w:rsidRDefault="00CD0887" w:rsidP="00CD0887">
      <w:pPr>
        <w:ind w:firstLine="540"/>
        <w:jc w:val="both"/>
        <w:rPr>
          <w:rFonts w:ascii="Times New Roman" w:hAnsi="Times New Roman"/>
          <w:lang w:val="kk-KZ"/>
        </w:rPr>
      </w:pPr>
      <w:r w:rsidRPr="00384A6C">
        <w:rPr>
          <w:rFonts w:ascii="Times New Roman" w:hAnsi="Times New Roman"/>
          <w:lang w:val="kk-KZ"/>
        </w:rPr>
        <w:t>Кәсіпорындар мен фирмалар өз қызметіне капиталды әр түрлі көздерден алады. Бұның барысында пайдаланатын капитал көздері тарту әдістері мен бағасы (құны) әр түрлі. Осындай көздердің алуандығына қарамастан, жалпы жағдайда олар меншік пен қарыз түрлерге бөлінеді.</w:t>
      </w:r>
    </w:p>
    <w:p w:rsidR="00CD0887" w:rsidRPr="00384A6C" w:rsidRDefault="00CD0887" w:rsidP="00CD0887">
      <w:pPr>
        <w:ind w:firstLine="540"/>
        <w:jc w:val="both"/>
        <w:rPr>
          <w:rFonts w:ascii="Times New Roman" w:hAnsi="Times New Roman"/>
          <w:lang w:val="kk-KZ"/>
        </w:rPr>
      </w:pPr>
      <w:r w:rsidRPr="00384A6C">
        <w:rPr>
          <w:rFonts w:ascii="Times New Roman" w:hAnsi="Times New Roman"/>
          <w:lang w:val="kk-KZ"/>
        </w:rPr>
        <w:t>1) Қарапайым акциялар мен жинақталған пайда түріндегі меншік капитал.</w:t>
      </w:r>
    </w:p>
    <w:p w:rsidR="00CD0887" w:rsidRPr="00384A6C" w:rsidRDefault="00CD0887" w:rsidP="00CD0887">
      <w:pPr>
        <w:ind w:firstLine="540"/>
        <w:jc w:val="both"/>
        <w:rPr>
          <w:rFonts w:ascii="Times New Roman" w:hAnsi="Times New Roman"/>
          <w:lang w:val="kk-KZ"/>
        </w:rPr>
      </w:pPr>
      <w:r w:rsidRPr="00384A6C">
        <w:rPr>
          <w:rFonts w:ascii="Times New Roman" w:hAnsi="Times New Roman"/>
          <w:lang w:val="kk-KZ"/>
        </w:rPr>
        <w:t>2) Артықшылық берілген акцияларды сату есебінде тартылған қаражаттар сомасы.</w:t>
      </w:r>
    </w:p>
    <w:p w:rsidR="00CD0887" w:rsidRPr="00384A6C" w:rsidRDefault="00CD0887" w:rsidP="00CD0887">
      <w:pPr>
        <w:ind w:firstLine="540"/>
        <w:jc w:val="both"/>
        <w:rPr>
          <w:rFonts w:ascii="Times New Roman" w:hAnsi="Times New Roman"/>
          <w:lang w:val="kk-KZ"/>
        </w:rPr>
      </w:pPr>
      <w:r w:rsidRPr="00384A6C">
        <w:rPr>
          <w:rFonts w:ascii="Times New Roman" w:hAnsi="Times New Roman"/>
          <w:lang w:val="kk-KZ"/>
        </w:rPr>
        <w:t xml:space="preserve">3) Ұзақмерзімді банктік несиесі және  облигацияларды шығару, коммерциялық (тауар) несиесі, ішкі несиелік қарыз, қаржылық лизинг түріндегі қарыздық капитал. </w:t>
      </w:r>
    </w:p>
    <w:p w:rsidR="00CD0887" w:rsidRPr="00384A6C" w:rsidRDefault="00CD0887" w:rsidP="00CD0887">
      <w:pPr>
        <w:pStyle w:val="a9"/>
        <w:tabs>
          <w:tab w:val="left" w:pos="851"/>
        </w:tabs>
        <w:spacing w:before="0" w:beforeAutospacing="0" w:after="0" w:afterAutospacing="0"/>
        <w:ind w:firstLine="567"/>
        <w:jc w:val="both"/>
        <w:rPr>
          <w:sz w:val="28"/>
          <w:szCs w:val="28"/>
          <w:lang w:val="kk-KZ"/>
        </w:rPr>
      </w:pPr>
      <w:r w:rsidRPr="00384A6C">
        <w:rPr>
          <w:sz w:val="28"/>
          <w:szCs w:val="28"/>
          <w:lang w:val="kk-KZ"/>
        </w:rPr>
        <w:t>Осыған байланысты капитал құрылымы дегеніміз кәсіпорынды қаржыландырудағы меншік және қарыздық капиталдың ара қатысы.</w:t>
      </w:r>
    </w:p>
    <w:p w:rsidR="00F6326E" w:rsidRPr="00384A6C" w:rsidRDefault="00F6326E" w:rsidP="00BB0DC1">
      <w:pPr>
        <w:pStyle w:val="a9"/>
        <w:spacing w:before="0" w:beforeAutospacing="0" w:after="0" w:afterAutospacing="0"/>
        <w:ind w:firstLine="567"/>
        <w:jc w:val="both"/>
        <w:rPr>
          <w:sz w:val="28"/>
          <w:szCs w:val="28"/>
          <w:lang w:val="kk-KZ"/>
        </w:rPr>
      </w:pPr>
      <w:r w:rsidRPr="00384A6C">
        <w:rPr>
          <w:sz w:val="28"/>
          <w:szCs w:val="28"/>
          <w:lang w:val="kk-KZ"/>
        </w:rPr>
        <w:t>Капиталдың келесi негiзгi құрамын анықтаймыз. Оның құнын есептеу базасына мыналар кiредi:</w:t>
      </w:r>
    </w:p>
    <w:p w:rsidR="00F6326E" w:rsidRPr="00384A6C" w:rsidRDefault="00F6326E" w:rsidP="00D364E7">
      <w:pPr>
        <w:pStyle w:val="a9"/>
        <w:numPr>
          <w:ilvl w:val="0"/>
          <w:numId w:val="52"/>
        </w:numPr>
        <w:tabs>
          <w:tab w:val="left" w:pos="851"/>
        </w:tabs>
        <w:spacing w:before="0" w:beforeAutospacing="0" w:after="0" w:afterAutospacing="0"/>
        <w:ind w:left="0" w:firstLine="567"/>
        <w:jc w:val="both"/>
        <w:rPr>
          <w:sz w:val="28"/>
          <w:szCs w:val="28"/>
          <w:lang w:val="kk-KZ"/>
        </w:rPr>
      </w:pPr>
      <w:r w:rsidRPr="00384A6C">
        <w:rPr>
          <w:sz w:val="28"/>
          <w:szCs w:val="28"/>
          <w:lang w:val="kk-KZ"/>
        </w:rPr>
        <w:t>Тұрақты қаржыландыру көзi болып табылатын, қысқа мерзiмдi несиелер мен қарыздардың бiр бөлiгi;</w:t>
      </w:r>
    </w:p>
    <w:p w:rsidR="00F6326E" w:rsidRPr="00384A6C" w:rsidRDefault="00F6326E" w:rsidP="00D364E7">
      <w:pPr>
        <w:pStyle w:val="a9"/>
        <w:numPr>
          <w:ilvl w:val="0"/>
          <w:numId w:val="52"/>
        </w:numPr>
        <w:tabs>
          <w:tab w:val="left" w:pos="851"/>
        </w:tabs>
        <w:spacing w:before="0" w:beforeAutospacing="0" w:after="0" w:afterAutospacing="0"/>
        <w:ind w:left="0" w:firstLine="567"/>
        <w:jc w:val="both"/>
        <w:rPr>
          <w:sz w:val="28"/>
          <w:szCs w:val="28"/>
        </w:rPr>
      </w:pPr>
      <w:r w:rsidRPr="00384A6C">
        <w:rPr>
          <w:sz w:val="28"/>
          <w:szCs w:val="28"/>
        </w:rPr>
        <w:t>Ұзақ мерзiмдi несиелер, қарыздар;</w:t>
      </w:r>
    </w:p>
    <w:p w:rsidR="00F6326E" w:rsidRPr="00384A6C" w:rsidRDefault="00F6326E" w:rsidP="00D364E7">
      <w:pPr>
        <w:pStyle w:val="a9"/>
        <w:numPr>
          <w:ilvl w:val="0"/>
          <w:numId w:val="52"/>
        </w:numPr>
        <w:tabs>
          <w:tab w:val="left" w:pos="851"/>
        </w:tabs>
        <w:spacing w:before="0" w:beforeAutospacing="0" w:after="0" w:afterAutospacing="0"/>
        <w:ind w:left="0" w:firstLine="567"/>
        <w:jc w:val="both"/>
        <w:rPr>
          <w:sz w:val="28"/>
          <w:szCs w:val="28"/>
        </w:rPr>
      </w:pPr>
      <w:r w:rsidRPr="00384A6C">
        <w:rPr>
          <w:sz w:val="28"/>
          <w:szCs w:val="28"/>
        </w:rPr>
        <w:t>Меншiктi капитал, яғни жай немесе артықшылығы бар акциялар;</w:t>
      </w:r>
    </w:p>
    <w:p w:rsidR="00F6326E" w:rsidRPr="00384A6C" w:rsidRDefault="00F6326E" w:rsidP="00D364E7">
      <w:pPr>
        <w:pStyle w:val="a9"/>
        <w:numPr>
          <w:ilvl w:val="0"/>
          <w:numId w:val="52"/>
        </w:numPr>
        <w:tabs>
          <w:tab w:val="left" w:pos="851"/>
        </w:tabs>
        <w:spacing w:before="0" w:beforeAutospacing="0" w:after="0" w:afterAutospacing="0"/>
        <w:ind w:left="0" w:firstLine="567"/>
        <w:jc w:val="both"/>
        <w:rPr>
          <w:sz w:val="28"/>
          <w:szCs w:val="28"/>
        </w:rPr>
      </w:pPr>
      <w:r w:rsidRPr="00384A6C">
        <w:rPr>
          <w:sz w:val="28"/>
          <w:szCs w:val="28"/>
        </w:rPr>
        <w:t>Бөлiнбеген пайда.</w:t>
      </w:r>
    </w:p>
    <w:p w:rsidR="00F6326E" w:rsidRPr="00384A6C" w:rsidRDefault="00BB0DC1" w:rsidP="00BB0DC1">
      <w:pPr>
        <w:ind w:firstLine="567"/>
        <w:jc w:val="both"/>
        <w:rPr>
          <w:rFonts w:ascii="Times New Roman" w:hAnsi="Times New Roman"/>
        </w:rPr>
      </w:pPr>
      <w:r w:rsidRPr="00384A6C">
        <w:rPr>
          <w:rFonts w:ascii="Times New Roman" w:hAnsi="Times New Roman"/>
        </w:rPr>
        <w:t>Өзіндік капитал құны – бұл өзіндік капиталдың нарықтық бағасы мен фирманың акция бағасының өзгеруі пайда мен дивидендтің өзгеруіне байланысты қолданылады.</w:t>
      </w:r>
    </w:p>
    <w:p w:rsidR="00D23742" w:rsidRPr="00384A6C" w:rsidRDefault="00D23742" w:rsidP="00D364E7">
      <w:pPr>
        <w:pStyle w:val="a9"/>
        <w:numPr>
          <w:ilvl w:val="0"/>
          <w:numId w:val="53"/>
        </w:numPr>
        <w:tabs>
          <w:tab w:val="left" w:pos="851"/>
        </w:tabs>
        <w:spacing w:before="0" w:beforeAutospacing="0" w:after="0" w:afterAutospacing="0"/>
        <w:ind w:left="0" w:firstLine="567"/>
        <w:jc w:val="both"/>
        <w:rPr>
          <w:sz w:val="28"/>
          <w:szCs w:val="28"/>
        </w:rPr>
      </w:pPr>
      <w:r w:rsidRPr="00384A6C">
        <w:rPr>
          <w:sz w:val="28"/>
          <w:szCs w:val="28"/>
        </w:rPr>
        <w:t>Заемдық қаражат құны – пайыздық төлемдермен анықталады, сондықтан капиталдың бірнеше варианттарынан жақсысын таңдай білу керек.</w:t>
      </w:r>
    </w:p>
    <w:p w:rsidR="00D23742" w:rsidRPr="00384A6C" w:rsidRDefault="00D23742" w:rsidP="00D364E7">
      <w:pPr>
        <w:pStyle w:val="a9"/>
        <w:numPr>
          <w:ilvl w:val="0"/>
          <w:numId w:val="53"/>
        </w:numPr>
        <w:tabs>
          <w:tab w:val="left" w:pos="851"/>
        </w:tabs>
        <w:spacing w:before="0" w:beforeAutospacing="0" w:after="0" w:afterAutospacing="0"/>
        <w:ind w:left="0" w:firstLine="567"/>
        <w:jc w:val="both"/>
        <w:rPr>
          <w:sz w:val="28"/>
          <w:szCs w:val="28"/>
        </w:rPr>
      </w:pPr>
      <w:r w:rsidRPr="00384A6C">
        <w:rPr>
          <w:sz w:val="28"/>
          <w:szCs w:val="28"/>
        </w:rPr>
        <w:lastRenderedPageBreak/>
        <w:t>Нарықтық құнның максимизациясы – минимизация құнының барлық көздерінен болады.</w:t>
      </w:r>
    </w:p>
    <w:p w:rsidR="00D23742" w:rsidRPr="00384A6C" w:rsidRDefault="00D23742" w:rsidP="00D364E7">
      <w:pPr>
        <w:pStyle w:val="a9"/>
        <w:numPr>
          <w:ilvl w:val="0"/>
          <w:numId w:val="53"/>
        </w:numPr>
        <w:tabs>
          <w:tab w:val="left" w:pos="851"/>
        </w:tabs>
        <w:spacing w:before="0" w:beforeAutospacing="0" w:after="0" w:afterAutospacing="0"/>
        <w:ind w:left="0" w:firstLine="567"/>
        <w:jc w:val="both"/>
        <w:rPr>
          <w:sz w:val="28"/>
          <w:szCs w:val="28"/>
        </w:rPr>
      </w:pPr>
      <w:r w:rsidRPr="00384A6C">
        <w:rPr>
          <w:sz w:val="28"/>
          <w:szCs w:val="28"/>
        </w:rPr>
        <w:t>Капитал құны – инвестициялық жобаларды талдау барысында негізгі фактор болып табылады.</w:t>
      </w:r>
    </w:p>
    <w:p w:rsidR="00E12B64" w:rsidRPr="00384A6C" w:rsidRDefault="00053955" w:rsidP="00846EBA">
      <w:pPr>
        <w:shd w:val="clear" w:color="auto" w:fill="FFFFFF"/>
        <w:tabs>
          <w:tab w:val="left" w:pos="284"/>
        </w:tabs>
        <w:ind w:right="33" w:firstLine="567"/>
        <w:jc w:val="both"/>
        <w:rPr>
          <w:rFonts w:ascii="Times New Roman" w:hAnsi="Times New Roman"/>
          <w:noProof/>
          <w:spacing w:val="-1"/>
          <w:lang w:val="kk-KZ"/>
        </w:rPr>
      </w:pPr>
      <w:r w:rsidRPr="00384A6C">
        <w:rPr>
          <w:rFonts w:ascii="Times New Roman" w:hAnsi="Times New Roman"/>
          <w:noProof/>
          <w:spacing w:val="-1"/>
          <w:lang w:val="kk-KZ"/>
        </w:rPr>
        <w:t>Кез келген компания әдетте бірнеше көздерден қаржыландырылады. Әрбір көздің бағасы әр түрлі болғандықтан, коммерциялық ұйым капиталының бағасын орташа арифметикалық өлшенген формула бойынша табады. Көрсеткіш пайызбен және әдетте жылдық деректер бойынша есептеледі.Капитал бағасын анықтау өзіндік мақсат емес. Біріншіден, бұл көрсеткіш коммерциялық ұйымның қызметін ұзақ мерзімді перспективада сипаттайды. Мәселен, коммерциялық ұйымның меншікті капиталының бағасы оның ортақ иеленушісі болуға мүмкіндігі бар әлеуетті инвесторлар үшін тартымдылығын көрсетеді. Кейбір қарыз көздерінің бағасы коммерциялық ұйымның ұзақ мерзімді капиталды тарту жөніндегі мүмкіндіктерін сипаттайды. "Облигациялық қарыз" көзінің бағасы әр түрлі компаниялар үшін әртүрлі болуы мүмкін және бұл, әрине, пайда мен кірістілікке әсер етеді. Екіншіден, фирма капиталының орташа өлшенген бағасы капитал салымының бюджетін құрудағы негізгі көрсеткіштердің бірі болып табылады.</w:t>
      </w:r>
    </w:p>
    <w:p w:rsidR="00053955" w:rsidRPr="00384A6C" w:rsidRDefault="00053955" w:rsidP="00846EBA">
      <w:pPr>
        <w:shd w:val="clear" w:color="auto" w:fill="FFFFFF"/>
        <w:tabs>
          <w:tab w:val="left" w:pos="284"/>
        </w:tabs>
        <w:ind w:right="33" w:firstLine="567"/>
        <w:jc w:val="both"/>
        <w:rPr>
          <w:rFonts w:ascii="Times New Roman" w:hAnsi="Times New Roman"/>
          <w:noProof/>
          <w:spacing w:val="-1"/>
          <w:lang w:val="kk-KZ"/>
        </w:rPr>
      </w:pPr>
      <w:r w:rsidRPr="00384A6C">
        <w:rPr>
          <w:rFonts w:ascii="Times New Roman" w:hAnsi="Times New Roman"/>
          <w:noProof/>
          <w:spacing w:val="-1"/>
          <w:lang w:val="kk-KZ"/>
        </w:rPr>
        <w:t>Қаржы менеджері көптеген себептер бойынша өз компаниясының капитал бағасын білуі тиіс. Біріншіден, меншікті капиталдың бағасы инвесторлардың компания қызметіне салған ресурстарына қайтарым болып табылады және меншікті капиталдың нарықтық бағасын анықтау және пайда мен дивидендтердің күтілетін мәндерінің өзгеруіне байланысты фирманың акцияларына бағаның ықтимал өзгеруін болжау үшін пайдаланылуы мүмкін. Екіншіден, қарыз қаражатының бағасы төленетін пайыздармен байланысты, сондықтан капиталды тартудың бірнеше нұсқаларының ең жақсысын таңдай білу керек. Үшіншіден, фирманың нарықтық құнын барынша көбейту, бұл басқару қызметкерлерінің алдында тұрған негізгі міндет болып табылады, бірқатар факторлардың әрекеті нәтижесінде, атап айтқанда барлық пайдаланылатын көздердің құнын барынша азайту есебінен қол жеткізіледі. Төртіншіден, капитал бағасы инвестициялық жобаларды талдау кезіндегі негізгі факторлардың бірі болып табылады.</w:t>
      </w:r>
    </w:p>
    <w:p w:rsidR="00053955" w:rsidRPr="00384A6C" w:rsidRDefault="00053955" w:rsidP="00846EBA">
      <w:pPr>
        <w:shd w:val="clear" w:color="auto" w:fill="FFFFFF"/>
        <w:tabs>
          <w:tab w:val="left" w:pos="284"/>
        </w:tabs>
        <w:ind w:right="33" w:firstLine="567"/>
        <w:jc w:val="both"/>
        <w:rPr>
          <w:rFonts w:ascii="Times New Roman" w:hAnsi="Times New Roman"/>
          <w:noProof/>
          <w:spacing w:val="-1"/>
          <w:lang w:val="kk-KZ"/>
        </w:rPr>
      </w:pPr>
    </w:p>
    <w:p w:rsidR="00846EBA" w:rsidRPr="00384A6C" w:rsidRDefault="00846EBA" w:rsidP="00846EBA">
      <w:pPr>
        <w:shd w:val="clear" w:color="auto" w:fill="FFFFFF"/>
        <w:tabs>
          <w:tab w:val="left" w:pos="284"/>
        </w:tabs>
        <w:ind w:right="33" w:firstLine="567"/>
        <w:jc w:val="both"/>
        <w:rPr>
          <w:rFonts w:ascii="Times New Roman" w:hAnsi="Times New Roman"/>
          <w:b/>
          <w:lang w:val="kk-KZ"/>
        </w:rPr>
      </w:pPr>
      <w:r w:rsidRPr="00384A6C">
        <w:rPr>
          <w:rFonts w:ascii="Times New Roman" w:hAnsi="Times New Roman"/>
          <w:b/>
          <w:noProof/>
          <w:spacing w:val="-1"/>
          <w:lang w:val="kk-KZ"/>
        </w:rPr>
        <w:t xml:space="preserve">7.2. </w:t>
      </w:r>
      <w:r w:rsidRPr="00384A6C">
        <w:rPr>
          <w:rFonts w:ascii="Times New Roman" w:hAnsi="Times New Roman"/>
          <w:b/>
          <w:noProof/>
          <w:lang w:val="kk-KZ"/>
        </w:rPr>
        <w:t>Капитал құрылымының теориясы және Модильяни – Миллер моделі</w:t>
      </w:r>
    </w:p>
    <w:p w:rsidR="00821BA0" w:rsidRPr="00384A6C" w:rsidRDefault="00821BA0" w:rsidP="00846EBA">
      <w:pPr>
        <w:pStyle w:val="a9"/>
        <w:tabs>
          <w:tab w:val="left" w:pos="709"/>
          <w:tab w:val="left" w:pos="851"/>
        </w:tabs>
        <w:spacing w:before="0" w:beforeAutospacing="0" w:after="0" w:afterAutospacing="0"/>
        <w:ind w:firstLine="567"/>
        <w:jc w:val="both"/>
        <w:rPr>
          <w:sz w:val="28"/>
          <w:szCs w:val="28"/>
          <w:lang w:val="kk-KZ"/>
        </w:rPr>
      </w:pPr>
    </w:p>
    <w:p w:rsidR="00846EBA" w:rsidRPr="00384A6C" w:rsidRDefault="00846EBA" w:rsidP="00846EBA">
      <w:pPr>
        <w:pStyle w:val="a9"/>
        <w:spacing w:before="0" w:beforeAutospacing="0" w:after="0" w:afterAutospacing="0"/>
        <w:ind w:firstLine="567"/>
        <w:jc w:val="both"/>
        <w:rPr>
          <w:sz w:val="28"/>
          <w:szCs w:val="28"/>
          <w:lang w:val="kk-KZ"/>
        </w:rPr>
      </w:pPr>
      <w:r w:rsidRPr="00384A6C">
        <w:rPr>
          <w:sz w:val="28"/>
          <w:szCs w:val="28"/>
          <w:lang w:val="kk-KZ"/>
        </w:rPr>
        <w:t>Кәсіпорын капиталының құрылымын басқаруда дұрыс шешімдер қабылдау үшін оны қаржыландырудың қандай мүмкін нұсқаларының бар екенін білу маңызды. Әдетте кәсіпорын капиталының құрылымы меншікті және қарыз капиталдарынан тұрады.</w:t>
      </w:r>
    </w:p>
    <w:p w:rsidR="00846EBA" w:rsidRPr="00384A6C" w:rsidRDefault="00846EBA" w:rsidP="00846EBA">
      <w:pPr>
        <w:pStyle w:val="a9"/>
        <w:spacing w:before="0" w:beforeAutospacing="0" w:after="0" w:afterAutospacing="0"/>
        <w:ind w:firstLine="567"/>
        <w:jc w:val="both"/>
        <w:rPr>
          <w:sz w:val="28"/>
          <w:szCs w:val="28"/>
          <w:lang w:val="kk-KZ"/>
        </w:rPr>
      </w:pPr>
      <w:r w:rsidRPr="00384A6C">
        <w:rPr>
          <w:iCs/>
          <w:sz w:val="28"/>
          <w:szCs w:val="28"/>
          <w:lang w:val="kk-KZ"/>
        </w:rPr>
        <w:t xml:space="preserve">Меншікті капитал </w:t>
      </w:r>
      <w:r w:rsidRPr="00384A6C">
        <w:rPr>
          <w:bCs/>
          <w:iCs/>
          <w:sz w:val="28"/>
          <w:szCs w:val="28"/>
          <w:lang w:val="kk-KZ"/>
        </w:rPr>
        <w:t xml:space="preserve">– </w:t>
      </w:r>
      <w:r w:rsidRPr="00384A6C">
        <w:rPr>
          <w:sz w:val="28"/>
          <w:szCs w:val="28"/>
          <w:lang w:val="kk-KZ"/>
        </w:rPr>
        <w:t>бұл кәсіпорынның қаржылық тұрақтылығын, қаржы-шаруашылық қызметін қамтамасыз ету үшін құрылған қорлары, сондай-ақ ағымдағы және өткен жылдардағы бөлінбеген пайдасы.</w:t>
      </w:r>
    </w:p>
    <w:p w:rsidR="00846EBA" w:rsidRPr="00384A6C" w:rsidRDefault="00846EBA" w:rsidP="00846EBA">
      <w:pPr>
        <w:pStyle w:val="a9"/>
        <w:spacing w:before="0" w:beforeAutospacing="0" w:after="0" w:afterAutospacing="0"/>
        <w:ind w:firstLine="567"/>
        <w:jc w:val="both"/>
        <w:rPr>
          <w:sz w:val="28"/>
          <w:szCs w:val="28"/>
        </w:rPr>
      </w:pPr>
      <w:r w:rsidRPr="00384A6C">
        <w:rPr>
          <w:iCs/>
          <w:sz w:val="28"/>
          <w:szCs w:val="28"/>
          <w:lang w:val="kk-KZ"/>
        </w:rPr>
        <w:lastRenderedPageBreak/>
        <w:t xml:space="preserve">Қарыз капиталы </w:t>
      </w:r>
      <w:r w:rsidRPr="00384A6C">
        <w:rPr>
          <w:bCs/>
          <w:iCs/>
          <w:sz w:val="28"/>
          <w:szCs w:val="28"/>
          <w:lang w:val="kk-KZ"/>
        </w:rPr>
        <w:t xml:space="preserve">– </w:t>
      </w:r>
      <w:r w:rsidRPr="00384A6C">
        <w:rPr>
          <w:sz w:val="28"/>
          <w:szCs w:val="28"/>
          <w:lang w:val="kk-KZ"/>
        </w:rPr>
        <w:t xml:space="preserve">бұл кәсіпорынның қарызға алған қаражатының есебінен құрылған қаржылық қорлары. Кәсіпорын капиталының құрылымын бағалау жалпы капитал құнын анықтауға мүмкіндік береді. </w:t>
      </w:r>
      <w:r w:rsidRPr="00384A6C">
        <w:rPr>
          <w:bCs/>
          <w:sz w:val="28"/>
          <w:szCs w:val="28"/>
        </w:rPr>
        <w:t xml:space="preserve">Капитал құны </w:t>
      </w:r>
      <w:r w:rsidRPr="00384A6C">
        <w:rPr>
          <w:sz w:val="28"/>
          <w:szCs w:val="28"/>
        </w:rPr>
        <w:t>деп жаңа капитал (инвестиция) салымдарының әкелетін табысын айтамыз. Капитал құны кез келген бизнеске салынған капиталды пайдаланғаны үшін төлейтін пайыздық мөлшерлеме түрінде бейнеленеді.</w:t>
      </w:r>
    </w:p>
    <w:p w:rsidR="00AE0B45" w:rsidRPr="00384A6C" w:rsidRDefault="00AE0B45" w:rsidP="00AE0B45">
      <w:pPr>
        <w:ind w:firstLine="540"/>
        <w:jc w:val="both"/>
        <w:rPr>
          <w:rFonts w:ascii="Times New Roman" w:hAnsi="Times New Roman"/>
          <w:lang w:val="kk-KZ"/>
        </w:rPr>
      </w:pPr>
      <w:r w:rsidRPr="00384A6C">
        <w:rPr>
          <w:rFonts w:ascii="Times New Roman" w:hAnsi="Times New Roman"/>
          <w:lang w:val="kk-KZ"/>
        </w:rPr>
        <w:t>Капитал құрылымы теориясының негізін қалаушылары – Франко Модильяни мен Мертон Миллер, олар 1958 жылы капиталдың оңтайлы құрылымының үлгілерін ұсынған капитал құрылымының рөлін анықтау нүктесі ретінде жетілген нарығы бар, салықтар және бизнесті жүргізудің басқа шығындары жоқ (трансакциялық, агенттік, ақпараттық, банкорттық), шаруашылық қызметінің барлық қатысушылары тең жағдайларда (мысалы, капиталды бірдей тәуекелсіз мөлшерлеме бойынша тартып, орналастыра алады, ақпаратқа бірдей ие) ең тәуір экономикалық ортаны пайдаланды.</w:t>
      </w:r>
    </w:p>
    <w:p w:rsidR="00846EBA" w:rsidRPr="00384A6C" w:rsidRDefault="00846EBA" w:rsidP="00846EBA">
      <w:pPr>
        <w:pStyle w:val="a9"/>
        <w:spacing w:before="0" w:beforeAutospacing="0" w:after="0" w:afterAutospacing="0"/>
        <w:ind w:firstLine="567"/>
        <w:jc w:val="both"/>
        <w:rPr>
          <w:sz w:val="28"/>
          <w:szCs w:val="28"/>
          <w:lang w:val="kk-KZ"/>
        </w:rPr>
      </w:pPr>
      <w:r w:rsidRPr="00384A6C">
        <w:rPr>
          <w:sz w:val="28"/>
          <w:szCs w:val="28"/>
          <w:lang w:val="kk-KZ"/>
        </w:rPr>
        <w:t>Модельяни-Миллер теориясы. Идеальді капитал нарығы жағдайында капитал құрылымының фирма бағасына әсері моделі (1958 ж.). Онда:</w:t>
      </w:r>
    </w:p>
    <w:p w:rsidR="003E06A4" w:rsidRPr="00384A6C" w:rsidRDefault="003E06A4" w:rsidP="003E06A4">
      <w:pPr>
        <w:pStyle w:val="a9"/>
        <w:spacing w:before="0" w:beforeAutospacing="0" w:after="0" w:afterAutospacing="0"/>
        <w:ind w:firstLine="567"/>
        <w:jc w:val="both"/>
        <w:rPr>
          <w:sz w:val="28"/>
          <w:szCs w:val="28"/>
          <w:lang w:val="kk-KZ"/>
        </w:rPr>
      </w:pPr>
      <w:r w:rsidRPr="00384A6C">
        <w:rPr>
          <w:sz w:val="28"/>
          <w:szCs w:val="28"/>
          <w:lang w:val="kk-KZ"/>
        </w:rPr>
        <w:t>- Топ – const;</w:t>
      </w:r>
    </w:p>
    <w:p w:rsidR="003E06A4" w:rsidRPr="00384A6C" w:rsidRDefault="003E06A4" w:rsidP="003E06A4">
      <w:pPr>
        <w:pStyle w:val="a9"/>
        <w:spacing w:before="0" w:beforeAutospacing="0" w:after="0" w:afterAutospacing="0"/>
        <w:ind w:firstLine="567"/>
        <w:jc w:val="both"/>
        <w:rPr>
          <w:sz w:val="28"/>
          <w:szCs w:val="28"/>
          <w:lang w:val="kk-KZ"/>
        </w:rPr>
      </w:pPr>
      <w:r w:rsidRPr="00384A6C">
        <w:rPr>
          <w:sz w:val="28"/>
          <w:szCs w:val="28"/>
          <w:lang w:val="kk-KZ"/>
        </w:rPr>
        <w:t>- Шексіз уақыт аралығында фирма бағасы операциялық табыстың капиталға айналуымен анықталады:</w:t>
      </w:r>
    </w:p>
    <w:p w:rsidR="003E06A4" w:rsidRPr="00384A6C" w:rsidRDefault="003E06A4" w:rsidP="003E06A4">
      <w:pPr>
        <w:pStyle w:val="a9"/>
        <w:tabs>
          <w:tab w:val="left" w:pos="1701"/>
        </w:tabs>
        <w:spacing w:before="0" w:beforeAutospacing="0" w:after="0" w:afterAutospacing="0"/>
        <w:ind w:firstLine="567"/>
        <w:jc w:val="both"/>
        <w:rPr>
          <w:sz w:val="28"/>
          <w:szCs w:val="28"/>
          <w:lang w:val="kk-KZ"/>
        </w:rPr>
      </w:pPr>
      <w:r w:rsidRPr="00384A6C">
        <w:rPr>
          <w:noProof/>
          <w:sz w:val="28"/>
          <w:szCs w:val="28"/>
        </w:rPr>
        <w:drawing>
          <wp:anchor distT="0" distB="0" distL="114300" distR="114300" simplePos="0" relativeHeight="251697152" behindDoc="0" locked="0" layoutInCell="1" allowOverlap="0">
            <wp:simplePos x="0" y="0"/>
            <wp:positionH relativeFrom="column">
              <wp:align>left</wp:align>
            </wp:positionH>
            <wp:positionV relativeFrom="line">
              <wp:posOffset>0</wp:posOffset>
            </wp:positionV>
            <wp:extent cx="895350" cy="447675"/>
            <wp:effectExtent l="19050" t="0" r="0" b="0"/>
            <wp:wrapSquare wrapText="bothSides"/>
            <wp:docPr id="38" name="Рисунок 38" descr="https://studfile.net/html/2706/1020/html_UvEPWYtj9s.k3Yj/img-_fY6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studfile.net/html/2706/1020/html_UvEPWYtj9s.k3Yj/img-_fY6NG.png"/>
                    <pic:cNvPicPr>
                      <a:picLocks noChangeAspect="1" noChangeArrowheads="1"/>
                    </pic:cNvPicPr>
                  </pic:nvPicPr>
                  <pic:blipFill>
                    <a:blip r:embed="rId15" cstate="print"/>
                    <a:srcRect/>
                    <a:stretch>
                      <a:fillRect/>
                    </a:stretch>
                  </pic:blipFill>
                  <pic:spPr bwMode="auto">
                    <a:xfrm>
                      <a:off x="0" y="0"/>
                      <a:ext cx="895350" cy="447675"/>
                    </a:xfrm>
                    <a:prstGeom prst="rect">
                      <a:avLst/>
                    </a:prstGeom>
                    <a:noFill/>
                    <a:ln w="9525">
                      <a:noFill/>
                      <a:miter lim="800000"/>
                      <a:headEnd/>
                      <a:tailEnd/>
                    </a:ln>
                  </pic:spPr>
                </pic:pic>
              </a:graphicData>
            </a:graphic>
          </wp:anchor>
        </w:drawing>
      </w:r>
      <w:r w:rsidRPr="00384A6C">
        <w:rPr>
          <w:sz w:val="28"/>
          <w:szCs w:val="28"/>
          <w:lang w:val="kk-KZ"/>
        </w:rPr>
        <w:t>- несиелік капитал акционерліктен азырақ тәуекелді, kd&lt;ks ;</w:t>
      </w:r>
    </w:p>
    <w:p w:rsidR="003E06A4" w:rsidRPr="00384A6C" w:rsidRDefault="003E06A4" w:rsidP="003E06A4">
      <w:pPr>
        <w:pStyle w:val="a9"/>
        <w:tabs>
          <w:tab w:val="left" w:pos="1701"/>
        </w:tabs>
        <w:spacing w:before="0" w:beforeAutospacing="0" w:after="0" w:afterAutospacing="0"/>
        <w:ind w:firstLine="567"/>
        <w:jc w:val="both"/>
        <w:rPr>
          <w:sz w:val="28"/>
          <w:szCs w:val="28"/>
          <w:lang w:val="kk-KZ"/>
        </w:rPr>
      </w:pPr>
      <w:r w:rsidRPr="00384A6C">
        <w:rPr>
          <w:sz w:val="28"/>
          <w:szCs w:val="28"/>
          <w:lang w:val="kk-KZ"/>
        </w:rPr>
        <w:t>- ӨК = АК, яғни таза табыс түгелдей дивидендтерге үлестіріледі, ал тозған қондырғыларды ауыстыру амортизациялық аударылымдар есебінен жүзеге асырылады.</w:t>
      </w:r>
    </w:p>
    <w:p w:rsidR="003E06A4" w:rsidRPr="00384A6C" w:rsidRDefault="003E06A4" w:rsidP="003E06A4">
      <w:pPr>
        <w:pStyle w:val="a9"/>
        <w:spacing w:before="0" w:beforeAutospacing="0" w:after="0" w:afterAutospacing="0"/>
        <w:ind w:firstLine="567"/>
        <w:jc w:val="both"/>
        <w:rPr>
          <w:sz w:val="28"/>
          <w:szCs w:val="28"/>
          <w:lang w:val="kk-KZ"/>
        </w:rPr>
      </w:pPr>
      <w:r w:rsidRPr="00384A6C">
        <w:rPr>
          <w:sz w:val="28"/>
          <w:szCs w:val="28"/>
          <w:lang w:val="kk-KZ"/>
        </w:rPr>
        <w:t>Модельяни-Миллер моделінде, фирма бағасы V мен фирма капиталының құны қарызға алынған құралдардың шамасына тәуелді емес екені және операциялық табыс шамасы мен қаржылық тетік нөлге тең болғандағы акционерлік капиталдың қажетті табыстылығы kso бойынша есептелуі мүмкін екені дәлелденеді.</w:t>
      </w:r>
    </w:p>
    <w:p w:rsidR="003E06A4" w:rsidRPr="00384A6C" w:rsidRDefault="003E06A4" w:rsidP="003E06A4">
      <w:pPr>
        <w:pStyle w:val="a9"/>
        <w:spacing w:before="0" w:beforeAutospacing="0" w:after="0" w:afterAutospacing="0"/>
        <w:ind w:firstLine="567"/>
        <w:jc w:val="both"/>
        <w:rPr>
          <w:sz w:val="28"/>
          <w:szCs w:val="28"/>
          <w:lang w:val="kk-KZ"/>
        </w:rPr>
      </w:pPr>
      <w:r w:rsidRPr="00384A6C">
        <w:rPr>
          <w:noProof/>
          <w:sz w:val="28"/>
          <w:szCs w:val="28"/>
        </w:rPr>
        <w:drawing>
          <wp:anchor distT="0" distB="0" distL="114300" distR="114300" simplePos="0" relativeHeight="251699200" behindDoc="0" locked="0" layoutInCell="1" allowOverlap="0">
            <wp:simplePos x="0" y="0"/>
            <wp:positionH relativeFrom="column">
              <wp:align>left</wp:align>
            </wp:positionH>
            <wp:positionV relativeFrom="line">
              <wp:posOffset>0</wp:posOffset>
            </wp:positionV>
            <wp:extent cx="666750" cy="542925"/>
            <wp:effectExtent l="19050" t="0" r="0" b="0"/>
            <wp:wrapSquare wrapText="bothSides"/>
            <wp:docPr id="39" name="Рисунок 39" descr="https://studfile.net/html/2706/1020/html_UvEPWYtj9s.k3Yj/img-nPf6Y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tudfile.net/html/2706/1020/html_UvEPWYtj9s.k3Yj/img-nPf6YV.png"/>
                    <pic:cNvPicPr>
                      <a:picLocks noChangeAspect="1" noChangeArrowheads="1"/>
                    </pic:cNvPicPr>
                  </pic:nvPicPr>
                  <pic:blipFill>
                    <a:blip r:embed="rId16" cstate="print"/>
                    <a:srcRect/>
                    <a:stretch>
                      <a:fillRect/>
                    </a:stretch>
                  </pic:blipFill>
                  <pic:spPr bwMode="auto">
                    <a:xfrm>
                      <a:off x="0" y="0"/>
                      <a:ext cx="666750" cy="542925"/>
                    </a:xfrm>
                    <a:prstGeom prst="rect">
                      <a:avLst/>
                    </a:prstGeom>
                    <a:noFill/>
                    <a:ln w="9525">
                      <a:noFill/>
                      <a:miter lim="800000"/>
                      <a:headEnd/>
                      <a:tailEnd/>
                    </a:ln>
                  </pic:spPr>
                </pic:pic>
              </a:graphicData>
            </a:graphic>
          </wp:anchor>
        </w:drawing>
      </w:r>
      <w:r w:rsidRPr="00384A6C">
        <w:rPr>
          <w:sz w:val="28"/>
          <w:szCs w:val="28"/>
          <w:lang w:val="kk-KZ"/>
        </w:rPr>
        <w:t>Модель бойынша алынған нәтижені қарапайым түрде түсіндіре отырып, Миллер «бәлішті» кесудің түрлі тәсілдерін қолдана отырып, мөлшерін өзгертуге болмайтын «бәлішті» бөлумен байланысты мысал келтірген. Ресми дәлелдеме арбитражды үрдістерді (бағалары әр түрлі тәуекелі бірдей акцияларды біруақытта сатып алу мен сату) қарастыруға құрастырылады. Тепе-теңдікте қарастырылып отырған екі фирманың нарықтық бағалары олардың капитал құрылымына қарамастан теңеседі.</w:t>
      </w:r>
    </w:p>
    <w:p w:rsidR="003E06A4" w:rsidRPr="00384A6C" w:rsidRDefault="003E06A4" w:rsidP="003E06A4">
      <w:pPr>
        <w:pStyle w:val="a9"/>
        <w:spacing w:before="0" w:beforeAutospacing="0" w:after="0" w:afterAutospacing="0"/>
        <w:ind w:firstLine="567"/>
        <w:jc w:val="both"/>
        <w:rPr>
          <w:sz w:val="28"/>
          <w:szCs w:val="28"/>
          <w:lang w:val="kk-KZ"/>
        </w:rPr>
      </w:pPr>
      <w:r w:rsidRPr="00384A6C">
        <w:rPr>
          <w:sz w:val="28"/>
          <w:szCs w:val="28"/>
          <w:lang w:val="kk-KZ"/>
        </w:rPr>
        <w:t>Модельяни-Миллер моделі бойынша тең салмақты жағдайда инвестор акцияларды сатып алу-сатудан табыс таппайды, өйткені акционерлік капитал құны, қарыздың шамалы өсуінің өзінде, қаржылық тәуекелге байланысты акционерлердің керек табыстылығының өсуіне өтем ретінде өсіп отырады.</w:t>
      </w:r>
    </w:p>
    <w:p w:rsidR="003E06A4" w:rsidRPr="00384A6C" w:rsidRDefault="003E06A4" w:rsidP="003E06A4">
      <w:pPr>
        <w:pStyle w:val="a9"/>
        <w:spacing w:before="0" w:beforeAutospacing="0" w:after="0" w:afterAutospacing="0"/>
        <w:ind w:firstLine="567"/>
        <w:jc w:val="both"/>
        <w:rPr>
          <w:sz w:val="28"/>
          <w:szCs w:val="28"/>
          <w:lang w:val="kk-KZ"/>
        </w:rPr>
      </w:pPr>
      <w:r w:rsidRPr="00384A6C">
        <w:rPr>
          <w:sz w:val="28"/>
          <w:szCs w:val="28"/>
          <w:lang w:val="kk-KZ"/>
        </w:rPr>
        <w:t>НК бойынша пайыздарды төлеу салықтық жеңілдіктерге ие шығындар болғандықтан, қаржылық тетігі бар фирма нарықтық біршама жоғары бағаланады деп пайымдалған фирма табысына салықтары бар Модельяни-Миллердің теориясы.</w:t>
      </w:r>
    </w:p>
    <w:p w:rsidR="00AE0B45" w:rsidRPr="00384A6C" w:rsidRDefault="00AE0B45" w:rsidP="00AE0B45">
      <w:pPr>
        <w:ind w:firstLine="540"/>
        <w:jc w:val="both"/>
        <w:rPr>
          <w:rFonts w:ascii="Times New Roman" w:hAnsi="Times New Roman"/>
          <w:lang w:val="kk-KZ"/>
        </w:rPr>
      </w:pPr>
      <w:r w:rsidRPr="00384A6C">
        <w:rPr>
          <w:rFonts w:ascii="Times New Roman" w:hAnsi="Times New Roman"/>
          <w:lang w:val="kk-KZ"/>
        </w:rPr>
        <w:t>Бұл теориялар бойынша:</w:t>
      </w:r>
    </w:p>
    <w:p w:rsidR="00AE0B45" w:rsidRPr="00384A6C" w:rsidRDefault="00AE0B45" w:rsidP="00AE0B45">
      <w:pPr>
        <w:ind w:firstLine="540"/>
        <w:jc w:val="both"/>
        <w:rPr>
          <w:rFonts w:ascii="Times New Roman" w:hAnsi="Times New Roman"/>
          <w:lang w:val="kk-KZ"/>
        </w:rPr>
      </w:pPr>
      <w:r w:rsidRPr="00384A6C">
        <w:rPr>
          <w:rFonts w:ascii="Times New Roman" w:hAnsi="Times New Roman"/>
          <w:lang w:val="kk-KZ"/>
        </w:rPr>
        <w:lastRenderedPageBreak/>
        <w:t>1) Қарыздық капиталдың белгіленген үлесінің бары кәсіпорынға пайда әкеледі, себебі өз капиталын тиімді пайдалануға мүмкіндік береді. Салықтар сомасы несие үшін пайызды алып тастау есебінен төмендейді де табыстардың көп сомасын акционерлердің иелігінде қалдырады. Сонымен бірге, кәсіпорын активтерді көбейту үшін қарыздық капиталды пайдалануы мүмкін;</w:t>
      </w:r>
    </w:p>
    <w:p w:rsidR="00AE0B45" w:rsidRPr="00384A6C" w:rsidRDefault="00AE0B45" w:rsidP="00AE0B45">
      <w:pPr>
        <w:ind w:firstLine="540"/>
        <w:jc w:val="both"/>
        <w:rPr>
          <w:rFonts w:ascii="Times New Roman" w:hAnsi="Times New Roman"/>
          <w:lang w:val="kk-KZ"/>
        </w:rPr>
      </w:pPr>
      <w:r w:rsidRPr="00384A6C">
        <w:rPr>
          <w:rFonts w:ascii="Times New Roman" w:hAnsi="Times New Roman"/>
          <w:lang w:val="kk-KZ"/>
        </w:rPr>
        <w:t>2) Қарыздық капиталдың шектен тыс пайдалануы фирмаға зиян келтіреді, себебі қаржылық қиыншылықтар мен агенттік шығындардың болуы ықтимал;</w:t>
      </w:r>
    </w:p>
    <w:p w:rsidR="0087442E" w:rsidRPr="00384A6C" w:rsidRDefault="00AE0B45" w:rsidP="0087442E">
      <w:pPr>
        <w:ind w:firstLine="540"/>
        <w:jc w:val="both"/>
        <w:rPr>
          <w:rFonts w:ascii="Times New Roman" w:hAnsi="Times New Roman"/>
          <w:lang w:val="kk-KZ"/>
        </w:rPr>
      </w:pPr>
      <w:r w:rsidRPr="00384A6C">
        <w:rPr>
          <w:rFonts w:ascii="Times New Roman" w:hAnsi="Times New Roman"/>
          <w:lang w:val="kk-KZ"/>
        </w:rPr>
        <w:t>3) Әр фирма үшін қарыздық капиталдың өз оңтайлы үлесі бар. Сонымен, Модильяни-Миллер теориясы салық төлемдердің және қаржылық шығындардың төмендеуінен үнемдеу арасындағы ымыра теориясы деп аталады, ол капиталдың оңтайлы құрылымы тәуелді факторларды жақсы түсінуге мүмкіндік береді. Қаржылық қиындықтар мен агенттік шығындармен байланысты шығындарды енгізу ымырашыл (келісімге келу) моделін құруға әкеледі. Бұл жағдайда қарыздық қаржыландырудың шекті шығындары мен пайдалары бір-бірімен тең болып,  капиталдың оңтайлы құрылымы қарыздық капиталдың нөлдік және жүз пайыздық үлесі арасында болады. Сонымен, қаржы менеджері барлық күш-жігерін кәсіпорынның инвестициялық және барлық операциялық қызметін басқаруға жіберуі тиісті. Өкінішке орай, шынайы дүние әлі жетілген жоқ, сондықтан ММ теориясының негізіндегі бір де бір ережесі толық орындалмайды.</w:t>
      </w:r>
    </w:p>
    <w:p w:rsidR="00BC09D3" w:rsidRPr="00384A6C" w:rsidRDefault="00BC09D3" w:rsidP="0087442E">
      <w:pPr>
        <w:ind w:firstLine="540"/>
        <w:jc w:val="both"/>
        <w:rPr>
          <w:rFonts w:ascii="Times New Roman" w:hAnsi="Times New Roman"/>
          <w:b/>
          <w:noProof/>
          <w:lang w:val="kk-KZ"/>
        </w:rPr>
      </w:pPr>
    </w:p>
    <w:p w:rsidR="00D6047D" w:rsidRPr="00384A6C" w:rsidRDefault="00AE0B45" w:rsidP="0087442E">
      <w:pPr>
        <w:ind w:firstLine="540"/>
        <w:jc w:val="both"/>
        <w:rPr>
          <w:rFonts w:ascii="Times New Roman" w:hAnsi="Times New Roman"/>
          <w:lang w:val="kk-KZ"/>
        </w:rPr>
      </w:pPr>
      <w:r w:rsidRPr="00384A6C">
        <w:rPr>
          <w:rFonts w:ascii="Times New Roman" w:hAnsi="Times New Roman"/>
          <w:b/>
          <w:noProof/>
          <w:lang w:val="kk-KZ"/>
        </w:rPr>
        <w:t xml:space="preserve">7.3. </w:t>
      </w:r>
      <w:r w:rsidR="00D6047D" w:rsidRPr="00384A6C">
        <w:rPr>
          <w:rFonts w:ascii="Times New Roman" w:hAnsi="Times New Roman"/>
          <w:b/>
          <w:bCs/>
          <w:lang w:val="kk-KZ"/>
        </w:rPr>
        <w:t>Капиталдың орташа безбенделген құны. Капитал құрылымын оңтайландыру</w:t>
      </w:r>
    </w:p>
    <w:p w:rsidR="00821BA0" w:rsidRPr="00384A6C" w:rsidRDefault="00821BA0" w:rsidP="00D6047D">
      <w:pPr>
        <w:ind w:firstLine="567"/>
        <w:jc w:val="both"/>
        <w:rPr>
          <w:rFonts w:ascii="Times New Roman" w:hAnsi="Times New Roman"/>
          <w:b/>
          <w:lang w:val="kk-KZ"/>
        </w:rPr>
      </w:pPr>
    </w:p>
    <w:p w:rsidR="00BC09D3" w:rsidRPr="00384A6C" w:rsidRDefault="006D2CA9" w:rsidP="00BC09D3">
      <w:pPr>
        <w:pStyle w:val="a9"/>
        <w:spacing w:before="0" w:beforeAutospacing="0" w:after="0" w:afterAutospacing="0"/>
        <w:ind w:firstLine="567"/>
        <w:jc w:val="both"/>
        <w:rPr>
          <w:sz w:val="28"/>
          <w:szCs w:val="28"/>
          <w:lang w:val="kk-KZ"/>
        </w:rPr>
      </w:pPr>
      <w:r w:rsidRPr="00384A6C">
        <w:rPr>
          <w:sz w:val="28"/>
          <w:szCs w:val="28"/>
          <w:lang w:val="kk-KZ"/>
        </w:rPr>
        <w:t xml:space="preserve">Кәсіпорын капиталының құрылымы бұл активтерді қаржыландыру мақсаттары үшін операциялық қызмет процесінде қолданылатын кәсіпорынның меншікті және қарыздық қаржы ресурстарының барлық түрлерінің арақатынасы. Кәсіпорынның қарыздық және меншікті ресурстарының арақатынасы оның қаржылық тұрақтылығының базалық өлшемдерінің бірі болып табылады. </w:t>
      </w:r>
      <w:r w:rsidR="00BC09D3" w:rsidRPr="00384A6C">
        <w:rPr>
          <w:sz w:val="28"/>
          <w:szCs w:val="28"/>
          <w:lang w:val="kk-KZ"/>
        </w:rPr>
        <w:t>Кез келген компания бірнеше көздерден қаржыландырылады. Компанияның капитал құны орташа арифметикалық өлшенген формуламен анықталады, яғни көрсеткіш капиталдың орта өлшенген құны деп аталады. (WACC) көрсеткіш пайызбен есептелінеді. Капиталдың орта өлшенген құны мына формуламен анықталады:</w:t>
      </w:r>
    </w:p>
    <w:p w:rsidR="00BC09D3" w:rsidRPr="00384A6C" w:rsidRDefault="00BC09D3" w:rsidP="00BC09D3">
      <w:pPr>
        <w:pStyle w:val="a9"/>
        <w:tabs>
          <w:tab w:val="left" w:pos="709"/>
          <w:tab w:val="left" w:pos="851"/>
        </w:tabs>
        <w:spacing w:before="0" w:beforeAutospacing="0" w:after="0" w:afterAutospacing="0"/>
        <w:ind w:firstLine="567"/>
        <w:jc w:val="both"/>
        <w:rPr>
          <w:sz w:val="28"/>
          <w:szCs w:val="28"/>
          <w:lang w:val="kk-KZ"/>
        </w:rPr>
      </w:pPr>
      <w:r w:rsidRPr="00384A6C">
        <w:rPr>
          <w:i/>
          <w:iCs/>
          <w:sz w:val="28"/>
          <w:szCs w:val="28"/>
          <w:lang w:val="kk-KZ"/>
        </w:rPr>
        <w:t>WACC = жеке капиталдың құны* пассивтегі үлесі + қарыздық капитал құны пассивтегі үлесі</w:t>
      </w:r>
    </w:p>
    <w:p w:rsidR="00BC09D3" w:rsidRPr="00384A6C" w:rsidRDefault="00BC09D3" w:rsidP="00BC09D3">
      <w:pPr>
        <w:pStyle w:val="a9"/>
        <w:tabs>
          <w:tab w:val="left" w:pos="709"/>
          <w:tab w:val="left" w:pos="851"/>
        </w:tabs>
        <w:spacing w:before="0" w:beforeAutospacing="0" w:after="0" w:afterAutospacing="0"/>
        <w:ind w:firstLine="567"/>
        <w:jc w:val="both"/>
        <w:rPr>
          <w:sz w:val="28"/>
          <w:szCs w:val="28"/>
          <w:lang w:val="kk-KZ"/>
        </w:rPr>
      </w:pPr>
      <w:r w:rsidRPr="00384A6C">
        <w:rPr>
          <w:sz w:val="28"/>
          <w:szCs w:val="28"/>
          <w:lang w:val="kk-KZ"/>
        </w:rPr>
        <w:t>Капиталдың орташа өлшенген құнын анықтауға мүмкіндік беретін 5 негізгі капиталдың қайнар көзін бөліп көрсетуге болады:</w:t>
      </w:r>
    </w:p>
    <w:p w:rsidR="00BC09D3" w:rsidRPr="00384A6C" w:rsidRDefault="00BC09D3" w:rsidP="00D364E7">
      <w:pPr>
        <w:pStyle w:val="a9"/>
        <w:numPr>
          <w:ilvl w:val="0"/>
          <w:numId w:val="54"/>
        </w:numPr>
        <w:tabs>
          <w:tab w:val="left" w:pos="851"/>
        </w:tabs>
        <w:spacing w:before="0" w:beforeAutospacing="0" w:after="0" w:afterAutospacing="0"/>
        <w:ind w:left="0" w:firstLine="567"/>
        <w:jc w:val="both"/>
        <w:rPr>
          <w:sz w:val="28"/>
          <w:szCs w:val="28"/>
        </w:rPr>
      </w:pPr>
      <w:r w:rsidRPr="00384A6C">
        <w:rPr>
          <w:sz w:val="28"/>
          <w:szCs w:val="28"/>
        </w:rPr>
        <w:t>Банктік несиелер және қарыздар;</w:t>
      </w:r>
    </w:p>
    <w:p w:rsidR="00BC09D3" w:rsidRPr="00384A6C" w:rsidRDefault="00BC09D3" w:rsidP="00D364E7">
      <w:pPr>
        <w:pStyle w:val="a9"/>
        <w:numPr>
          <w:ilvl w:val="0"/>
          <w:numId w:val="54"/>
        </w:numPr>
        <w:tabs>
          <w:tab w:val="left" w:pos="851"/>
        </w:tabs>
        <w:spacing w:before="0" w:beforeAutospacing="0" w:after="0" w:afterAutospacing="0"/>
        <w:ind w:left="0" w:firstLine="567"/>
        <w:jc w:val="both"/>
        <w:rPr>
          <w:sz w:val="28"/>
          <w:szCs w:val="28"/>
        </w:rPr>
      </w:pPr>
      <w:r w:rsidRPr="00384A6C">
        <w:rPr>
          <w:sz w:val="28"/>
          <w:szCs w:val="28"/>
        </w:rPr>
        <w:t>Облигациялық қарыздар;</w:t>
      </w:r>
    </w:p>
    <w:p w:rsidR="00BC09D3" w:rsidRPr="00384A6C" w:rsidRDefault="00BC09D3" w:rsidP="00D364E7">
      <w:pPr>
        <w:pStyle w:val="a9"/>
        <w:numPr>
          <w:ilvl w:val="0"/>
          <w:numId w:val="54"/>
        </w:numPr>
        <w:tabs>
          <w:tab w:val="left" w:pos="851"/>
        </w:tabs>
        <w:spacing w:before="0" w:beforeAutospacing="0" w:after="0" w:afterAutospacing="0"/>
        <w:ind w:left="0" w:firstLine="567"/>
        <w:jc w:val="both"/>
        <w:rPr>
          <w:sz w:val="28"/>
          <w:szCs w:val="28"/>
        </w:rPr>
      </w:pPr>
      <w:r w:rsidRPr="00384A6C">
        <w:rPr>
          <w:sz w:val="28"/>
          <w:szCs w:val="28"/>
        </w:rPr>
        <w:t>Артықшылығы бар акциялар;</w:t>
      </w:r>
    </w:p>
    <w:p w:rsidR="00BC09D3" w:rsidRPr="00384A6C" w:rsidRDefault="00BC09D3" w:rsidP="00D364E7">
      <w:pPr>
        <w:pStyle w:val="a9"/>
        <w:numPr>
          <w:ilvl w:val="0"/>
          <w:numId w:val="54"/>
        </w:numPr>
        <w:tabs>
          <w:tab w:val="left" w:pos="851"/>
        </w:tabs>
        <w:spacing w:before="0" w:beforeAutospacing="0" w:after="0" w:afterAutospacing="0"/>
        <w:ind w:left="0" w:firstLine="567"/>
        <w:jc w:val="both"/>
        <w:rPr>
          <w:sz w:val="28"/>
          <w:szCs w:val="28"/>
        </w:rPr>
      </w:pPr>
      <w:r w:rsidRPr="00384A6C">
        <w:rPr>
          <w:sz w:val="28"/>
          <w:szCs w:val="28"/>
        </w:rPr>
        <w:t>Жай акциялар;</w:t>
      </w:r>
    </w:p>
    <w:p w:rsidR="00BC09D3" w:rsidRPr="00384A6C" w:rsidRDefault="00BC09D3" w:rsidP="00D364E7">
      <w:pPr>
        <w:pStyle w:val="a9"/>
        <w:numPr>
          <w:ilvl w:val="0"/>
          <w:numId w:val="54"/>
        </w:numPr>
        <w:tabs>
          <w:tab w:val="left" w:pos="851"/>
        </w:tabs>
        <w:spacing w:before="0" w:beforeAutospacing="0" w:after="0" w:afterAutospacing="0"/>
        <w:ind w:left="0" w:firstLine="567"/>
        <w:jc w:val="both"/>
        <w:rPr>
          <w:sz w:val="28"/>
          <w:szCs w:val="28"/>
        </w:rPr>
      </w:pPr>
      <w:r w:rsidRPr="00384A6C">
        <w:rPr>
          <w:sz w:val="28"/>
          <w:szCs w:val="28"/>
        </w:rPr>
        <w:t>Үлестірілмеген табыс.</w:t>
      </w:r>
    </w:p>
    <w:p w:rsidR="00BC09D3" w:rsidRPr="00384A6C" w:rsidRDefault="00BC09D3" w:rsidP="00BC09D3">
      <w:pPr>
        <w:pStyle w:val="a9"/>
        <w:spacing w:before="0" w:beforeAutospacing="0" w:after="0" w:afterAutospacing="0"/>
        <w:ind w:firstLine="567"/>
        <w:jc w:val="both"/>
        <w:rPr>
          <w:sz w:val="28"/>
          <w:szCs w:val="28"/>
        </w:rPr>
      </w:pPr>
      <w:r w:rsidRPr="00384A6C">
        <w:rPr>
          <w:sz w:val="28"/>
          <w:szCs w:val="28"/>
        </w:rPr>
        <w:lastRenderedPageBreak/>
        <w:t>Капиталдың орташа өлшенген құны инвесторлар мен акционерлер үміт артатын табыс деңгейінің минималды мөлшерін бейнелейді. Қарастырылатын жобалардың табыстылығының ішкі нормасы бойынша IRR капиталдың орташа өлшенген құнынан көп болуы керек.</w:t>
      </w:r>
    </w:p>
    <w:p w:rsidR="00BC09D3" w:rsidRPr="00384A6C" w:rsidRDefault="00BC09D3" w:rsidP="00BC09D3">
      <w:pPr>
        <w:pStyle w:val="a9"/>
        <w:spacing w:before="0" w:beforeAutospacing="0" w:after="0" w:afterAutospacing="0"/>
        <w:ind w:firstLine="567"/>
        <w:jc w:val="both"/>
        <w:rPr>
          <w:sz w:val="28"/>
          <w:szCs w:val="28"/>
        </w:rPr>
      </w:pPr>
      <w:r w:rsidRPr="00384A6C">
        <w:rPr>
          <w:sz w:val="28"/>
          <w:szCs w:val="28"/>
        </w:rPr>
        <w:t>Капиталдың оңтайлы құрылымын анықтау үшін онда қаржылық тәуелділіктің оңтайлы деңгейі барлығынан және осы өндірістік секторға тән іскер тәуекел дәрежесіне үлкен тәуелді болатындығынан бастау керек. Нақты бір компанияның қызметін есепке алған, өйткені бір сала компанияларында капиталдың оңтайлы құрылымдары әр түрлі болуы мүмкін. Компанияның операциялық қызметінің салалық ерекшеліктері оларды есепке алу капитал құрылымын мақсатты түрде қалыптастыруға мүмкіндік беретін факторлардың бірі болып табылады. Қаржы нарығы жағдаятының деңгейі қарыз капиталының құнындағы өзгерістерді назарда ұстауға мүмкіндік береді. Операциялық қызмет пайдалылығының деңгейі компанияның несиелік рейтингін қалыптастырады. Пайдаға салық салу деңгейі меншікті және қарыз капиталы құнының айырмашылығына себепші болады.</w:t>
      </w:r>
    </w:p>
    <w:p w:rsidR="00BC09D3" w:rsidRPr="00384A6C" w:rsidRDefault="00BC09D3" w:rsidP="00BC09D3">
      <w:pPr>
        <w:pStyle w:val="a9"/>
        <w:spacing w:before="0" w:beforeAutospacing="0" w:after="0" w:afterAutospacing="0"/>
        <w:ind w:firstLine="567"/>
        <w:jc w:val="both"/>
        <w:rPr>
          <w:sz w:val="28"/>
          <w:szCs w:val="28"/>
        </w:rPr>
      </w:pPr>
      <w:r w:rsidRPr="00384A6C">
        <w:rPr>
          <w:sz w:val="28"/>
          <w:szCs w:val="28"/>
        </w:rPr>
        <w:t>Іс жүзінде капитал құрылымының статистикалық үлгілері көп қолданылады, осы үлгілермен сипаттаймыз.</w:t>
      </w:r>
    </w:p>
    <w:p w:rsidR="00BC09D3" w:rsidRPr="00384A6C" w:rsidRDefault="00BC09D3" w:rsidP="00BC09D3">
      <w:pPr>
        <w:pStyle w:val="a9"/>
        <w:spacing w:before="0" w:beforeAutospacing="0" w:after="0" w:afterAutospacing="0"/>
        <w:ind w:firstLine="567"/>
        <w:jc w:val="both"/>
        <w:rPr>
          <w:sz w:val="28"/>
          <w:szCs w:val="28"/>
        </w:rPr>
      </w:pPr>
      <w:r w:rsidRPr="00384A6C">
        <w:rPr>
          <w:sz w:val="28"/>
          <w:szCs w:val="28"/>
        </w:rPr>
        <w:t>Капитал құрылымының теориясы компанияның құны меншікті капиталдың ағымдағы нарықтық, бағасы мен қарыз капиталының ағымдағы нарыктық; құнынан құралады деген тұжырымнан бастау алады.</w:t>
      </w:r>
    </w:p>
    <w:p w:rsidR="00BC09D3" w:rsidRPr="00384A6C" w:rsidRDefault="00BC09D3" w:rsidP="00BC09D3">
      <w:pPr>
        <w:pStyle w:val="a9"/>
        <w:spacing w:before="0" w:beforeAutospacing="0" w:after="0" w:afterAutospacing="0"/>
        <w:ind w:firstLine="567"/>
        <w:jc w:val="both"/>
        <w:rPr>
          <w:sz w:val="28"/>
          <w:szCs w:val="28"/>
        </w:rPr>
      </w:pPr>
      <w:r w:rsidRPr="00384A6C">
        <w:rPr>
          <w:sz w:val="28"/>
          <w:szCs w:val="28"/>
        </w:rPr>
        <w:t>Дәстүрлі тәсілдеме нарықта қарыз капиталың тартатын компания ұзақ мерзімді қаржыландыру қарыз құралдарын тартпайтын компаниядан гөрі жоғары бағаланады деп есептейді.</w:t>
      </w:r>
    </w:p>
    <w:p w:rsidR="00BC09D3" w:rsidRPr="00384A6C" w:rsidRDefault="000C4D69" w:rsidP="00BC09D3">
      <w:pPr>
        <w:ind w:firstLine="567"/>
        <w:jc w:val="both"/>
        <w:rPr>
          <w:rFonts w:ascii="Times New Roman" w:hAnsi="Times New Roman"/>
          <w:lang w:val="kk-KZ"/>
        </w:rPr>
      </w:pPr>
      <w:r w:rsidRPr="00384A6C">
        <w:rPr>
          <w:rFonts w:ascii="Times New Roman" w:hAnsi="Times New Roman"/>
        </w:rPr>
        <w:t>Капиталды қалыптастыру үдерісінде оның құнының деңгейін бағалау олардың жеке элементтері бойынша ғана емес, сонымен бірге жалпы Фирма бойынша да жүзеге асырылады. Мұндай бағалаудың көрсеткіші ретінде «капиталдың орташа құны (weighted average cost of capital - WACC)» көрсеткіші қолданылады. Ол капиталдың жеке элементтерінің құндарының орташа арифметикалық мөлшері ретінде анықталады. «Үлес» ретінде капиталды қалыптастырудың жалпы сомасындағы әрбір элементтердің өзіндік үлестері алынады.</w:t>
      </w:r>
    </w:p>
    <w:p w:rsidR="006D2CA9" w:rsidRPr="00384A6C" w:rsidRDefault="006D2CA9" w:rsidP="00BC09D3">
      <w:pPr>
        <w:ind w:firstLine="567"/>
        <w:jc w:val="both"/>
        <w:rPr>
          <w:rFonts w:ascii="Times New Roman" w:hAnsi="Times New Roman"/>
          <w:lang w:val="kk-KZ"/>
        </w:rPr>
      </w:pPr>
      <w:r w:rsidRPr="00384A6C">
        <w:rPr>
          <w:rFonts w:ascii="Times New Roman" w:hAnsi="Times New Roman"/>
          <w:lang w:val="kk-KZ"/>
        </w:rPr>
        <w:t>Капиталдың оңтайлы құрылымы бұл кәсіпорынның меншікті және қарыз қаражатын пайдаланудың мұндай арақатынасы, онда қаржылық рентабельділік коэффициенті мен қаржылық тұрақтылық коэффициенті арасындағы неғұрлым тиімді пропорция қамтамасыз етіледі, яғни кәсіпорынның нарықтық құны барынша артады. Капитал құрылымын оңтайландыру - бұл экономикалық жағдайдың, салық заңнамасының, бәсекелестік күштерінің өзгеруіне бейімделудің үздіксіз процесі.</w:t>
      </w:r>
    </w:p>
    <w:p w:rsidR="006D2CA9" w:rsidRPr="00384A6C" w:rsidRDefault="006D2CA9" w:rsidP="006D2CA9">
      <w:pPr>
        <w:ind w:firstLine="567"/>
        <w:jc w:val="both"/>
        <w:rPr>
          <w:rFonts w:ascii="Times New Roman" w:hAnsi="Times New Roman"/>
          <w:lang w:val="kk-KZ"/>
        </w:rPr>
      </w:pPr>
      <w:r w:rsidRPr="00384A6C">
        <w:rPr>
          <w:rFonts w:ascii="Times New Roman" w:hAnsi="Times New Roman"/>
          <w:lang w:val="kk-KZ"/>
        </w:rPr>
        <w:t xml:space="preserve">Бүгінгі күні капитал құрылымын оңтайландыру жөніндегі міндеттерді бір жақты шешу іс жүзінде мүмкін емес болып табылады. Кез келген компанияға қолдануға болатын ортақ теория жоқ. Көптеген факторлар ескерілуі керек, бұл факторлар сапалық және сандық сипатқа ие болуы мүмкін, алайда кәсіпорын </w:t>
      </w:r>
      <w:r w:rsidRPr="00384A6C">
        <w:rPr>
          <w:rFonts w:ascii="Times New Roman" w:hAnsi="Times New Roman"/>
          <w:lang w:val="kk-KZ"/>
        </w:rPr>
        <w:lastRenderedPageBreak/>
        <w:t>капиталының құрылымын оңтайландырудың негізгі критерийлерін тұжырымдауға кедергі келтірмейді. Олар:</w:t>
      </w:r>
    </w:p>
    <w:p w:rsidR="006D2CA9" w:rsidRPr="00384A6C" w:rsidRDefault="006D2CA9" w:rsidP="00D364E7">
      <w:pPr>
        <w:pStyle w:val="aa"/>
        <w:numPr>
          <w:ilvl w:val="0"/>
          <w:numId w:val="193"/>
        </w:numPr>
        <w:tabs>
          <w:tab w:val="left" w:pos="851"/>
        </w:tabs>
        <w:ind w:left="0" w:firstLine="567"/>
        <w:jc w:val="both"/>
        <w:rPr>
          <w:rFonts w:ascii="Times New Roman" w:hAnsi="Times New Roman"/>
          <w:lang w:val="kk-KZ"/>
        </w:rPr>
      </w:pPr>
      <w:r w:rsidRPr="00384A6C">
        <w:rPr>
          <w:rFonts w:ascii="Times New Roman" w:hAnsi="Times New Roman"/>
          <w:lang w:val="kk-KZ"/>
        </w:rPr>
        <w:t>қызметтегі кірістілік пен тәуекелдің қолайлы деңгейі;</w:t>
      </w:r>
    </w:p>
    <w:p w:rsidR="006D2CA9" w:rsidRPr="00384A6C" w:rsidRDefault="006D2CA9" w:rsidP="00D364E7">
      <w:pPr>
        <w:pStyle w:val="aa"/>
        <w:numPr>
          <w:ilvl w:val="0"/>
          <w:numId w:val="193"/>
        </w:numPr>
        <w:tabs>
          <w:tab w:val="left" w:pos="851"/>
        </w:tabs>
        <w:ind w:left="0" w:firstLine="567"/>
        <w:jc w:val="both"/>
        <w:rPr>
          <w:rFonts w:ascii="Times New Roman" w:hAnsi="Times New Roman"/>
          <w:lang w:val="kk-KZ"/>
        </w:rPr>
      </w:pPr>
      <w:r w:rsidRPr="00384A6C">
        <w:rPr>
          <w:rFonts w:ascii="Times New Roman" w:hAnsi="Times New Roman"/>
          <w:lang w:val="kk-KZ"/>
        </w:rPr>
        <w:t>капиталдың орташа өлшенген құнын азайту;</w:t>
      </w:r>
    </w:p>
    <w:p w:rsidR="006D2CA9" w:rsidRPr="00384A6C" w:rsidRDefault="006D2CA9" w:rsidP="00D364E7">
      <w:pPr>
        <w:pStyle w:val="aa"/>
        <w:numPr>
          <w:ilvl w:val="0"/>
          <w:numId w:val="193"/>
        </w:numPr>
        <w:tabs>
          <w:tab w:val="left" w:pos="851"/>
        </w:tabs>
        <w:ind w:left="0" w:firstLine="567"/>
        <w:jc w:val="both"/>
        <w:rPr>
          <w:rFonts w:ascii="Times New Roman" w:hAnsi="Times New Roman"/>
          <w:lang w:val="kk-KZ"/>
        </w:rPr>
      </w:pPr>
      <w:r w:rsidRPr="00384A6C">
        <w:rPr>
          <w:rFonts w:ascii="Times New Roman" w:hAnsi="Times New Roman"/>
          <w:lang w:val="kk-KZ"/>
        </w:rPr>
        <w:t>нарықтық құнды барынша көбейту.</w:t>
      </w:r>
    </w:p>
    <w:p w:rsidR="006D2CA9" w:rsidRPr="00384A6C" w:rsidRDefault="006D2CA9" w:rsidP="00BC09D3">
      <w:pPr>
        <w:ind w:firstLine="567"/>
        <w:jc w:val="both"/>
        <w:rPr>
          <w:rFonts w:ascii="Times New Roman" w:hAnsi="Times New Roman"/>
          <w:lang w:val="kk-KZ"/>
        </w:rPr>
      </w:pPr>
      <w:r w:rsidRPr="00384A6C">
        <w:rPr>
          <w:rFonts w:ascii="Times New Roman" w:hAnsi="Times New Roman"/>
          <w:lang w:val="kk-KZ"/>
        </w:rPr>
        <w:t>Оңтайландыру процесінің тетігі капиталдың мақсатты құрылымын белгілеуді көздейді. Капиталдың мақсатты құрылымы деп кәсіпорын капиталын қалыптастырудың меншікті және қарыз көздерінің ара қатынасы түсініледі, ол таңдалған оңтайландыру өлшеміне толық көлемде қол жеткізуді қамтамасыз етуге мүмкіндік береді.</w:t>
      </w:r>
    </w:p>
    <w:p w:rsidR="006D2CA9" w:rsidRPr="00384A6C" w:rsidRDefault="006D2CA9" w:rsidP="00BC09D3">
      <w:pPr>
        <w:ind w:firstLine="567"/>
        <w:jc w:val="both"/>
        <w:rPr>
          <w:rFonts w:ascii="Times New Roman" w:hAnsi="Times New Roman"/>
          <w:lang w:val="kk-KZ"/>
        </w:rPr>
      </w:pPr>
      <w:r w:rsidRPr="00384A6C">
        <w:rPr>
          <w:rFonts w:ascii="Times New Roman" w:hAnsi="Times New Roman"/>
          <w:lang w:val="kk-KZ"/>
        </w:rPr>
        <w:t xml:space="preserve">Капитал құрылымын басқарудың және оңтайландырудың базалық принциптері ретінде </w:t>
      </w:r>
      <w:r w:rsidR="00736E62" w:rsidRPr="00384A6C">
        <w:rPr>
          <w:rFonts w:ascii="Times New Roman" w:hAnsi="Times New Roman"/>
          <w:lang w:val="kk-KZ"/>
        </w:rPr>
        <w:t xml:space="preserve">төмендегілерді </w:t>
      </w:r>
      <w:r w:rsidRPr="00384A6C">
        <w:rPr>
          <w:rFonts w:ascii="Times New Roman" w:hAnsi="Times New Roman"/>
          <w:lang w:val="kk-KZ"/>
        </w:rPr>
        <w:t>атап өтуге болады:</w:t>
      </w:r>
    </w:p>
    <w:p w:rsidR="00165871" w:rsidRPr="00384A6C" w:rsidRDefault="00165871" w:rsidP="00D364E7">
      <w:pPr>
        <w:pStyle w:val="aa"/>
        <w:numPr>
          <w:ilvl w:val="0"/>
          <w:numId w:val="194"/>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кәсіпорынды қаржыландыру құрылымы, ең алдымен, ол кәсіпорынның және оның акционерлерінің стратегиялық мақсаттарына сәйкес келуі тиіс;</w:t>
      </w:r>
    </w:p>
    <w:p w:rsidR="00165871" w:rsidRPr="00384A6C" w:rsidRDefault="00165871" w:rsidP="00D364E7">
      <w:pPr>
        <w:pStyle w:val="aa"/>
        <w:numPr>
          <w:ilvl w:val="0"/>
          <w:numId w:val="194"/>
        </w:numPr>
        <w:tabs>
          <w:tab w:val="left" w:pos="851"/>
        </w:tabs>
        <w:ind w:left="0" w:firstLine="567"/>
        <w:jc w:val="both"/>
        <w:rPr>
          <w:rFonts w:ascii="Times New Roman" w:hAnsi="Times New Roman"/>
          <w:lang w:val="kk-KZ"/>
        </w:rPr>
      </w:pPr>
      <w:r w:rsidRPr="00384A6C">
        <w:rPr>
          <w:rFonts w:ascii="Times New Roman" w:hAnsi="Times New Roman"/>
          <w:lang w:val="kk-KZ"/>
        </w:rPr>
        <w:t>қаржы тетігі кәсіпорынның құнын арттырады, бірақ бұл ретте қарыз қаражатымен байланысты тәуекелдер мен шығындар өседі;</w:t>
      </w:r>
    </w:p>
    <w:p w:rsidR="00165871" w:rsidRPr="00384A6C" w:rsidRDefault="00165871" w:rsidP="00D364E7">
      <w:pPr>
        <w:pStyle w:val="aa"/>
        <w:numPr>
          <w:ilvl w:val="0"/>
          <w:numId w:val="194"/>
        </w:numPr>
        <w:tabs>
          <w:tab w:val="left" w:pos="851"/>
        </w:tabs>
        <w:ind w:left="0" w:firstLine="567"/>
        <w:jc w:val="both"/>
        <w:rPr>
          <w:rFonts w:ascii="Times New Roman" w:hAnsi="Times New Roman"/>
          <w:lang w:val="kk-KZ"/>
        </w:rPr>
      </w:pPr>
      <w:r w:rsidRPr="00384A6C">
        <w:rPr>
          <w:rFonts w:ascii="Times New Roman" w:hAnsi="Times New Roman"/>
          <w:lang w:val="kk-KZ"/>
        </w:rPr>
        <w:t>мерзімі мен көлемі бойынша шектелген, болжанатын ұзақ мерзімді тұрақты ақша ағындары мен елеулі материалдық активтер жағдайында борыш жағына жылжу орынды. Материалдық емес активтер басым болған және нашар болжанатын инвестициялық шығындар болған жағдайда қаржыландыруды меншікті қаражат есебінен жүзеге асырған дұрыс;</w:t>
      </w:r>
    </w:p>
    <w:p w:rsidR="00736E62" w:rsidRPr="00384A6C" w:rsidRDefault="00165871" w:rsidP="00D364E7">
      <w:pPr>
        <w:pStyle w:val="aa"/>
        <w:numPr>
          <w:ilvl w:val="0"/>
          <w:numId w:val="194"/>
        </w:numPr>
        <w:tabs>
          <w:tab w:val="left" w:pos="851"/>
        </w:tabs>
        <w:ind w:left="0" w:firstLine="567"/>
        <w:jc w:val="both"/>
        <w:rPr>
          <w:rFonts w:ascii="Times New Roman" w:hAnsi="Times New Roman"/>
          <w:lang w:val="kk-KZ"/>
        </w:rPr>
      </w:pPr>
      <w:r w:rsidRPr="00384A6C">
        <w:rPr>
          <w:rFonts w:ascii="Times New Roman" w:hAnsi="Times New Roman"/>
          <w:lang w:val="kk-KZ"/>
        </w:rPr>
        <w:t>қаржыландыру құрылымы туралы шешім қабылдаған кезде процеске тартылған барлық тараптарды ескеру қажет: акционерлер, кредиторлар, менеджмент, жеткізушілер мен клиенттер, компания персоналы.</w:t>
      </w:r>
    </w:p>
    <w:p w:rsidR="00736E62" w:rsidRPr="00384A6C" w:rsidRDefault="000D225B" w:rsidP="00BC09D3">
      <w:pPr>
        <w:ind w:firstLine="567"/>
        <w:jc w:val="both"/>
        <w:rPr>
          <w:rFonts w:ascii="Times New Roman" w:hAnsi="Times New Roman"/>
          <w:lang w:val="kk-KZ"/>
        </w:rPr>
      </w:pPr>
      <w:r w:rsidRPr="00384A6C">
        <w:rPr>
          <w:rFonts w:ascii="Times New Roman" w:hAnsi="Times New Roman"/>
          <w:lang w:val="kk-KZ"/>
        </w:rPr>
        <w:t>Тұтастай алғанда, капиталдың оңтайлы құрылымы меншікті және қарыз капиталын пайдалану арақатынасының коэффициентімен сипатталады.</w:t>
      </w:r>
    </w:p>
    <w:p w:rsidR="00736E62" w:rsidRPr="00384A6C" w:rsidRDefault="00736E62" w:rsidP="00BC09D3">
      <w:pPr>
        <w:ind w:firstLine="567"/>
        <w:jc w:val="both"/>
        <w:rPr>
          <w:rFonts w:ascii="Times New Roman" w:hAnsi="Times New Roman"/>
          <w:lang w:val="kk-KZ"/>
        </w:rPr>
      </w:pPr>
    </w:p>
    <w:p w:rsidR="002A3B66" w:rsidRPr="00384A6C" w:rsidRDefault="002A3B66" w:rsidP="00355C7B">
      <w:pPr>
        <w:ind w:firstLine="540"/>
        <w:jc w:val="center"/>
        <w:rPr>
          <w:rFonts w:ascii="Times New Roman" w:hAnsi="Times New Roman"/>
          <w:b/>
          <w:lang w:val="kk-KZ"/>
        </w:rPr>
      </w:pPr>
      <w:r w:rsidRPr="00384A6C">
        <w:rPr>
          <w:rFonts w:ascii="Times New Roman" w:hAnsi="Times New Roman"/>
          <w:b/>
          <w:lang w:val="kk-KZ"/>
        </w:rPr>
        <w:t>Тест сұрақтары</w:t>
      </w:r>
    </w:p>
    <w:p w:rsidR="002A3B66" w:rsidRPr="00384A6C" w:rsidRDefault="002A3B66" w:rsidP="00355C7B">
      <w:pPr>
        <w:ind w:firstLine="540"/>
        <w:jc w:val="center"/>
        <w:rPr>
          <w:rFonts w:ascii="Times New Roman" w:hAnsi="Times New Roman"/>
          <w:b/>
          <w:lang w:val="kk-KZ"/>
        </w:rPr>
      </w:pPr>
    </w:p>
    <w:p w:rsidR="00A34E96" w:rsidRPr="00384A6C" w:rsidRDefault="00EA071E" w:rsidP="00EA071E">
      <w:pPr>
        <w:jc w:val="both"/>
        <w:rPr>
          <w:rFonts w:ascii="Times New Roman" w:hAnsi="Times New Roman"/>
          <w:lang w:val="uk-UA"/>
        </w:rPr>
      </w:pPr>
      <w:r w:rsidRPr="00384A6C">
        <w:rPr>
          <w:rFonts w:ascii="Times New Roman" w:hAnsi="Times New Roman"/>
          <w:lang w:val="kk-KZ"/>
        </w:rPr>
        <w:t>1.</w:t>
      </w:r>
      <w:r w:rsidR="00A34E96" w:rsidRPr="00384A6C">
        <w:rPr>
          <w:rFonts w:ascii="Times New Roman" w:hAnsi="Times New Roman"/>
          <w:lang w:val="uk-UA"/>
        </w:rPr>
        <w:t>К</w:t>
      </w:r>
      <w:r w:rsidR="00A34E96" w:rsidRPr="00384A6C">
        <w:rPr>
          <w:rFonts w:ascii="Times New Roman" w:hAnsi="Times New Roman"/>
          <w:lang w:val="kk-KZ"/>
        </w:rPr>
        <w:t>омпанияны қаржыландырудың меншік және несиелік қаражаты үлесінің ара қатынасы - бұл:</w:t>
      </w:r>
    </w:p>
    <w:p w:rsidR="00A34E96" w:rsidRPr="00384A6C" w:rsidRDefault="00A34E96" w:rsidP="00D364E7">
      <w:pPr>
        <w:numPr>
          <w:ilvl w:val="0"/>
          <w:numId w:val="55"/>
        </w:numPr>
        <w:jc w:val="both"/>
        <w:rPr>
          <w:rFonts w:ascii="Times New Roman" w:hAnsi="Times New Roman"/>
        </w:rPr>
      </w:pPr>
      <w:r w:rsidRPr="00384A6C">
        <w:rPr>
          <w:rFonts w:ascii="Times New Roman" w:hAnsi="Times New Roman"/>
          <w:lang w:val="kk-KZ"/>
        </w:rPr>
        <w:t xml:space="preserve">капитал құрылымы </w:t>
      </w:r>
    </w:p>
    <w:p w:rsidR="00A34E96" w:rsidRPr="00384A6C" w:rsidRDefault="00A34E96" w:rsidP="00D364E7">
      <w:pPr>
        <w:numPr>
          <w:ilvl w:val="0"/>
          <w:numId w:val="55"/>
        </w:numPr>
        <w:jc w:val="both"/>
        <w:rPr>
          <w:rFonts w:ascii="Times New Roman" w:hAnsi="Times New Roman"/>
        </w:rPr>
      </w:pPr>
      <w:r w:rsidRPr="00384A6C">
        <w:rPr>
          <w:rFonts w:ascii="Times New Roman" w:hAnsi="Times New Roman"/>
        </w:rPr>
        <w:t>капитал саясаты</w:t>
      </w:r>
    </w:p>
    <w:p w:rsidR="00A34E96" w:rsidRPr="00384A6C" w:rsidRDefault="00A34E96" w:rsidP="00D364E7">
      <w:pPr>
        <w:numPr>
          <w:ilvl w:val="0"/>
          <w:numId w:val="55"/>
        </w:numPr>
        <w:jc w:val="both"/>
        <w:rPr>
          <w:rFonts w:ascii="Times New Roman" w:hAnsi="Times New Roman"/>
        </w:rPr>
      </w:pPr>
      <w:r w:rsidRPr="00384A6C">
        <w:rPr>
          <w:rFonts w:ascii="Times New Roman" w:hAnsi="Times New Roman"/>
          <w:lang w:val="kk-KZ"/>
        </w:rPr>
        <w:t>қ</w:t>
      </w:r>
      <w:r w:rsidRPr="00384A6C">
        <w:rPr>
          <w:rFonts w:ascii="Times New Roman" w:hAnsi="Times New Roman"/>
        </w:rPr>
        <w:t>ары</w:t>
      </w:r>
      <w:r w:rsidRPr="00384A6C">
        <w:rPr>
          <w:rFonts w:ascii="Times New Roman" w:hAnsi="Times New Roman"/>
          <w:lang w:val="kk-KZ"/>
        </w:rPr>
        <w:t>зқ</w:t>
      </w:r>
      <w:r w:rsidRPr="00384A6C">
        <w:rPr>
          <w:rFonts w:ascii="Times New Roman" w:hAnsi="Times New Roman"/>
        </w:rPr>
        <w:t xml:space="preserve">аражаттарды </w:t>
      </w:r>
      <w:r w:rsidRPr="00384A6C">
        <w:rPr>
          <w:rFonts w:ascii="Times New Roman" w:hAnsi="Times New Roman"/>
          <w:lang w:val="kk-KZ"/>
        </w:rPr>
        <w:t>тарту саясаты</w:t>
      </w:r>
    </w:p>
    <w:p w:rsidR="00A34E96" w:rsidRPr="00384A6C" w:rsidRDefault="00A34E96" w:rsidP="00D364E7">
      <w:pPr>
        <w:numPr>
          <w:ilvl w:val="0"/>
          <w:numId w:val="55"/>
        </w:numPr>
        <w:jc w:val="both"/>
        <w:rPr>
          <w:rFonts w:ascii="Times New Roman" w:hAnsi="Times New Roman"/>
        </w:rPr>
      </w:pPr>
      <w:r w:rsidRPr="00384A6C">
        <w:rPr>
          <w:rFonts w:ascii="Times New Roman" w:hAnsi="Times New Roman"/>
          <w:lang w:val="kk-KZ"/>
        </w:rPr>
        <w:t>есеп саясаты</w:t>
      </w:r>
    </w:p>
    <w:p w:rsidR="00A34E96" w:rsidRPr="00384A6C" w:rsidRDefault="00A34E96" w:rsidP="00D364E7">
      <w:pPr>
        <w:numPr>
          <w:ilvl w:val="0"/>
          <w:numId w:val="55"/>
        </w:numPr>
        <w:jc w:val="both"/>
        <w:rPr>
          <w:rFonts w:ascii="Times New Roman" w:hAnsi="Times New Roman"/>
        </w:rPr>
      </w:pPr>
      <w:r w:rsidRPr="00384A6C">
        <w:rPr>
          <w:rFonts w:ascii="Times New Roman" w:hAnsi="Times New Roman"/>
          <w:lang w:val="kk-KZ"/>
        </w:rPr>
        <w:t>бюджеттендіру процесі</w:t>
      </w:r>
    </w:p>
    <w:p w:rsidR="00847562" w:rsidRPr="00384A6C" w:rsidRDefault="00847562" w:rsidP="00847562">
      <w:pPr>
        <w:ind w:left="720"/>
        <w:jc w:val="both"/>
        <w:rPr>
          <w:rFonts w:ascii="Times New Roman" w:hAnsi="Times New Roman"/>
        </w:rPr>
      </w:pPr>
    </w:p>
    <w:p w:rsidR="00EA071E" w:rsidRPr="00384A6C" w:rsidRDefault="00EA071E" w:rsidP="00EA071E">
      <w:pPr>
        <w:shd w:val="clear" w:color="auto" w:fill="FFFFFF"/>
        <w:autoSpaceDE w:val="0"/>
        <w:autoSpaceDN w:val="0"/>
        <w:adjustRightInd w:val="0"/>
        <w:jc w:val="both"/>
        <w:rPr>
          <w:rFonts w:ascii="Times New Roman" w:hAnsi="Times New Roman"/>
          <w:lang w:val="uk-UA"/>
        </w:rPr>
      </w:pPr>
      <w:r w:rsidRPr="00384A6C">
        <w:rPr>
          <w:rFonts w:ascii="Times New Roman" w:hAnsi="Times New Roman"/>
          <w:noProof/>
        </w:rPr>
        <w:t xml:space="preserve">2. </w:t>
      </w:r>
      <w:r w:rsidRPr="00384A6C">
        <w:rPr>
          <w:rFonts w:ascii="Times New Roman" w:hAnsi="Times New Roman"/>
          <w:noProof/>
          <w:lang w:val="uk-UA"/>
        </w:rPr>
        <w:t>Т</w:t>
      </w:r>
      <w:r w:rsidRPr="00384A6C">
        <w:rPr>
          <w:rFonts w:ascii="Times New Roman" w:hAnsi="Times New Roman"/>
          <w:lang w:val="kk-KZ"/>
        </w:rPr>
        <w:t>иімді құрылымды қолдау шығындарының жалпы сомасының салыстырмалы деңгейін сипаттайтын көрсеткіш</w:t>
      </w:r>
      <w:r w:rsidRPr="00384A6C">
        <w:rPr>
          <w:rFonts w:ascii="Times New Roman" w:hAnsi="Times New Roman"/>
          <w:noProof/>
          <w:lang w:val="uk-UA"/>
        </w:rPr>
        <w:t>:</w:t>
      </w:r>
    </w:p>
    <w:p w:rsidR="00EA071E" w:rsidRPr="00384A6C" w:rsidRDefault="00EA071E" w:rsidP="00D364E7">
      <w:pPr>
        <w:numPr>
          <w:ilvl w:val="0"/>
          <w:numId w:val="56"/>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 xml:space="preserve">капиталдың өлшенген орташа құны </w:t>
      </w:r>
    </w:p>
    <w:p w:rsidR="00EA071E" w:rsidRPr="00384A6C" w:rsidRDefault="00EA071E" w:rsidP="00D364E7">
      <w:pPr>
        <w:numPr>
          <w:ilvl w:val="0"/>
          <w:numId w:val="56"/>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noProof/>
          <w:lang w:val="uk-UA"/>
        </w:rPr>
        <w:t>капиталдың бастапқы құны</w:t>
      </w:r>
    </w:p>
    <w:p w:rsidR="00EA071E" w:rsidRPr="00384A6C" w:rsidRDefault="00EA071E" w:rsidP="00D364E7">
      <w:pPr>
        <w:numPr>
          <w:ilvl w:val="0"/>
          <w:numId w:val="56"/>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noProof/>
          <w:lang w:val="uk-UA"/>
        </w:rPr>
        <w:t xml:space="preserve">активтердің баланстық құны </w:t>
      </w:r>
    </w:p>
    <w:p w:rsidR="00EA071E" w:rsidRPr="00384A6C" w:rsidRDefault="00EA071E" w:rsidP="00D364E7">
      <w:pPr>
        <w:numPr>
          <w:ilvl w:val="0"/>
          <w:numId w:val="56"/>
        </w:numPr>
        <w:shd w:val="clear" w:color="auto" w:fill="FFFFFF"/>
        <w:autoSpaceDE w:val="0"/>
        <w:autoSpaceDN w:val="0"/>
        <w:adjustRightInd w:val="0"/>
        <w:jc w:val="both"/>
        <w:rPr>
          <w:rFonts w:ascii="Times New Roman" w:hAnsi="Times New Roman"/>
          <w:smallCaps/>
          <w:noProof/>
          <w:lang w:val="uk-UA"/>
        </w:rPr>
      </w:pPr>
      <w:r w:rsidRPr="00384A6C">
        <w:rPr>
          <w:rFonts w:ascii="Times New Roman" w:hAnsi="Times New Roman"/>
          <w:noProof/>
          <w:lang w:val="uk-UA"/>
        </w:rPr>
        <w:t>икемді капитал нарығының коэффициенті</w:t>
      </w:r>
    </w:p>
    <w:p w:rsidR="00EA071E" w:rsidRPr="00384A6C" w:rsidRDefault="00EA071E" w:rsidP="00D364E7">
      <w:pPr>
        <w:numPr>
          <w:ilvl w:val="0"/>
          <w:numId w:val="56"/>
        </w:numPr>
        <w:shd w:val="clear" w:color="auto" w:fill="FFFFFF"/>
        <w:autoSpaceDE w:val="0"/>
        <w:autoSpaceDN w:val="0"/>
        <w:adjustRightInd w:val="0"/>
        <w:jc w:val="both"/>
        <w:rPr>
          <w:rFonts w:ascii="Times New Roman" w:hAnsi="Times New Roman"/>
          <w:smallCaps/>
          <w:noProof/>
          <w:lang w:val="uk-UA"/>
        </w:rPr>
      </w:pPr>
      <w:r w:rsidRPr="00384A6C">
        <w:rPr>
          <w:rFonts w:ascii="Times New Roman" w:hAnsi="Times New Roman"/>
          <w:noProof/>
          <w:lang w:val="uk-UA"/>
        </w:rPr>
        <w:t>шығынсыздық нүктесі</w:t>
      </w:r>
    </w:p>
    <w:p w:rsidR="00847562" w:rsidRPr="00384A6C" w:rsidRDefault="00847562" w:rsidP="00847562">
      <w:pPr>
        <w:shd w:val="clear" w:color="auto" w:fill="FFFFFF"/>
        <w:autoSpaceDE w:val="0"/>
        <w:autoSpaceDN w:val="0"/>
        <w:adjustRightInd w:val="0"/>
        <w:ind w:left="720"/>
        <w:jc w:val="both"/>
        <w:rPr>
          <w:rFonts w:ascii="Times New Roman" w:hAnsi="Times New Roman"/>
          <w:smallCaps/>
          <w:noProof/>
          <w:lang w:val="uk-UA"/>
        </w:rPr>
      </w:pPr>
    </w:p>
    <w:p w:rsidR="00EA071E" w:rsidRPr="00384A6C" w:rsidRDefault="00EA071E" w:rsidP="00EA071E">
      <w:pPr>
        <w:shd w:val="clear" w:color="auto" w:fill="FFFFFF"/>
        <w:autoSpaceDE w:val="0"/>
        <w:autoSpaceDN w:val="0"/>
        <w:adjustRightInd w:val="0"/>
        <w:jc w:val="both"/>
        <w:rPr>
          <w:rFonts w:ascii="Times New Roman" w:hAnsi="Times New Roman"/>
          <w:lang w:val="uk-UA"/>
        </w:rPr>
      </w:pPr>
      <w:r w:rsidRPr="00384A6C">
        <w:rPr>
          <w:rFonts w:ascii="Times New Roman" w:hAnsi="Times New Roman"/>
          <w:noProof/>
          <w:lang w:val="uk-UA"/>
        </w:rPr>
        <w:t>3. Жобаны жүзеге асыратын менеджерлердің мүддесі:</w:t>
      </w:r>
    </w:p>
    <w:p w:rsidR="00EA071E" w:rsidRPr="00384A6C" w:rsidRDefault="00EA071E" w:rsidP="00D364E7">
      <w:pPr>
        <w:numPr>
          <w:ilvl w:val="0"/>
          <w:numId w:val="57"/>
        </w:numPr>
        <w:shd w:val="clear" w:color="auto" w:fill="FFFFFF"/>
        <w:autoSpaceDE w:val="0"/>
        <w:autoSpaceDN w:val="0"/>
        <w:adjustRightInd w:val="0"/>
        <w:jc w:val="both"/>
        <w:rPr>
          <w:rFonts w:ascii="Times New Roman" w:hAnsi="Times New Roman"/>
          <w:lang w:val="uk-UA"/>
        </w:rPr>
      </w:pPr>
      <w:r w:rsidRPr="00384A6C">
        <w:rPr>
          <w:rFonts w:ascii="Times New Roman" w:hAnsi="Times New Roman"/>
          <w:noProof/>
          <w:lang w:val="uk-UA"/>
        </w:rPr>
        <w:t>Өндірістік қызметті талдау; ресурстарды басқару; табыстылық</w:t>
      </w:r>
    </w:p>
    <w:p w:rsidR="00EA071E" w:rsidRPr="00384A6C" w:rsidRDefault="00EA071E" w:rsidP="00D364E7">
      <w:pPr>
        <w:numPr>
          <w:ilvl w:val="0"/>
          <w:numId w:val="57"/>
        </w:numPr>
        <w:shd w:val="clear" w:color="auto" w:fill="FFFFFF"/>
        <w:autoSpaceDE w:val="0"/>
        <w:autoSpaceDN w:val="0"/>
        <w:adjustRightInd w:val="0"/>
        <w:jc w:val="both"/>
        <w:rPr>
          <w:rFonts w:ascii="Times New Roman" w:hAnsi="Times New Roman"/>
        </w:rPr>
      </w:pPr>
      <w:r w:rsidRPr="00384A6C">
        <w:rPr>
          <w:rFonts w:ascii="Times New Roman" w:hAnsi="Times New Roman"/>
          <w:noProof/>
        </w:rPr>
        <w:t>Пайда; пайданы бөлісу; нарықтық к</w:t>
      </w:r>
      <w:r w:rsidRPr="00384A6C">
        <w:rPr>
          <w:rFonts w:ascii="Times New Roman" w:hAnsi="Times New Roman"/>
          <w:noProof/>
          <w:lang w:val="uk-UA"/>
        </w:rPr>
        <w:t>ө</w:t>
      </w:r>
      <w:r w:rsidRPr="00384A6C">
        <w:rPr>
          <w:rFonts w:ascii="Times New Roman" w:hAnsi="Times New Roman"/>
          <w:noProof/>
        </w:rPr>
        <w:t>рсеткіштер</w:t>
      </w:r>
    </w:p>
    <w:p w:rsidR="00EA071E" w:rsidRPr="00384A6C" w:rsidRDefault="00EA071E" w:rsidP="00D364E7">
      <w:pPr>
        <w:numPr>
          <w:ilvl w:val="0"/>
          <w:numId w:val="57"/>
        </w:numPr>
        <w:shd w:val="clear" w:color="auto" w:fill="FFFFFF"/>
        <w:autoSpaceDE w:val="0"/>
        <w:autoSpaceDN w:val="0"/>
        <w:adjustRightInd w:val="0"/>
        <w:jc w:val="both"/>
        <w:rPr>
          <w:rFonts w:ascii="Times New Roman" w:hAnsi="Times New Roman"/>
        </w:rPr>
      </w:pPr>
      <w:r w:rsidRPr="00384A6C">
        <w:rPr>
          <w:rFonts w:ascii="Times New Roman" w:hAnsi="Times New Roman"/>
          <w:noProof/>
        </w:rPr>
        <w:t>Ликвидтік, қаржылық леверидж; қарызды өтеу</w:t>
      </w:r>
    </w:p>
    <w:p w:rsidR="00EA071E" w:rsidRPr="00384A6C" w:rsidRDefault="00EA071E" w:rsidP="00D364E7">
      <w:pPr>
        <w:numPr>
          <w:ilvl w:val="0"/>
          <w:numId w:val="57"/>
        </w:numPr>
        <w:shd w:val="clear" w:color="auto" w:fill="FFFFFF"/>
        <w:autoSpaceDE w:val="0"/>
        <w:autoSpaceDN w:val="0"/>
        <w:adjustRightInd w:val="0"/>
        <w:jc w:val="both"/>
        <w:rPr>
          <w:rFonts w:ascii="Times New Roman" w:hAnsi="Times New Roman"/>
        </w:rPr>
      </w:pPr>
      <w:r w:rsidRPr="00384A6C">
        <w:rPr>
          <w:rFonts w:ascii="Times New Roman" w:hAnsi="Times New Roman"/>
          <w:noProof/>
        </w:rPr>
        <w:t>Табыстылық; нарықтық к</w:t>
      </w:r>
      <w:r w:rsidRPr="00384A6C">
        <w:rPr>
          <w:rFonts w:ascii="Times New Roman" w:hAnsi="Times New Roman"/>
          <w:noProof/>
          <w:lang w:val="uk-UA"/>
        </w:rPr>
        <w:t>ө</w:t>
      </w:r>
      <w:r w:rsidRPr="00384A6C">
        <w:rPr>
          <w:rFonts w:ascii="Times New Roman" w:hAnsi="Times New Roman"/>
          <w:noProof/>
        </w:rPr>
        <w:t>рсеткіштер; қарызды өтеу</w:t>
      </w:r>
    </w:p>
    <w:p w:rsidR="00EA071E" w:rsidRPr="00384A6C" w:rsidRDefault="00EA071E" w:rsidP="00D364E7">
      <w:pPr>
        <w:numPr>
          <w:ilvl w:val="0"/>
          <w:numId w:val="57"/>
        </w:numPr>
        <w:shd w:val="clear" w:color="auto" w:fill="FFFFFF"/>
        <w:autoSpaceDE w:val="0"/>
        <w:autoSpaceDN w:val="0"/>
        <w:adjustRightInd w:val="0"/>
        <w:jc w:val="both"/>
        <w:rPr>
          <w:rFonts w:ascii="Times New Roman" w:hAnsi="Times New Roman"/>
        </w:rPr>
      </w:pPr>
      <w:r w:rsidRPr="00384A6C">
        <w:rPr>
          <w:rFonts w:ascii="Times New Roman" w:hAnsi="Times New Roman"/>
          <w:noProof/>
        </w:rPr>
        <w:t>Р</w:t>
      </w:r>
      <w:r w:rsidRPr="00384A6C">
        <w:rPr>
          <w:rFonts w:ascii="Times New Roman" w:hAnsi="Times New Roman"/>
          <w:noProof/>
          <w:lang w:val="uk-UA"/>
        </w:rPr>
        <w:t>е</w:t>
      </w:r>
      <w:r w:rsidRPr="00384A6C">
        <w:rPr>
          <w:rFonts w:ascii="Times New Roman" w:hAnsi="Times New Roman"/>
          <w:noProof/>
        </w:rPr>
        <w:t>сурстарды басқару; пайданы бөлісу; қаржылық леверидж</w:t>
      </w:r>
    </w:p>
    <w:p w:rsidR="00847562" w:rsidRPr="00384A6C" w:rsidRDefault="00847562" w:rsidP="00847562">
      <w:pPr>
        <w:shd w:val="clear" w:color="auto" w:fill="FFFFFF"/>
        <w:autoSpaceDE w:val="0"/>
        <w:autoSpaceDN w:val="0"/>
        <w:adjustRightInd w:val="0"/>
        <w:ind w:left="720"/>
        <w:jc w:val="both"/>
        <w:rPr>
          <w:rFonts w:ascii="Times New Roman" w:hAnsi="Times New Roman"/>
        </w:rPr>
      </w:pPr>
    </w:p>
    <w:p w:rsidR="00EA071E" w:rsidRPr="00384A6C" w:rsidRDefault="00EA071E" w:rsidP="00EA071E">
      <w:pPr>
        <w:shd w:val="clear" w:color="auto" w:fill="FFFFFF"/>
        <w:autoSpaceDE w:val="0"/>
        <w:autoSpaceDN w:val="0"/>
        <w:adjustRightInd w:val="0"/>
        <w:jc w:val="both"/>
        <w:rPr>
          <w:rFonts w:ascii="Times New Roman" w:hAnsi="Times New Roman"/>
          <w:lang w:val="uk-UA"/>
        </w:rPr>
      </w:pPr>
      <w:r w:rsidRPr="00384A6C">
        <w:rPr>
          <w:rFonts w:ascii="Times New Roman" w:hAnsi="Times New Roman"/>
          <w:noProof/>
        </w:rPr>
        <w:t>4.</w:t>
      </w:r>
      <w:r w:rsidRPr="00384A6C">
        <w:rPr>
          <w:rFonts w:ascii="Times New Roman" w:hAnsi="Times New Roman"/>
          <w:noProof/>
          <w:lang w:val="uk-UA"/>
        </w:rPr>
        <w:t xml:space="preserve"> Кәсіпорын капиталының орташа өлшенген құны осылай есептеледі:</w:t>
      </w:r>
    </w:p>
    <w:p w:rsidR="00EA071E" w:rsidRPr="00384A6C" w:rsidRDefault="00EA071E" w:rsidP="00D364E7">
      <w:pPr>
        <w:numPr>
          <w:ilvl w:val="0"/>
          <w:numId w:val="58"/>
        </w:numPr>
        <w:shd w:val="clear" w:color="auto" w:fill="FFFFFF"/>
        <w:autoSpaceDE w:val="0"/>
        <w:autoSpaceDN w:val="0"/>
        <w:adjustRightInd w:val="0"/>
        <w:jc w:val="both"/>
        <w:rPr>
          <w:rFonts w:ascii="Times New Roman" w:hAnsi="Times New Roman"/>
          <w:noProof/>
          <w:lang w:val="en-US"/>
        </w:rPr>
      </w:pPr>
      <w:r w:rsidRPr="00384A6C">
        <w:rPr>
          <w:rFonts w:ascii="Times New Roman" w:hAnsi="Times New Roman"/>
          <w:noProof/>
          <w:lang w:val="en-US"/>
        </w:rPr>
        <w:t>WACC=W</w:t>
      </w:r>
      <w:r w:rsidRPr="00384A6C">
        <w:rPr>
          <w:rFonts w:ascii="Times New Roman" w:hAnsi="Times New Roman"/>
          <w:noProof/>
          <w:vertAlign w:val="subscript"/>
          <w:lang w:val="en-US"/>
        </w:rPr>
        <w:t>1</w:t>
      </w:r>
      <w:r w:rsidRPr="00384A6C">
        <w:rPr>
          <w:rFonts w:ascii="Times New Roman" w:hAnsi="Times New Roman"/>
          <w:noProof/>
          <w:lang w:val="en-US"/>
        </w:rPr>
        <w:t>K</w:t>
      </w:r>
      <w:r w:rsidRPr="00384A6C">
        <w:rPr>
          <w:rFonts w:ascii="Times New Roman" w:hAnsi="Times New Roman"/>
          <w:noProof/>
          <w:vertAlign w:val="subscript"/>
          <w:lang w:val="en-US"/>
        </w:rPr>
        <w:t>1</w:t>
      </w:r>
      <w:r w:rsidRPr="00384A6C">
        <w:rPr>
          <w:rFonts w:ascii="Times New Roman" w:hAnsi="Times New Roman"/>
          <w:noProof/>
          <w:lang w:val="en-US"/>
        </w:rPr>
        <w:t>+W</w:t>
      </w:r>
      <w:r w:rsidRPr="00384A6C">
        <w:rPr>
          <w:rFonts w:ascii="Times New Roman" w:hAnsi="Times New Roman"/>
          <w:noProof/>
          <w:vertAlign w:val="subscript"/>
          <w:lang w:val="en-US"/>
        </w:rPr>
        <w:t>2</w:t>
      </w:r>
      <w:r w:rsidRPr="00384A6C">
        <w:rPr>
          <w:rFonts w:ascii="Times New Roman" w:hAnsi="Times New Roman"/>
          <w:noProof/>
          <w:lang w:val="en-US"/>
        </w:rPr>
        <w:t>K</w:t>
      </w:r>
      <w:r w:rsidRPr="00384A6C">
        <w:rPr>
          <w:rFonts w:ascii="Times New Roman" w:hAnsi="Times New Roman"/>
          <w:noProof/>
          <w:vertAlign w:val="subscript"/>
          <w:lang w:val="en-US"/>
        </w:rPr>
        <w:t>2</w:t>
      </w:r>
      <w:r w:rsidRPr="00384A6C">
        <w:rPr>
          <w:rFonts w:ascii="Times New Roman" w:hAnsi="Times New Roman"/>
          <w:noProof/>
          <w:lang w:val="en-US"/>
        </w:rPr>
        <w:t>+…+W</w:t>
      </w:r>
      <w:r w:rsidRPr="00384A6C">
        <w:rPr>
          <w:rFonts w:ascii="Times New Roman" w:hAnsi="Times New Roman"/>
          <w:noProof/>
          <w:vertAlign w:val="subscript"/>
          <w:lang w:val="en-US"/>
        </w:rPr>
        <w:t>n</w:t>
      </w:r>
      <w:r w:rsidRPr="00384A6C">
        <w:rPr>
          <w:rFonts w:ascii="Times New Roman" w:hAnsi="Times New Roman"/>
          <w:noProof/>
          <w:lang w:val="en-US"/>
        </w:rPr>
        <w:t>K</w:t>
      </w:r>
      <w:r w:rsidRPr="00384A6C">
        <w:rPr>
          <w:rFonts w:ascii="Times New Roman" w:hAnsi="Times New Roman"/>
          <w:noProof/>
          <w:vertAlign w:val="subscript"/>
          <w:lang w:val="en-US"/>
        </w:rPr>
        <w:t>n</w:t>
      </w:r>
    </w:p>
    <w:p w:rsidR="00EA071E" w:rsidRPr="00384A6C" w:rsidRDefault="00EA071E" w:rsidP="00D364E7">
      <w:pPr>
        <w:numPr>
          <w:ilvl w:val="0"/>
          <w:numId w:val="58"/>
        </w:numPr>
        <w:shd w:val="clear" w:color="auto" w:fill="FFFFFF"/>
        <w:autoSpaceDE w:val="0"/>
        <w:autoSpaceDN w:val="0"/>
        <w:adjustRightInd w:val="0"/>
        <w:jc w:val="both"/>
        <w:rPr>
          <w:rFonts w:ascii="Times New Roman" w:hAnsi="Times New Roman"/>
          <w:noProof/>
          <w:lang w:val="en-US"/>
        </w:rPr>
      </w:pPr>
      <w:r w:rsidRPr="00384A6C">
        <w:rPr>
          <w:rFonts w:ascii="Times New Roman" w:hAnsi="Times New Roman"/>
          <w:noProof/>
          <w:lang w:val="en-US"/>
        </w:rPr>
        <w:t>K</w:t>
      </w:r>
      <w:r w:rsidRPr="00384A6C">
        <w:rPr>
          <w:rFonts w:ascii="Times New Roman" w:hAnsi="Times New Roman"/>
          <w:noProof/>
          <w:vertAlign w:val="subscript"/>
          <w:lang w:val="en-US"/>
        </w:rPr>
        <w:t>d</w:t>
      </w:r>
      <w:r w:rsidRPr="00384A6C">
        <w:rPr>
          <w:rFonts w:ascii="Times New Roman" w:hAnsi="Times New Roman"/>
          <w:noProof/>
          <w:lang w:val="en-US"/>
        </w:rPr>
        <w:t>=i(1-T)</w:t>
      </w:r>
    </w:p>
    <w:p w:rsidR="00EA071E" w:rsidRPr="00384A6C" w:rsidRDefault="00EA071E" w:rsidP="00D364E7">
      <w:pPr>
        <w:numPr>
          <w:ilvl w:val="0"/>
          <w:numId w:val="58"/>
        </w:numPr>
        <w:shd w:val="clear" w:color="auto" w:fill="FFFFFF"/>
        <w:autoSpaceDE w:val="0"/>
        <w:autoSpaceDN w:val="0"/>
        <w:adjustRightInd w:val="0"/>
        <w:jc w:val="both"/>
        <w:rPr>
          <w:rFonts w:ascii="Times New Roman" w:hAnsi="Times New Roman"/>
          <w:noProof/>
          <w:lang w:val="en-US"/>
        </w:rPr>
      </w:pPr>
      <w:r w:rsidRPr="00384A6C">
        <w:rPr>
          <w:rFonts w:ascii="Times New Roman" w:hAnsi="Times New Roman"/>
          <w:noProof/>
          <w:lang w:val="en-US"/>
        </w:rPr>
        <w:t>K</w:t>
      </w:r>
      <w:r w:rsidRPr="00384A6C">
        <w:rPr>
          <w:rFonts w:ascii="Times New Roman" w:hAnsi="Times New Roman"/>
          <w:noProof/>
          <w:vertAlign w:val="subscript"/>
          <w:lang w:val="en-US"/>
        </w:rPr>
        <w:t>p</w:t>
      </w:r>
      <w:r w:rsidRPr="00384A6C">
        <w:rPr>
          <w:rFonts w:ascii="Times New Roman" w:hAnsi="Times New Roman"/>
          <w:noProof/>
          <w:lang w:val="en-US"/>
        </w:rPr>
        <w:t>=D/P/ W</w:t>
      </w:r>
      <w:r w:rsidRPr="00384A6C">
        <w:rPr>
          <w:rFonts w:ascii="Times New Roman" w:hAnsi="Times New Roman"/>
          <w:noProof/>
          <w:vertAlign w:val="subscript"/>
          <w:lang w:val="en-US"/>
        </w:rPr>
        <w:t>1</w:t>
      </w:r>
      <w:r w:rsidRPr="00384A6C">
        <w:rPr>
          <w:rFonts w:ascii="Times New Roman" w:hAnsi="Times New Roman"/>
          <w:noProof/>
          <w:lang w:val="en-US"/>
        </w:rPr>
        <w:t>K</w:t>
      </w:r>
      <w:r w:rsidRPr="00384A6C">
        <w:rPr>
          <w:rFonts w:ascii="Times New Roman" w:hAnsi="Times New Roman"/>
          <w:noProof/>
          <w:vertAlign w:val="subscript"/>
          <w:lang w:val="en-US"/>
        </w:rPr>
        <w:t>1</w:t>
      </w:r>
    </w:p>
    <w:p w:rsidR="00EA071E" w:rsidRPr="00384A6C" w:rsidRDefault="00EA071E" w:rsidP="00D364E7">
      <w:pPr>
        <w:numPr>
          <w:ilvl w:val="0"/>
          <w:numId w:val="58"/>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noProof/>
          <w:lang w:val="en-US"/>
        </w:rPr>
        <w:t>WACC =D/P-F</w:t>
      </w:r>
    </w:p>
    <w:p w:rsidR="00EA071E" w:rsidRPr="00384A6C" w:rsidRDefault="00EA071E" w:rsidP="00D364E7">
      <w:pPr>
        <w:numPr>
          <w:ilvl w:val="0"/>
          <w:numId w:val="58"/>
        </w:numPr>
        <w:shd w:val="clear" w:color="auto" w:fill="FFFFFF"/>
        <w:autoSpaceDE w:val="0"/>
        <w:autoSpaceDN w:val="0"/>
        <w:adjustRightInd w:val="0"/>
        <w:jc w:val="both"/>
        <w:rPr>
          <w:rFonts w:ascii="Times New Roman" w:hAnsi="Times New Roman"/>
          <w:lang w:val="en-US"/>
        </w:rPr>
      </w:pPr>
      <w:r w:rsidRPr="00384A6C">
        <w:rPr>
          <w:rFonts w:ascii="Times New Roman" w:hAnsi="Times New Roman"/>
          <w:noProof/>
          <w:lang w:val="en-US"/>
        </w:rPr>
        <w:t>K</w:t>
      </w:r>
      <w:r w:rsidRPr="00384A6C">
        <w:rPr>
          <w:rFonts w:ascii="Times New Roman" w:hAnsi="Times New Roman"/>
          <w:noProof/>
          <w:vertAlign w:val="subscript"/>
          <w:lang w:val="en-US"/>
        </w:rPr>
        <w:t>s</w:t>
      </w:r>
      <w:r w:rsidRPr="00384A6C">
        <w:rPr>
          <w:rFonts w:ascii="Times New Roman" w:hAnsi="Times New Roman"/>
          <w:noProof/>
          <w:lang w:val="en-US"/>
        </w:rPr>
        <w:t>=(D</w:t>
      </w:r>
      <w:r w:rsidRPr="00384A6C">
        <w:rPr>
          <w:rFonts w:ascii="Times New Roman" w:hAnsi="Times New Roman"/>
          <w:noProof/>
          <w:vertAlign w:val="subscript"/>
          <w:lang w:val="en-US"/>
        </w:rPr>
        <w:t>1</w:t>
      </w:r>
      <w:r w:rsidRPr="00384A6C">
        <w:rPr>
          <w:rFonts w:ascii="Times New Roman" w:hAnsi="Times New Roman"/>
          <w:noProof/>
          <w:lang w:val="en-US"/>
        </w:rPr>
        <w:t>/P</w:t>
      </w:r>
      <w:r w:rsidRPr="00384A6C">
        <w:rPr>
          <w:rFonts w:ascii="Times New Roman" w:hAnsi="Times New Roman"/>
          <w:noProof/>
          <w:vertAlign w:val="subscript"/>
          <w:lang w:val="en-US"/>
        </w:rPr>
        <w:t>0</w:t>
      </w:r>
      <w:r w:rsidRPr="00384A6C">
        <w:rPr>
          <w:rFonts w:ascii="Times New Roman" w:hAnsi="Times New Roman"/>
          <w:noProof/>
          <w:lang w:val="en-US"/>
        </w:rPr>
        <w:t>)+g</w:t>
      </w:r>
    </w:p>
    <w:p w:rsidR="00847562" w:rsidRPr="00384A6C" w:rsidRDefault="00847562" w:rsidP="00847562">
      <w:pPr>
        <w:shd w:val="clear" w:color="auto" w:fill="FFFFFF"/>
        <w:autoSpaceDE w:val="0"/>
        <w:autoSpaceDN w:val="0"/>
        <w:adjustRightInd w:val="0"/>
        <w:ind w:left="720"/>
        <w:jc w:val="both"/>
        <w:rPr>
          <w:rFonts w:ascii="Times New Roman" w:hAnsi="Times New Roman"/>
          <w:lang w:val="en-US"/>
        </w:rPr>
      </w:pPr>
    </w:p>
    <w:p w:rsidR="00EA071E" w:rsidRPr="00384A6C" w:rsidRDefault="00EA071E" w:rsidP="00EA071E">
      <w:pPr>
        <w:shd w:val="clear" w:color="auto" w:fill="FFFFFF"/>
        <w:autoSpaceDE w:val="0"/>
        <w:autoSpaceDN w:val="0"/>
        <w:adjustRightInd w:val="0"/>
        <w:jc w:val="both"/>
        <w:rPr>
          <w:rFonts w:ascii="Times New Roman" w:hAnsi="Times New Roman"/>
          <w:lang w:val="en-US"/>
        </w:rPr>
      </w:pPr>
      <w:r w:rsidRPr="00384A6C">
        <w:rPr>
          <w:rFonts w:ascii="Times New Roman" w:hAnsi="Times New Roman"/>
          <w:noProof/>
          <w:lang w:val="en-US"/>
        </w:rPr>
        <w:t xml:space="preserve">5. </w:t>
      </w:r>
      <w:r w:rsidRPr="00384A6C">
        <w:rPr>
          <w:rFonts w:ascii="Times New Roman" w:hAnsi="Times New Roman"/>
          <w:noProof/>
        </w:rPr>
        <w:t>Өзкапиталыныңқұнынемесе</w:t>
      </w:r>
      <w:r w:rsidRPr="00384A6C">
        <w:rPr>
          <w:rFonts w:ascii="Times New Roman" w:hAnsi="Times New Roman"/>
          <w:noProof/>
          <w:lang w:val="uk-UA"/>
        </w:rPr>
        <w:t>қа</w:t>
      </w:r>
      <w:r w:rsidRPr="00384A6C">
        <w:rPr>
          <w:rFonts w:ascii="Times New Roman" w:hAnsi="Times New Roman"/>
          <w:noProof/>
        </w:rPr>
        <w:t>рапайымакцияиелерініңқажеттітабыстылы</w:t>
      </w:r>
      <w:r w:rsidRPr="00384A6C">
        <w:rPr>
          <w:rFonts w:ascii="Times New Roman" w:hAnsi="Times New Roman"/>
          <w:noProof/>
          <w:lang w:val="uk-UA"/>
        </w:rPr>
        <w:t>ғ</w:t>
      </w:r>
      <w:r w:rsidRPr="00384A6C">
        <w:rPr>
          <w:rFonts w:ascii="Times New Roman" w:hAnsi="Times New Roman"/>
          <w:noProof/>
        </w:rPr>
        <w:t>ыосылайесептеледі</w:t>
      </w:r>
      <w:r w:rsidRPr="00384A6C">
        <w:rPr>
          <w:rFonts w:ascii="Times New Roman" w:hAnsi="Times New Roman"/>
          <w:noProof/>
          <w:lang w:val="en-US"/>
        </w:rPr>
        <w:t>:</w:t>
      </w:r>
    </w:p>
    <w:p w:rsidR="00EA071E" w:rsidRPr="00384A6C" w:rsidRDefault="00EA071E" w:rsidP="00D364E7">
      <w:pPr>
        <w:numPr>
          <w:ilvl w:val="0"/>
          <w:numId w:val="59"/>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noProof/>
          <w:lang w:val="en-US"/>
        </w:rPr>
        <w:t>K</w:t>
      </w:r>
      <w:r w:rsidRPr="00384A6C">
        <w:rPr>
          <w:rFonts w:ascii="Times New Roman" w:hAnsi="Times New Roman"/>
          <w:noProof/>
          <w:vertAlign w:val="subscript"/>
          <w:lang w:val="en-US"/>
        </w:rPr>
        <w:t>s</w:t>
      </w:r>
      <w:r w:rsidRPr="00384A6C">
        <w:rPr>
          <w:rFonts w:ascii="Times New Roman" w:hAnsi="Times New Roman"/>
          <w:noProof/>
          <w:lang w:val="en-US"/>
        </w:rPr>
        <w:t>=(D</w:t>
      </w:r>
      <w:r w:rsidRPr="00384A6C">
        <w:rPr>
          <w:rFonts w:ascii="Times New Roman" w:hAnsi="Times New Roman"/>
          <w:noProof/>
          <w:vertAlign w:val="subscript"/>
          <w:lang w:val="en-US"/>
        </w:rPr>
        <w:t>1</w:t>
      </w:r>
      <w:r w:rsidRPr="00384A6C">
        <w:rPr>
          <w:rFonts w:ascii="Times New Roman" w:hAnsi="Times New Roman"/>
          <w:noProof/>
          <w:lang w:val="en-US"/>
        </w:rPr>
        <w:t>/P</w:t>
      </w:r>
      <w:r w:rsidRPr="00384A6C">
        <w:rPr>
          <w:rFonts w:ascii="Times New Roman" w:hAnsi="Times New Roman"/>
          <w:noProof/>
          <w:vertAlign w:val="subscript"/>
          <w:lang w:val="en-US"/>
        </w:rPr>
        <w:t>0</w:t>
      </w:r>
      <w:r w:rsidRPr="00384A6C">
        <w:rPr>
          <w:rFonts w:ascii="Times New Roman" w:hAnsi="Times New Roman"/>
          <w:noProof/>
          <w:lang w:val="en-US"/>
        </w:rPr>
        <w:t xml:space="preserve">)+g </w:t>
      </w:r>
    </w:p>
    <w:p w:rsidR="00EA071E" w:rsidRPr="00384A6C" w:rsidRDefault="00EA071E" w:rsidP="00D364E7">
      <w:pPr>
        <w:numPr>
          <w:ilvl w:val="0"/>
          <w:numId w:val="59"/>
        </w:numPr>
        <w:shd w:val="clear" w:color="auto" w:fill="FFFFFF"/>
        <w:autoSpaceDE w:val="0"/>
        <w:autoSpaceDN w:val="0"/>
        <w:adjustRightInd w:val="0"/>
        <w:jc w:val="both"/>
        <w:rPr>
          <w:rFonts w:ascii="Times New Roman" w:hAnsi="Times New Roman"/>
          <w:noProof/>
          <w:lang w:val="en-US"/>
        </w:rPr>
      </w:pPr>
      <w:r w:rsidRPr="00384A6C">
        <w:rPr>
          <w:rFonts w:ascii="Times New Roman" w:hAnsi="Times New Roman"/>
          <w:noProof/>
          <w:lang w:val="en-US"/>
        </w:rPr>
        <w:t>WACC=W</w:t>
      </w:r>
      <w:r w:rsidRPr="00384A6C">
        <w:rPr>
          <w:rFonts w:ascii="Times New Roman" w:hAnsi="Times New Roman"/>
          <w:noProof/>
          <w:vertAlign w:val="subscript"/>
          <w:lang w:val="en-US"/>
        </w:rPr>
        <w:t>1</w:t>
      </w:r>
      <w:r w:rsidRPr="00384A6C">
        <w:rPr>
          <w:rFonts w:ascii="Times New Roman" w:hAnsi="Times New Roman"/>
          <w:noProof/>
          <w:lang w:val="en-US"/>
        </w:rPr>
        <w:t>K</w:t>
      </w:r>
      <w:r w:rsidRPr="00384A6C">
        <w:rPr>
          <w:rFonts w:ascii="Times New Roman" w:hAnsi="Times New Roman"/>
          <w:noProof/>
          <w:vertAlign w:val="subscript"/>
          <w:lang w:val="en-US"/>
        </w:rPr>
        <w:t>1</w:t>
      </w:r>
      <w:r w:rsidRPr="00384A6C">
        <w:rPr>
          <w:rFonts w:ascii="Times New Roman" w:hAnsi="Times New Roman"/>
          <w:noProof/>
          <w:lang w:val="en-US"/>
        </w:rPr>
        <w:t>+W</w:t>
      </w:r>
      <w:r w:rsidRPr="00384A6C">
        <w:rPr>
          <w:rFonts w:ascii="Times New Roman" w:hAnsi="Times New Roman"/>
          <w:noProof/>
          <w:vertAlign w:val="subscript"/>
          <w:lang w:val="en-US"/>
        </w:rPr>
        <w:t>2</w:t>
      </w:r>
      <w:r w:rsidRPr="00384A6C">
        <w:rPr>
          <w:rFonts w:ascii="Times New Roman" w:hAnsi="Times New Roman"/>
          <w:noProof/>
          <w:lang w:val="en-US"/>
        </w:rPr>
        <w:t>K</w:t>
      </w:r>
      <w:r w:rsidRPr="00384A6C">
        <w:rPr>
          <w:rFonts w:ascii="Times New Roman" w:hAnsi="Times New Roman"/>
          <w:noProof/>
          <w:vertAlign w:val="subscript"/>
          <w:lang w:val="en-US"/>
        </w:rPr>
        <w:t>2</w:t>
      </w:r>
      <w:r w:rsidRPr="00384A6C">
        <w:rPr>
          <w:rFonts w:ascii="Times New Roman" w:hAnsi="Times New Roman"/>
          <w:noProof/>
          <w:lang w:val="en-US"/>
        </w:rPr>
        <w:t>+…+W</w:t>
      </w:r>
      <w:r w:rsidRPr="00384A6C">
        <w:rPr>
          <w:rFonts w:ascii="Times New Roman" w:hAnsi="Times New Roman"/>
          <w:noProof/>
          <w:vertAlign w:val="subscript"/>
          <w:lang w:val="en-US"/>
        </w:rPr>
        <w:t>n</w:t>
      </w:r>
      <w:r w:rsidRPr="00384A6C">
        <w:rPr>
          <w:rFonts w:ascii="Times New Roman" w:hAnsi="Times New Roman"/>
          <w:noProof/>
          <w:lang w:val="en-US"/>
        </w:rPr>
        <w:t>K</w:t>
      </w:r>
      <w:r w:rsidRPr="00384A6C">
        <w:rPr>
          <w:rFonts w:ascii="Times New Roman" w:hAnsi="Times New Roman"/>
          <w:noProof/>
          <w:vertAlign w:val="subscript"/>
          <w:lang w:val="en-US"/>
        </w:rPr>
        <w:t>n</w:t>
      </w:r>
    </w:p>
    <w:p w:rsidR="00EA071E" w:rsidRPr="00384A6C" w:rsidRDefault="00EA071E" w:rsidP="00D364E7">
      <w:pPr>
        <w:numPr>
          <w:ilvl w:val="0"/>
          <w:numId w:val="59"/>
        </w:numPr>
        <w:shd w:val="clear" w:color="auto" w:fill="FFFFFF"/>
        <w:autoSpaceDE w:val="0"/>
        <w:autoSpaceDN w:val="0"/>
        <w:adjustRightInd w:val="0"/>
        <w:jc w:val="both"/>
        <w:rPr>
          <w:rFonts w:ascii="Times New Roman" w:hAnsi="Times New Roman"/>
          <w:noProof/>
          <w:lang w:val="en-US"/>
        </w:rPr>
      </w:pPr>
      <w:r w:rsidRPr="00384A6C">
        <w:rPr>
          <w:rFonts w:ascii="Times New Roman" w:hAnsi="Times New Roman"/>
          <w:noProof/>
          <w:lang w:val="en-US"/>
        </w:rPr>
        <w:t>K</w:t>
      </w:r>
      <w:r w:rsidRPr="00384A6C">
        <w:rPr>
          <w:rFonts w:ascii="Times New Roman" w:hAnsi="Times New Roman"/>
          <w:noProof/>
          <w:vertAlign w:val="subscript"/>
          <w:lang w:val="en-US"/>
        </w:rPr>
        <w:t>d</w:t>
      </w:r>
      <w:r w:rsidRPr="00384A6C">
        <w:rPr>
          <w:rFonts w:ascii="Times New Roman" w:hAnsi="Times New Roman"/>
          <w:noProof/>
          <w:lang w:val="en-US"/>
        </w:rPr>
        <w:t>=i(1-T)</w:t>
      </w:r>
    </w:p>
    <w:p w:rsidR="00EA071E" w:rsidRPr="00384A6C" w:rsidRDefault="00EA071E" w:rsidP="00D364E7">
      <w:pPr>
        <w:numPr>
          <w:ilvl w:val="0"/>
          <w:numId w:val="59"/>
        </w:numPr>
        <w:shd w:val="clear" w:color="auto" w:fill="FFFFFF"/>
        <w:autoSpaceDE w:val="0"/>
        <w:autoSpaceDN w:val="0"/>
        <w:adjustRightInd w:val="0"/>
        <w:jc w:val="both"/>
        <w:rPr>
          <w:rFonts w:ascii="Times New Roman" w:hAnsi="Times New Roman"/>
          <w:noProof/>
          <w:lang w:val="en-US"/>
        </w:rPr>
      </w:pPr>
      <w:r w:rsidRPr="00384A6C">
        <w:rPr>
          <w:rFonts w:ascii="Times New Roman" w:hAnsi="Times New Roman"/>
          <w:noProof/>
          <w:lang w:val="en-US"/>
        </w:rPr>
        <w:t>K</w:t>
      </w:r>
      <w:r w:rsidRPr="00384A6C">
        <w:rPr>
          <w:rFonts w:ascii="Times New Roman" w:hAnsi="Times New Roman"/>
          <w:noProof/>
          <w:vertAlign w:val="subscript"/>
          <w:lang w:val="en-US"/>
        </w:rPr>
        <w:t>p</w:t>
      </w:r>
      <w:r w:rsidRPr="00384A6C">
        <w:rPr>
          <w:rFonts w:ascii="Times New Roman" w:hAnsi="Times New Roman"/>
          <w:noProof/>
          <w:lang w:val="en-US"/>
        </w:rPr>
        <w:t>=D/P</w:t>
      </w:r>
    </w:p>
    <w:p w:rsidR="00EA071E" w:rsidRPr="00384A6C" w:rsidRDefault="00EA071E" w:rsidP="00D364E7">
      <w:pPr>
        <w:numPr>
          <w:ilvl w:val="0"/>
          <w:numId w:val="59"/>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noProof/>
          <w:lang w:val="en-US"/>
        </w:rPr>
        <w:t>K</w:t>
      </w:r>
      <w:r w:rsidRPr="00384A6C">
        <w:rPr>
          <w:rFonts w:ascii="Times New Roman" w:hAnsi="Times New Roman"/>
          <w:noProof/>
          <w:vertAlign w:val="subscript"/>
          <w:lang w:val="en-US"/>
        </w:rPr>
        <w:t>p</w:t>
      </w:r>
      <w:r w:rsidRPr="00384A6C">
        <w:rPr>
          <w:rFonts w:ascii="Times New Roman" w:hAnsi="Times New Roman"/>
          <w:noProof/>
          <w:lang w:val="en-US"/>
        </w:rPr>
        <w:t>=D/P-F</w:t>
      </w:r>
    </w:p>
    <w:p w:rsidR="00847562" w:rsidRPr="00384A6C" w:rsidRDefault="00847562" w:rsidP="00847562">
      <w:pPr>
        <w:shd w:val="clear" w:color="auto" w:fill="FFFFFF"/>
        <w:autoSpaceDE w:val="0"/>
        <w:autoSpaceDN w:val="0"/>
        <w:adjustRightInd w:val="0"/>
        <w:ind w:left="720"/>
        <w:jc w:val="both"/>
        <w:rPr>
          <w:rFonts w:ascii="Times New Roman" w:hAnsi="Times New Roman"/>
          <w:noProof/>
          <w:lang w:val="uk-UA"/>
        </w:rPr>
      </w:pPr>
    </w:p>
    <w:p w:rsidR="00EA071E" w:rsidRPr="00384A6C" w:rsidRDefault="00EA071E" w:rsidP="00EA071E">
      <w:p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en-US"/>
        </w:rPr>
        <w:t>6.</w:t>
      </w:r>
      <w:r w:rsidRPr="00384A6C">
        <w:rPr>
          <w:rFonts w:ascii="Times New Roman" w:hAnsi="Times New Roman"/>
          <w:lang w:val="kk-KZ"/>
        </w:rPr>
        <w:t xml:space="preserve"> Капитал құрылымы теориясының авторлары:</w:t>
      </w:r>
    </w:p>
    <w:p w:rsidR="00EA071E" w:rsidRPr="00384A6C" w:rsidRDefault="00EA071E" w:rsidP="00D364E7">
      <w:pPr>
        <w:numPr>
          <w:ilvl w:val="0"/>
          <w:numId w:val="60"/>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Ф. Модильяни мен М. Миллер</w:t>
      </w:r>
    </w:p>
    <w:p w:rsidR="00EA071E" w:rsidRPr="00384A6C" w:rsidRDefault="00EA071E" w:rsidP="00D364E7">
      <w:pPr>
        <w:numPr>
          <w:ilvl w:val="0"/>
          <w:numId w:val="60"/>
        </w:numPr>
        <w:shd w:val="clear" w:color="auto" w:fill="FFFFFF"/>
        <w:autoSpaceDE w:val="0"/>
        <w:autoSpaceDN w:val="0"/>
        <w:adjustRightInd w:val="0"/>
        <w:jc w:val="both"/>
        <w:rPr>
          <w:rFonts w:ascii="Times New Roman" w:hAnsi="Times New Roman"/>
          <w:lang w:val="kk-KZ"/>
        </w:rPr>
      </w:pPr>
      <w:r w:rsidRPr="00384A6C">
        <w:rPr>
          <w:rFonts w:ascii="Times New Roman" w:hAnsi="Times New Roman"/>
          <w:noProof/>
          <w:lang w:val="kk-KZ"/>
        </w:rPr>
        <w:t>Дж. Гордон мен Ст.Росс</w:t>
      </w:r>
    </w:p>
    <w:p w:rsidR="00EA071E" w:rsidRPr="00384A6C" w:rsidRDefault="00EA071E" w:rsidP="00D364E7">
      <w:pPr>
        <w:numPr>
          <w:ilvl w:val="0"/>
          <w:numId w:val="60"/>
        </w:numPr>
        <w:shd w:val="clear" w:color="auto" w:fill="FFFFFF"/>
        <w:autoSpaceDE w:val="0"/>
        <w:autoSpaceDN w:val="0"/>
        <w:adjustRightInd w:val="0"/>
        <w:jc w:val="both"/>
        <w:rPr>
          <w:rFonts w:ascii="Times New Roman" w:hAnsi="Times New Roman"/>
          <w:lang w:val="kk-KZ"/>
        </w:rPr>
      </w:pPr>
      <w:r w:rsidRPr="00384A6C">
        <w:rPr>
          <w:rFonts w:ascii="Times New Roman" w:hAnsi="Times New Roman"/>
          <w:noProof/>
          <w:lang w:val="kk-KZ"/>
        </w:rPr>
        <w:t>С. Рамасвами мен Дж. Уилтнер</w:t>
      </w:r>
    </w:p>
    <w:p w:rsidR="00EA071E" w:rsidRPr="00384A6C" w:rsidRDefault="00EA071E" w:rsidP="00D364E7">
      <w:pPr>
        <w:numPr>
          <w:ilvl w:val="0"/>
          <w:numId w:val="60"/>
        </w:numPr>
        <w:shd w:val="clear" w:color="auto" w:fill="FFFFFF"/>
        <w:autoSpaceDE w:val="0"/>
        <w:autoSpaceDN w:val="0"/>
        <w:adjustRightInd w:val="0"/>
        <w:jc w:val="both"/>
        <w:rPr>
          <w:rFonts w:ascii="Times New Roman" w:hAnsi="Times New Roman"/>
          <w:lang w:val="kk-KZ"/>
        </w:rPr>
      </w:pPr>
      <w:r w:rsidRPr="00384A6C">
        <w:rPr>
          <w:rFonts w:ascii="Times New Roman" w:hAnsi="Times New Roman"/>
          <w:lang w:val="kk-KZ"/>
        </w:rPr>
        <w:t xml:space="preserve">Г. Марковиц пен </w:t>
      </w:r>
      <w:r w:rsidRPr="00384A6C">
        <w:rPr>
          <w:rFonts w:ascii="Times New Roman" w:hAnsi="Times New Roman"/>
          <w:noProof/>
          <w:lang w:val="kk-KZ"/>
        </w:rPr>
        <w:t>Ст.Росс</w:t>
      </w:r>
    </w:p>
    <w:p w:rsidR="00EA071E" w:rsidRPr="00384A6C" w:rsidRDefault="00EA071E" w:rsidP="00D364E7">
      <w:pPr>
        <w:numPr>
          <w:ilvl w:val="0"/>
          <w:numId w:val="60"/>
        </w:numPr>
        <w:shd w:val="clear" w:color="auto" w:fill="FFFFFF"/>
        <w:autoSpaceDE w:val="0"/>
        <w:autoSpaceDN w:val="0"/>
        <w:adjustRightInd w:val="0"/>
        <w:jc w:val="both"/>
        <w:rPr>
          <w:rFonts w:ascii="Times New Roman" w:hAnsi="Times New Roman"/>
          <w:lang w:val="kk-KZ"/>
        </w:rPr>
      </w:pPr>
      <w:r w:rsidRPr="00384A6C">
        <w:rPr>
          <w:rFonts w:ascii="Times New Roman" w:hAnsi="Times New Roman"/>
          <w:noProof/>
          <w:lang w:val="kk-KZ"/>
        </w:rPr>
        <w:t>Дж. Гордон мен Дюпон</w:t>
      </w:r>
    </w:p>
    <w:p w:rsidR="00847562" w:rsidRPr="00384A6C" w:rsidRDefault="00847562" w:rsidP="00847562">
      <w:pPr>
        <w:shd w:val="clear" w:color="auto" w:fill="FFFFFF"/>
        <w:autoSpaceDE w:val="0"/>
        <w:autoSpaceDN w:val="0"/>
        <w:adjustRightInd w:val="0"/>
        <w:ind w:left="720"/>
        <w:jc w:val="both"/>
        <w:rPr>
          <w:rFonts w:ascii="Times New Roman" w:hAnsi="Times New Roman"/>
          <w:lang w:val="kk-KZ"/>
        </w:rPr>
      </w:pPr>
    </w:p>
    <w:p w:rsidR="00EA071E" w:rsidRPr="00384A6C" w:rsidRDefault="00EA071E" w:rsidP="00EA071E">
      <w:pPr>
        <w:shd w:val="clear" w:color="auto" w:fill="FFFFFF"/>
        <w:autoSpaceDE w:val="0"/>
        <w:autoSpaceDN w:val="0"/>
        <w:adjustRightInd w:val="0"/>
        <w:jc w:val="both"/>
        <w:rPr>
          <w:rFonts w:ascii="Times New Roman" w:hAnsi="Times New Roman"/>
          <w:noProof/>
          <w:lang w:val="kk-KZ"/>
        </w:rPr>
      </w:pPr>
      <w:r w:rsidRPr="00384A6C">
        <w:rPr>
          <w:rFonts w:ascii="Times New Roman" w:hAnsi="Times New Roman"/>
          <w:lang w:val="en-US"/>
        </w:rPr>
        <w:t>7.</w:t>
      </w:r>
      <w:r w:rsidRPr="00384A6C">
        <w:rPr>
          <w:rFonts w:ascii="Times New Roman" w:hAnsi="Times New Roman"/>
          <w:lang w:val="kk-KZ"/>
        </w:rPr>
        <w:t xml:space="preserve"> Капитал</w:t>
      </w:r>
      <w:r w:rsidRPr="00384A6C">
        <w:rPr>
          <w:rFonts w:ascii="Times New Roman" w:hAnsi="Times New Roman"/>
          <w:noProof/>
          <w:lang w:val="en-US"/>
        </w:rPr>
        <w:t>–</w:t>
      </w:r>
      <w:r w:rsidRPr="00384A6C">
        <w:rPr>
          <w:rFonts w:ascii="Times New Roman" w:hAnsi="Times New Roman"/>
          <w:noProof/>
          <w:lang w:val="kk-KZ"/>
        </w:rPr>
        <w:t xml:space="preserve"> бұл:</w:t>
      </w:r>
    </w:p>
    <w:p w:rsidR="00EA071E" w:rsidRPr="00384A6C" w:rsidRDefault="00EA071E" w:rsidP="00D364E7">
      <w:pPr>
        <w:numPr>
          <w:ilvl w:val="0"/>
          <w:numId w:val="195"/>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барлық міндеттемелерді алып тастағаннан қалған активтердегі үлесі</w:t>
      </w:r>
    </w:p>
    <w:p w:rsidR="00EA071E" w:rsidRPr="00384A6C" w:rsidRDefault="00EA071E" w:rsidP="00D364E7">
      <w:pPr>
        <w:numPr>
          <w:ilvl w:val="0"/>
          <w:numId w:val="195"/>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өткен оқиғалардың нәтижесінде болашақ экономикалық  пайда күтілетін ресурстар</w:t>
      </w:r>
    </w:p>
    <w:p w:rsidR="00EA071E" w:rsidRPr="00384A6C" w:rsidRDefault="00EA071E" w:rsidP="00D364E7">
      <w:pPr>
        <w:numPr>
          <w:ilvl w:val="0"/>
          <w:numId w:val="195"/>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өткен оқиғалардан пайда болатын субъектінің міндеттемесі</w:t>
      </w:r>
    </w:p>
    <w:p w:rsidR="00EA071E" w:rsidRPr="00384A6C" w:rsidRDefault="00EA071E" w:rsidP="00D364E7">
      <w:pPr>
        <w:numPr>
          <w:ilvl w:val="0"/>
          <w:numId w:val="195"/>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 xml:space="preserve">есепті кезең барысында активтердің құйылуы немесе өсуі түріндегі экономикалық пайдалардың көбеюі </w:t>
      </w:r>
    </w:p>
    <w:p w:rsidR="002A3B66" w:rsidRPr="00384A6C" w:rsidRDefault="00EA071E" w:rsidP="00D364E7">
      <w:pPr>
        <w:pStyle w:val="aa"/>
        <w:numPr>
          <w:ilvl w:val="0"/>
          <w:numId w:val="195"/>
        </w:numPr>
        <w:jc w:val="both"/>
        <w:rPr>
          <w:rFonts w:ascii="Times New Roman" w:hAnsi="Times New Roman"/>
          <w:lang w:val="kk-KZ"/>
        </w:rPr>
      </w:pPr>
      <w:r w:rsidRPr="00384A6C">
        <w:rPr>
          <w:rFonts w:ascii="Times New Roman" w:hAnsi="Times New Roman"/>
          <w:lang w:val="kk-KZ"/>
        </w:rPr>
        <w:t>капиталдың көбеюіне әкелетін міндеттемелердің азаюы</w:t>
      </w:r>
    </w:p>
    <w:p w:rsidR="00847562" w:rsidRPr="00384A6C" w:rsidRDefault="00847562" w:rsidP="00EA071E">
      <w:pPr>
        <w:ind w:firstLine="540"/>
        <w:jc w:val="both"/>
        <w:rPr>
          <w:rFonts w:ascii="Times New Roman" w:hAnsi="Times New Roman"/>
          <w:lang w:val="kk-KZ"/>
        </w:rPr>
      </w:pPr>
    </w:p>
    <w:p w:rsidR="002A3156" w:rsidRPr="00384A6C" w:rsidRDefault="002A3156" w:rsidP="002A3156">
      <w:pPr>
        <w:tabs>
          <w:tab w:val="left" w:pos="360"/>
          <w:tab w:val="left" w:pos="540"/>
        </w:tabs>
        <w:rPr>
          <w:rFonts w:ascii="Times New Roman" w:hAnsi="Times New Roman"/>
          <w:lang w:val="kk-KZ"/>
        </w:rPr>
      </w:pPr>
      <w:r w:rsidRPr="00384A6C">
        <w:rPr>
          <w:rFonts w:ascii="Times New Roman" w:hAnsi="Times New Roman"/>
          <w:lang w:val="uk-UA"/>
        </w:rPr>
        <w:t>8.</w:t>
      </w:r>
      <w:r w:rsidRPr="00384A6C">
        <w:rPr>
          <w:rFonts w:ascii="Times New Roman" w:hAnsi="Times New Roman"/>
          <w:lang w:val="kk-KZ"/>
        </w:rPr>
        <w:t xml:space="preserve"> Модильяни – Миллер теориясына сәйкес:</w:t>
      </w:r>
    </w:p>
    <w:p w:rsidR="002A3156" w:rsidRPr="00384A6C" w:rsidRDefault="002A3156" w:rsidP="00D364E7">
      <w:pPr>
        <w:numPr>
          <w:ilvl w:val="0"/>
          <w:numId w:val="96"/>
        </w:numPr>
        <w:tabs>
          <w:tab w:val="left" w:pos="360"/>
          <w:tab w:val="left" w:pos="540"/>
        </w:tabs>
        <w:rPr>
          <w:rFonts w:ascii="Times New Roman" w:hAnsi="Times New Roman"/>
          <w:lang w:val="kk-KZ"/>
        </w:rPr>
      </w:pPr>
      <w:r w:rsidRPr="00384A6C">
        <w:rPr>
          <w:rFonts w:ascii="Times New Roman" w:hAnsi="Times New Roman"/>
          <w:lang w:val="kk-KZ"/>
        </w:rPr>
        <w:t>ең тәуір экономикалық ортада капитал құрылымы кәсіпорынның құнына әсер етпейді</w:t>
      </w:r>
    </w:p>
    <w:p w:rsidR="002A3156" w:rsidRPr="00384A6C" w:rsidRDefault="002A3156" w:rsidP="00D364E7">
      <w:pPr>
        <w:numPr>
          <w:ilvl w:val="0"/>
          <w:numId w:val="96"/>
        </w:numPr>
        <w:tabs>
          <w:tab w:val="left" w:pos="360"/>
          <w:tab w:val="left" w:pos="540"/>
        </w:tabs>
        <w:rPr>
          <w:rFonts w:ascii="Times New Roman" w:hAnsi="Times New Roman"/>
          <w:lang w:val="kk-KZ"/>
        </w:rPr>
      </w:pPr>
      <w:r w:rsidRPr="00384A6C">
        <w:rPr>
          <w:rFonts w:ascii="Times New Roman" w:hAnsi="Times New Roman"/>
          <w:lang w:val="kk-KZ"/>
        </w:rPr>
        <w:lastRenderedPageBreak/>
        <w:t>ең жоғары экономикалық ортада капитал құрылымы кәсіпорынның құнына әсер етеді</w:t>
      </w:r>
    </w:p>
    <w:p w:rsidR="002A3156" w:rsidRPr="00384A6C" w:rsidRDefault="002A3156" w:rsidP="00D364E7">
      <w:pPr>
        <w:numPr>
          <w:ilvl w:val="0"/>
          <w:numId w:val="96"/>
        </w:numPr>
        <w:tabs>
          <w:tab w:val="left" w:pos="360"/>
          <w:tab w:val="left" w:pos="540"/>
        </w:tabs>
        <w:rPr>
          <w:rFonts w:ascii="Times New Roman" w:hAnsi="Times New Roman"/>
        </w:rPr>
      </w:pPr>
      <w:r w:rsidRPr="00384A6C">
        <w:rPr>
          <w:rFonts w:ascii="Times New Roman" w:hAnsi="Times New Roman"/>
          <w:lang w:val="kk-KZ"/>
        </w:rPr>
        <w:t>капитал құрылымы кәсіпорынның құнына тәуелді</w:t>
      </w:r>
    </w:p>
    <w:p w:rsidR="002A3156" w:rsidRPr="00384A6C" w:rsidRDefault="002A3156" w:rsidP="00D364E7">
      <w:pPr>
        <w:numPr>
          <w:ilvl w:val="0"/>
          <w:numId w:val="96"/>
        </w:numPr>
        <w:tabs>
          <w:tab w:val="left" w:pos="360"/>
          <w:tab w:val="left" w:pos="540"/>
        </w:tabs>
        <w:rPr>
          <w:rFonts w:ascii="Times New Roman" w:hAnsi="Times New Roman"/>
        </w:rPr>
      </w:pPr>
      <w:r w:rsidRPr="00384A6C">
        <w:rPr>
          <w:rFonts w:ascii="Times New Roman" w:hAnsi="Times New Roman"/>
          <w:lang w:val="kk-KZ"/>
        </w:rPr>
        <w:t>капитал құрылымы кәсіпорынның қаржы шаруашылық қызметіне тәуелді</w:t>
      </w:r>
    </w:p>
    <w:p w:rsidR="002A3156" w:rsidRPr="00384A6C" w:rsidRDefault="002A3156" w:rsidP="00D364E7">
      <w:pPr>
        <w:numPr>
          <w:ilvl w:val="0"/>
          <w:numId w:val="96"/>
        </w:numPr>
        <w:tabs>
          <w:tab w:val="left" w:pos="360"/>
          <w:tab w:val="left" w:pos="540"/>
        </w:tabs>
        <w:rPr>
          <w:rFonts w:ascii="Times New Roman" w:hAnsi="Times New Roman"/>
        </w:rPr>
      </w:pPr>
      <w:r w:rsidRPr="00384A6C">
        <w:rPr>
          <w:rFonts w:ascii="Times New Roman" w:hAnsi="Times New Roman"/>
          <w:lang w:val="kk-KZ"/>
        </w:rPr>
        <w:t>капитал құрылымы кәсіпорын активтеріне әсер етеді</w:t>
      </w:r>
    </w:p>
    <w:p w:rsidR="002A3156" w:rsidRPr="00384A6C" w:rsidRDefault="002A3156" w:rsidP="002A3156">
      <w:pPr>
        <w:tabs>
          <w:tab w:val="left" w:pos="360"/>
          <w:tab w:val="left" w:pos="540"/>
        </w:tabs>
        <w:rPr>
          <w:sz w:val="24"/>
          <w:szCs w:val="24"/>
          <w:lang w:val="kk-KZ"/>
        </w:rPr>
      </w:pPr>
    </w:p>
    <w:p w:rsidR="00355C7B" w:rsidRPr="00384A6C" w:rsidRDefault="00355C7B" w:rsidP="00EA071E">
      <w:pPr>
        <w:ind w:firstLine="540"/>
        <w:jc w:val="center"/>
        <w:rPr>
          <w:rFonts w:ascii="Times New Roman" w:hAnsi="Times New Roman"/>
          <w:b/>
          <w:lang w:val="kk-KZ"/>
        </w:rPr>
      </w:pPr>
      <w:r w:rsidRPr="00384A6C">
        <w:rPr>
          <w:rFonts w:ascii="Times New Roman" w:hAnsi="Times New Roman"/>
          <w:b/>
          <w:lang w:val="kk-KZ"/>
        </w:rPr>
        <w:t>Бақылау сұрақтары</w:t>
      </w:r>
    </w:p>
    <w:p w:rsidR="003F2823" w:rsidRPr="00384A6C" w:rsidRDefault="003F2823" w:rsidP="00EA071E">
      <w:pPr>
        <w:ind w:firstLine="540"/>
        <w:jc w:val="center"/>
        <w:rPr>
          <w:rFonts w:ascii="Times New Roman" w:hAnsi="Times New Roman"/>
          <w:b/>
          <w:lang w:val="kk-KZ"/>
        </w:rPr>
      </w:pPr>
    </w:p>
    <w:p w:rsidR="00A51FA4" w:rsidRPr="00384A6C" w:rsidRDefault="00355C7B" w:rsidP="00EA071E">
      <w:pPr>
        <w:ind w:firstLine="540"/>
        <w:jc w:val="both"/>
        <w:rPr>
          <w:rFonts w:ascii="Times New Roman" w:hAnsi="Times New Roman"/>
          <w:lang w:val="uk-UA"/>
        </w:rPr>
      </w:pPr>
      <w:r w:rsidRPr="00384A6C">
        <w:rPr>
          <w:rFonts w:ascii="Times New Roman" w:hAnsi="Times New Roman"/>
          <w:lang w:val="kk-KZ"/>
        </w:rPr>
        <w:t xml:space="preserve">1. </w:t>
      </w:r>
      <w:r w:rsidR="00A51FA4" w:rsidRPr="00384A6C">
        <w:rPr>
          <w:rFonts w:ascii="Times New Roman" w:hAnsi="Times New Roman"/>
          <w:lang w:val="kk-KZ"/>
        </w:rPr>
        <w:t>«Капитал құны» тұжырымдамасы дегеніміз не</w:t>
      </w:r>
      <w:r w:rsidR="00A51FA4" w:rsidRPr="00384A6C">
        <w:rPr>
          <w:rFonts w:ascii="Times New Roman" w:hAnsi="Times New Roman"/>
          <w:lang w:val="uk-UA"/>
        </w:rPr>
        <w:t>?</w:t>
      </w:r>
    </w:p>
    <w:p w:rsidR="00355C7B" w:rsidRPr="00384A6C" w:rsidRDefault="00A51FA4" w:rsidP="00EA071E">
      <w:pPr>
        <w:ind w:firstLine="540"/>
        <w:jc w:val="both"/>
        <w:rPr>
          <w:rFonts w:ascii="Times New Roman" w:hAnsi="Times New Roman"/>
          <w:lang w:val="kk-KZ"/>
        </w:rPr>
      </w:pPr>
      <w:r w:rsidRPr="00384A6C">
        <w:rPr>
          <w:rFonts w:ascii="Times New Roman" w:hAnsi="Times New Roman"/>
        </w:rPr>
        <w:t xml:space="preserve">2. </w:t>
      </w:r>
      <w:r w:rsidR="00355C7B" w:rsidRPr="00384A6C">
        <w:rPr>
          <w:rFonts w:ascii="Times New Roman" w:hAnsi="Times New Roman"/>
          <w:lang w:val="kk-KZ"/>
        </w:rPr>
        <w:t>Капитал құрылымына сипаттама беріңіз.</w:t>
      </w:r>
    </w:p>
    <w:p w:rsidR="00355C7B" w:rsidRPr="00384A6C" w:rsidRDefault="00A51FA4" w:rsidP="00EA071E">
      <w:pPr>
        <w:ind w:firstLine="540"/>
        <w:jc w:val="both"/>
        <w:rPr>
          <w:rFonts w:ascii="Times New Roman" w:hAnsi="Times New Roman"/>
          <w:lang w:val="kk-KZ"/>
        </w:rPr>
      </w:pPr>
      <w:r w:rsidRPr="00384A6C">
        <w:rPr>
          <w:rFonts w:ascii="Times New Roman" w:hAnsi="Times New Roman"/>
          <w:lang w:val="kk-KZ"/>
        </w:rPr>
        <w:t>3.</w:t>
      </w:r>
      <w:r w:rsidR="00355C7B" w:rsidRPr="00384A6C">
        <w:rPr>
          <w:rFonts w:ascii="Times New Roman" w:hAnsi="Times New Roman"/>
          <w:lang w:val="kk-KZ"/>
        </w:rPr>
        <w:t xml:space="preserve"> Модильяни-Миллер модельдерін сипаттаңыз.</w:t>
      </w:r>
    </w:p>
    <w:p w:rsidR="00A51FA4" w:rsidRPr="00384A6C" w:rsidRDefault="00A51FA4" w:rsidP="00EA071E">
      <w:pPr>
        <w:ind w:firstLine="540"/>
        <w:jc w:val="both"/>
        <w:rPr>
          <w:rFonts w:ascii="Times New Roman" w:hAnsi="Times New Roman"/>
          <w:lang w:val="kk-KZ"/>
        </w:rPr>
      </w:pPr>
      <w:r w:rsidRPr="00384A6C">
        <w:rPr>
          <w:rFonts w:ascii="Times New Roman" w:hAnsi="Times New Roman"/>
          <w:shd w:val="clear" w:color="auto" w:fill="FFFFFF"/>
          <w:lang w:val="kk-KZ"/>
        </w:rPr>
        <w:t xml:space="preserve">4. </w:t>
      </w:r>
      <w:r w:rsidRPr="00384A6C">
        <w:rPr>
          <w:rFonts w:ascii="Times New Roman" w:hAnsi="Times New Roman"/>
          <w:lang w:val="kk-KZ"/>
        </w:rPr>
        <w:t>Кәсі</w:t>
      </w:r>
      <w:r w:rsidR="00673991" w:rsidRPr="00384A6C">
        <w:rPr>
          <w:rFonts w:ascii="Times New Roman" w:hAnsi="Times New Roman"/>
          <w:lang w:val="kk-KZ"/>
        </w:rPr>
        <w:t>порын капиталын талдау әдістерін атаңыз.</w:t>
      </w:r>
    </w:p>
    <w:p w:rsidR="00673991" w:rsidRPr="00384A6C" w:rsidRDefault="00A51FA4" w:rsidP="00EA071E">
      <w:pPr>
        <w:ind w:firstLine="540"/>
        <w:jc w:val="both"/>
        <w:rPr>
          <w:rFonts w:ascii="Times New Roman" w:hAnsi="Times New Roman"/>
          <w:lang w:val="kk-KZ"/>
        </w:rPr>
      </w:pPr>
      <w:r w:rsidRPr="00384A6C">
        <w:rPr>
          <w:rFonts w:ascii="Times New Roman" w:hAnsi="Times New Roman"/>
          <w:bCs/>
          <w:lang w:val="kk-KZ"/>
        </w:rPr>
        <w:t xml:space="preserve">5. </w:t>
      </w:r>
      <w:r w:rsidRPr="00384A6C">
        <w:rPr>
          <w:rFonts w:ascii="Times New Roman" w:hAnsi="Times New Roman"/>
          <w:lang w:val="kk-KZ"/>
        </w:rPr>
        <w:t>Операциялы</w:t>
      </w:r>
      <w:r w:rsidR="00673991" w:rsidRPr="00384A6C">
        <w:rPr>
          <w:rFonts w:ascii="Times New Roman" w:hAnsi="Times New Roman"/>
          <w:lang w:val="kk-KZ"/>
        </w:rPr>
        <w:t>қ қызметінің пайдалылық деңгейі дегенді қалай түсінесіз?</w:t>
      </w:r>
    </w:p>
    <w:p w:rsidR="00A51FA4" w:rsidRPr="00384A6C" w:rsidRDefault="00A51FA4" w:rsidP="00EA071E">
      <w:pPr>
        <w:ind w:firstLine="540"/>
        <w:jc w:val="both"/>
        <w:rPr>
          <w:rFonts w:ascii="Times New Roman" w:hAnsi="Times New Roman"/>
          <w:lang w:val="kk-KZ"/>
        </w:rPr>
      </w:pPr>
      <w:r w:rsidRPr="00384A6C">
        <w:rPr>
          <w:rFonts w:ascii="Times New Roman" w:hAnsi="Times New Roman"/>
          <w:bCs/>
          <w:lang w:val="kk-KZ"/>
        </w:rPr>
        <w:t xml:space="preserve">6. </w:t>
      </w:r>
      <w:r w:rsidRPr="00384A6C">
        <w:rPr>
          <w:rFonts w:ascii="Times New Roman" w:hAnsi="Times New Roman"/>
          <w:lang w:val="kk-KZ"/>
        </w:rPr>
        <w:t>Меншік капиталды шоғырландыру деңгейі.</w:t>
      </w:r>
    </w:p>
    <w:p w:rsidR="00C23C99" w:rsidRDefault="00C23C99" w:rsidP="00B56C7E">
      <w:pPr>
        <w:ind w:firstLine="567"/>
        <w:jc w:val="both"/>
        <w:rPr>
          <w:rFonts w:ascii="Times New Roman" w:hAnsi="Times New Roman"/>
          <w:b/>
          <w:lang w:val="kk-KZ"/>
        </w:rPr>
      </w:pPr>
    </w:p>
    <w:p w:rsidR="00E90714" w:rsidRPr="00384A6C" w:rsidRDefault="00E90714" w:rsidP="00B56C7E">
      <w:pPr>
        <w:ind w:firstLine="567"/>
        <w:jc w:val="both"/>
        <w:rPr>
          <w:rFonts w:ascii="Times New Roman" w:hAnsi="Times New Roman"/>
          <w:b/>
          <w:lang w:val="kk-KZ"/>
        </w:rPr>
      </w:pPr>
    </w:p>
    <w:p w:rsidR="00B56C7E" w:rsidRPr="00384A6C" w:rsidRDefault="00B56C7E" w:rsidP="00B56C7E">
      <w:pPr>
        <w:ind w:firstLine="567"/>
        <w:jc w:val="both"/>
        <w:rPr>
          <w:rFonts w:ascii="Times New Roman" w:hAnsi="Times New Roman"/>
          <w:b/>
          <w:bCs/>
          <w:spacing w:val="-3"/>
          <w:lang w:val="kk-KZ"/>
        </w:rPr>
      </w:pPr>
      <w:r w:rsidRPr="00384A6C">
        <w:rPr>
          <w:rFonts w:ascii="Times New Roman" w:hAnsi="Times New Roman"/>
          <w:b/>
          <w:lang w:val="kk-KZ"/>
        </w:rPr>
        <w:t xml:space="preserve">8 тақырып. </w:t>
      </w:r>
      <w:r w:rsidR="00F540C3" w:rsidRPr="00384A6C">
        <w:rPr>
          <w:rFonts w:ascii="Times New Roman" w:hAnsi="Times New Roman"/>
          <w:b/>
          <w:bCs/>
          <w:noProof/>
          <w:spacing w:val="-1"/>
          <w:lang w:val="kk-KZ"/>
        </w:rPr>
        <w:t>Дивидент</w:t>
      </w:r>
      <w:r w:rsidRPr="00384A6C">
        <w:rPr>
          <w:rFonts w:ascii="Times New Roman" w:hAnsi="Times New Roman"/>
          <w:b/>
          <w:bCs/>
          <w:noProof/>
          <w:spacing w:val="-1"/>
          <w:lang w:val="kk-KZ"/>
        </w:rPr>
        <w:t>тік саясатты басқару</w:t>
      </w:r>
    </w:p>
    <w:p w:rsidR="00B56C7E" w:rsidRPr="00384A6C" w:rsidRDefault="00B56C7E" w:rsidP="00B56C7E">
      <w:pPr>
        <w:ind w:firstLine="567"/>
        <w:jc w:val="both"/>
        <w:rPr>
          <w:rFonts w:ascii="Times New Roman" w:hAnsi="Times New Roman"/>
          <w:noProof/>
          <w:spacing w:val="-2"/>
          <w:lang w:val="kk-KZ"/>
        </w:rPr>
      </w:pPr>
    </w:p>
    <w:p w:rsidR="00355C7B" w:rsidRPr="00384A6C" w:rsidRDefault="00B56C7E" w:rsidP="00B56C7E">
      <w:pPr>
        <w:ind w:firstLine="567"/>
        <w:jc w:val="both"/>
        <w:rPr>
          <w:rFonts w:ascii="Times New Roman" w:hAnsi="Times New Roman"/>
          <w:noProof/>
          <w:spacing w:val="-2"/>
          <w:lang w:val="kk-KZ"/>
        </w:rPr>
      </w:pPr>
      <w:r w:rsidRPr="00384A6C">
        <w:rPr>
          <w:rFonts w:ascii="Times New Roman" w:hAnsi="Times New Roman"/>
          <w:noProof/>
          <w:spacing w:val="-2"/>
          <w:lang w:val="kk-KZ"/>
        </w:rPr>
        <w:t xml:space="preserve">8.1. </w:t>
      </w:r>
      <w:r w:rsidRPr="00384A6C">
        <w:rPr>
          <w:rFonts w:ascii="Times New Roman" w:hAnsi="Times New Roman"/>
          <w:lang w:val="kk-KZ"/>
        </w:rPr>
        <w:t>Компанияның дивидендтік саясатының мазмұны мен бағыты</w:t>
      </w:r>
    </w:p>
    <w:p w:rsidR="00B56C7E" w:rsidRPr="00384A6C" w:rsidRDefault="00B56C7E" w:rsidP="00B56C7E">
      <w:pPr>
        <w:tabs>
          <w:tab w:val="left" w:pos="284"/>
        </w:tabs>
        <w:ind w:right="33" w:firstLine="567"/>
        <w:jc w:val="both"/>
        <w:rPr>
          <w:rFonts w:ascii="Times New Roman" w:hAnsi="Times New Roman"/>
          <w:noProof/>
          <w:spacing w:val="2"/>
          <w:lang w:val="kk-KZ"/>
        </w:rPr>
      </w:pPr>
      <w:r w:rsidRPr="00384A6C">
        <w:rPr>
          <w:rFonts w:ascii="Times New Roman" w:hAnsi="Times New Roman"/>
          <w:noProof/>
          <w:spacing w:val="-2"/>
          <w:lang w:val="kk-KZ"/>
        </w:rPr>
        <w:t xml:space="preserve">8.2. </w:t>
      </w:r>
      <w:r w:rsidRPr="00384A6C">
        <w:rPr>
          <w:rFonts w:ascii="Times New Roman" w:hAnsi="Times New Roman"/>
          <w:lang w:val="kk-KZ"/>
        </w:rPr>
        <w:t>Компанияның дивидендтік саясатын айқындайтын факторлар</w:t>
      </w:r>
    </w:p>
    <w:p w:rsidR="00975205" w:rsidRPr="00384A6C" w:rsidRDefault="00B56C7E" w:rsidP="00B56C7E">
      <w:pPr>
        <w:ind w:firstLine="567"/>
        <w:jc w:val="both"/>
        <w:rPr>
          <w:rFonts w:ascii="Times New Roman" w:hAnsi="Times New Roman"/>
          <w:b/>
          <w:lang w:val="kk-KZ"/>
        </w:rPr>
      </w:pPr>
      <w:r w:rsidRPr="00384A6C">
        <w:rPr>
          <w:rFonts w:ascii="Times New Roman" w:hAnsi="Times New Roman"/>
          <w:noProof/>
          <w:spacing w:val="2"/>
          <w:lang w:val="kk-KZ"/>
        </w:rPr>
        <w:t xml:space="preserve">8.3. </w:t>
      </w:r>
      <w:r w:rsidR="00F540C3" w:rsidRPr="00384A6C">
        <w:rPr>
          <w:rFonts w:ascii="Times New Roman" w:hAnsi="Times New Roman"/>
          <w:bCs/>
          <w:lang w:val="kk-KZ"/>
        </w:rPr>
        <w:t>Дивидент</w:t>
      </w:r>
      <w:r w:rsidRPr="00384A6C">
        <w:rPr>
          <w:rFonts w:ascii="Times New Roman" w:hAnsi="Times New Roman"/>
          <w:bCs/>
          <w:lang w:val="kk-KZ"/>
        </w:rPr>
        <w:t>тік төлем түрлері және олардың көздері</w:t>
      </w:r>
    </w:p>
    <w:p w:rsidR="00975205" w:rsidRPr="00384A6C" w:rsidRDefault="00975205" w:rsidP="00975205">
      <w:pPr>
        <w:rPr>
          <w:rFonts w:ascii="Times New Roman" w:hAnsi="Times New Roman"/>
          <w:lang w:val="kk-KZ"/>
        </w:rPr>
      </w:pPr>
    </w:p>
    <w:p w:rsidR="00975205" w:rsidRPr="00384A6C" w:rsidRDefault="00975205" w:rsidP="00975205">
      <w:pPr>
        <w:ind w:firstLine="567"/>
        <w:jc w:val="both"/>
        <w:rPr>
          <w:rFonts w:ascii="Times New Roman" w:hAnsi="Times New Roman"/>
          <w:b/>
          <w:noProof/>
          <w:spacing w:val="-2"/>
        </w:rPr>
      </w:pPr>
      <w:r w:rsidRPr="00384A6C">
        <w:rPr>
          <w:rFonts w:ascii="Times New Roman" w:hAnsi="Times New Roman"/>
          <w:b/>
          <w:noProof/>
          <w:spacing w:val="-2"/>
        </w:rPr>
        <w:t>8.</w:t>
      </w:r>
      <w:r w:rsidRPr="00384A6C">
        <w:rPr>
          <w:rFonts w:ascii="Times New Roman" w:hAnsi="Times New Roman"/>
          <w:b/>
          <w:noProof/>
          <w:spacing w:val="-2"/>
          <w:lang w:val="kk-KZ"/>
        </w:rPr>
        <w:t>1.</w:t>
      </w:r>
      <w:r w:rsidRPr="00384A6C">
        <w:rPr>
          <w:rFonts w:ascii="Times New Roman" w:hAnsi="Times New Roman"/>
          <w:b/>
          <w:lang w:val="kk-KZ"/>
        </w:rPr>
        <w:t>Компанияның дивидендтік саясатының мазмұны мен бағыты</w:t>
      </w:r>
    </w:p>
    <w:p w:rsidR="00B56C7E" w:rsidRPr="00384A6C" w:rsidRDefault="00B56C7E" w:rsidP="00975205">
      <w:pPr>
        <w:ind w:firstLine="567"/>
        <w:rPr>
          <w:rFonts w:ascii="Times New Roman" w:hAnsi="Times New Roman"/>
          <w:b/>
        </w:rPr>
      </w:pPr>
    </w:p>
    <w:p w:rsidR="00975205" w:rsidRPr="00384A6C" w:rsidRDefault="00975205" w:rsidP="00975205">
      <w:pPr>
        <w:pStyle w:val="a9"/>
        <w:shd w:val="clear" w:color="auto" w:fill="FFFFFF"/>
        <w:tabs>
          <w:tab w:val="left" w:pos="709"/>
        </w:tabs>
        <w:spacing w:before="0" w:beforeAutospacing="0" w:after="0" w:afterAutospacing="0"/>
        <w:ind w:firstLine="567"/>
        <w:jc w:val="both"/>
        <w:rPr>
          <w:sz w:val="28"/>
          <w:szCs w:val="28"/>
          <w:lang w:val="kk-KZ"/>
        </w:rPr>
      </w:pPr>
      <w:r w:rsidRPr="00384A6C">
        <w:rPr>
          <w:bCs/>
          <w:sz w:val="28"/>
          <w:szCs w:val="28"/>
          <w:lang w:val="kk-KZ"/>
        </w:rPr>
        <w:t xml:space="preserve">Дивиденд </w:t>
      </w:r>
      <w:r w:rsidRPr="00384A6C">
        <w:rPr>
          <w:sz w:val="28"/>
          <w:szCs w:val="28"/>
          <w:lang w:val="kk-KZ"/>
        </w:rPr>
        <w:t>(</w:t>
      </w:r>
      <w:hyperlink r:id="rId17" w:tooltip="Латын тілі" w:history="1">
        <w:r w:rsidRPr="00384A6C">
          <w:rPr>
            <w:sz w:val="28"/>
            <w:szCs w:val="28"/>
            <w:lang w:val="kk-KZ"/>
          </w:rPr>
          <w:t>лат.</w:t>
        </w:r>
      </w:hyperlink>
      <w:r w:rsidRPr="00384A6C">
        <w:rPr>
          <w:iCs/>
          <w:sz w:val="28"/>
          <w:szCs w:val="28"/>
          <w:lang w:val="la-Latn"/>
        </w:rPr>
        <w:t>dіvіdendum–бөліске түсемін</w:t>
      </w:r>
      <w:r w:rsidRPr="00384A6C">
        <w:rPr>
          <w:sz w:val="28"/>
          <w:szCs w:val="28"/>
          <w:lang w:val="kk-KZ"/>
        </w:rPr>
        <w:t xml:space="preserve">) – </w:t>
      </w:r>
      <w:hyperlink r:id="rId18" w:tooltip="Акционер" w:history="1">
        <w:r w:rsidRPr="00384A6C">
          <w:rPr>
            <w:sz w:val="28"/>
            <w:szCs w:val="28"/>
            <w:lang w:val="kk-KZ"/>
          </w:rPr>
          <w:t>акционерлерге</w:t>
        </w:r>
      </w:hyperlink>
      <w:r w:rsidRPr="00384A6C">
        <w:rPr>
          <w:sz w:val="28"/>
          <w:szCs w:val="28"/>
          <w:lang w:val="kk-KZ"/>
        </w:rPr>
        <w:t xml:space="preserve"> акциясының </w:t>
      </w:r>
      <w:hyperlink r:id="rId19" w:tooltip="Құн" w:history="1">
        <w:r w:rsidRPr="00384A6C">
          <w:rPr>
            <w:sz w:val="28"/>
            <w:szCs w:val="28"/>
            <w:lang w:val="kk-KZ"/>
          </w:rPr>
          <w:t>құны</w:t>
        </w:r>
      </w:hyperlink>
      <w:r w:rsidRPr="00384A6C">
        <w:rPr>
          <w:sz w:val="28"/>
          <w:szCs w:val="28"/>
          <w:lang w:val="kk-KZ"/>
        </w:rPr>
        <w:t xml:space="preserve"> мен мөлшеріне сәйкес акционерлік </w:t>
      </w:r>
      <w:hyperlink r:id="rId20" w:tooltip="Қоғам" w:history="1">
        <w:r w:rsidRPr="00384A6C">
          <w:rPr>
            <w:sz w:val="28"/>
            <w:szCs w:val="28"/>
            <w:lang w:val="kk-KZ"/>
          </w:rPr>
          <w:t>қоғам</w:t>
        </w:r>
      </w:hyperlink>
      <w:r w:rsidRPr="00384A6C">
        <w:rPr>
          <w:sz w:val="28"/>
          <w:szCs w:val="28"/>
          <w:lang w:val="kk-KZ"/>
        </w:rPr>
        <w:t xml:space="preserve"> пайдасынан жыл сайын төленетін </w:t>
      </w:r>
      <w:hyperlink r:id="rId21" w:tooltip="Табыс" w:history="1">
        <w:r w:rsidRPr="00384A6C">
          <w:rPr>
            <w:sz w:val="28"/>
            <w:szCs w:val="28"/>
            <w:lang w:val="kk-KZ"/>
          </w:rPr>
          <w:t>табыс</w:t>
        </w:r>
      </w:hyperlink>
      <w:r w:rsidRPr="00384A6C">
        <w:rPr>
          <w:sz w:val="28"/>
          <w:szCs w:val="28"/>
          <w:lang w:val="kk-KZ"/>
        </w:rPr>
        <w:t xml:space="preserve">.Акционерлік қоғам пайдасының жыл сайын түрлі салықтарды төлегеннен, өндірісті кеңейтуге, </w:t>
      </w:r>
      <w:hyperlink r:id="rId22" w:tooltip="Резерв" w:history="1">
        <w:r w:rsidRPr="00384A6C">
          <w:rPr>
            <w:sz w:val="28"/>
            <w:szCs w:val="28"/>
            <w:lang w:val="kk-KZ"/>
          </w:rPr>
          <w:t>резервтерді</w:t>
        </w:r>
      </w:hyperlink>
      <w:r w:rsidRPr="00384A6C">
        <w:rPr>
          <w:sz w:val="28"/>
          <w:szCs w:val="28"/>
          <w:lang w:val="kk-KZ"/>
        </w:rPr>
        <w:t xml:space="preserve"> толықтыруға, </w:t>
      </w:r>
      <w:hyperlink r:id="rId23" w:tooltip="Облигация" w:history="1">
        <w:r w:rsidRPr="00384A6C">
          <w:rPr>
            <w:sz w:val="28"/>
            <w:szCs w:val="28"/>
            <w:lang w:val="kk-KZ"/>
          </w:rPr>
          <w:t>облигациялар</w:t>
        </w:r>
      </w:hyperlink>
      <w:r w:rsidRPr="00384A6C">
        <w:rPr>
          <w:sz w:val="28"/>
          <w:szCs w:val="28"/>
          <w:lang w:val="kk-KZ"/>
        </w:rPr>
        <w:t xml:space="preserve"> бойынша пайыздарды және директорларға сыйақыны аударғаннан кейін акционерлер арасында үлестірілетін бөлігі.Экономикалық тұрғыдан алғанда, дивиденд бұл капиталды қамтамасыз ету үшін төлем болып табылады.</w:t>
      </w:r>
    </w:p>
    <w:p w:rsidR="00F540C3" w:rsidRPr="00384A6C" w:rsidRDefault="00975205" w:rsidP="00975205">
      <w:pPr>
        <w:shd w:val="clear" w:color="auto" w:fill="FFFFFF"/>
        <w:tabs>
          <w:tab w:val="left" w:pos="709"/>
        </w:tabs>
        <w:ind w:firstLine="567"/>
        <w:jc w:val="both"/>
        <w:rPr>
          <w:lang w:val="kk-KZ"/>
        </w:rPr>
      </w:pPr>
      <w:r w:rsidRPr="00384A6C">
        <w:rPr>
          <w:rFonts w:ascii="Times New Roman" w:hAnsi="Times New Roman"/>
          <w:lang w:val="kk-KZ"/>
        </w:rPr>
        <w:t>Дивиденд өз кезегінде акционерлердің ақшалай табысын құрайды және белгілі-бір денгейде олар акцияға салынған ақшаларымен коммерциялық ұйым сәтті жұмыс істеп жатқандығының белгісі болып табылады. Есептілік кезеңінде пайданы бөлудің қарапайым сызбасын келесідей түрде көрсетуге болады: табыстың бір бөлігі дивиденд түрінде төленеді, ал қалған бөлігі компания активтеріне реинвестияланады яғни қайта инвестицияланады. Табыстың реинвестицияланған бөлігі компания қызметін қаржыландырудың ішкі көзі болып табылады, сондықтан дивидентік саясат компаниямен тартылатын сыртқы қаржыландыру көздерінің көлеміне біршама ықпал етеді.</w:t>
      </w:r>
    </w:p>
    <w:p w:rsidR="00975205" w:rsidRPr="00384A6C" w:rsidRDefault="00F540C3" w:rsidP="00F540C3">
      <w:pPr>
        <w:shd w:val="clear" w:color="auto" w:fill="FFFFFF"/>
        <w:tabs>
          <w:tab w:val="left" w:pos="709"/>
        </w:tabs>
        <w:ind w:firstLine="567"/>
        <w:jc w:val="both"/>
        <w:rPr>
          <w:rFonts w:ascii="Times New Roman" w:hAnsi="Times New Roman"/>
          <w:lang w:val="kk-KZ"/>
        </w:rPr>
      </w:pPr>
      <w:r w:rsidRPr="00384A6C">
        <w:rPr>
          <w:rFonts w:ascii="Times New Roman" w:hAnsi="Times New Roman"/>
          <w:lang w:val="kk-KZ"/>
        </w:rPr>
        <w:t xml:space="preserve">"Дивидендтік саясат" термині акционерлік қоғамдардағы пайданы бөлумен байланысты. </w:t>
      </w:r>
      <w:r w:rsidR="00975205" w:rsidRPr="00384A6C">
        <w:rPr>
          <w:rFonts w:ascii="Times New Roman" w:hAnsi="Times New Roman"/>
          <w:lang w:val="kk-KZ"/>
        </w:rPr>
        <w:t xml:space="preserve">Қоғамның дивидендтік саясаты - бұл акционерлік қоғамның иелерінің арасындағы табысты бөлу саясаты болып табылады. Ол акционерлерге пайданы төлеу туралы шешім, реинвестициялау туралы </w:t>
      </w:r>
      <w:r w:rsidR="00975205" w:rsidRPr="00384A6C">
        <w:rPr>
          <w:rFonts w:ascii="Times New Roman" w:hAnsi="Times New Roman"/>
          <w:lang w:val="kk-KZ"/>
        </w:rPr>
        <w:lastRenderedPageBreak/>
        <w:t>шешімдер, дивидендтерді төлеу формасы, мөлшері және мерзімін анықтайды.</w:t>
      </w:r>
      <w:r w:rsidRPr="00384A6C">
        <w:rPr>
          <w:rFonts w:ascii="Times New Roman" w:hAnsi="Times New Roman"/>
          <w:lang w:val="kk-KZ"/>
        </w:rPr>
        <w:t>Дивидендтік саясатты әзірлеудің негізгі мақсаты меншік иелерінің пайданы ағымдағы тұтынуы мен кәсіпорынның нарықтық құнын барынша арттыратын және оның стратегиялық дамуын қамтамасыз ететін оның болашағы арасында қажетті тепе-теңдікті белгілеу болып табылады. Осы мақсатқа сүйене отырып, дивидендтік саясат ұғымы былайша тұжырымдалуы мүмкін: дивидендтік саясат кәсіпорынның нарықтық құнын барынша арттыру мақсатында тұтынылатын және капиталдандырылатын бөліктері арасындағы пропорцияларды оңтайландырудан тұратын пайданы басқарудың жалпы саясатының құрамдас бөлігі болып табылады.</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Дивиденттік саясат, пайданың капитал құрылымын басқару сияқты, кәсіпорынның акциялар бағасына айтарлықтай ықпал жасайды. Дивиденттік саясаттың (яғни тапқан қаражаттарды дивиденд түрінде төлеу немесе қалдырып, фирманың активтеріне қайта инвестициялау жөніндегі шешімдерді қабылдау) үш негізгі элементі бар:</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1. Пайданың қандай бөлігі белгіленген уақыт барысында төленуге тиісті?</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2. Фирма дивиденттердің тұрақты өсуін қолдауға тиісті ме?</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3. Ақша қаражаттардың қандай санын фирма ағымдағы дивиденттер түрінде төлеуге тиісті?</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Қаржы менеджерінің негізгі мақсаты – фирманың нарықтық құнын жоғарылату мақсатымен тұтынатын және капиталданатын бөліктер араларында сайма-сайлықты оңтайландыру.</w:t>
      </w:r>
    </w:p>
    <w:p w:rsidR="009259EF" w:rsidRPr="00384A6C" w:rsidRDefault="009259EF" w:rsidP="009259EF">
      <w:pPr>
        <w:shd w:val="clear" w:color="auto" w:fill="FFFFFF"/>
        <w:tabs>
          <w:tab w:val="left" w:pos="709"/>
        </w:tabs>
        <w:ind w:firstLine="567"/>
        <w:jc w:val="both"/>
        <w:rPr>
          <w:rFonts w:ascii="Times New Roman" w:hAnsi="Times New Roman"/>
          <w:lang w:val="kk-KZ"/>
        </w:rPr>
      </w:pPr>
      <w:r w:rsidRPr="00384A6C">
        <w:rPr>
          <w:rFonts w:ascii="Times New Roman" w:hAnsi="Times New Roman"/>
          <w:lang w:val="kk-KZ"/>
        </w:rPr>
        <w:t>Дұрыс әзірленген дивидендтік саясатынсыз иегердің әл-ауқатқа жетуі қиын. Осыдан туындайтын сауал: дивидендтердің төлемі акциялардың құнын өзгерте ала ма, өзгерткен жағдайда олардың оңтайлы шамасы қандай болу керек? Кәсіпорынның нарықтық құнына дивидендтік саясатының ықпалын түсіндіретін теориялық амалдар.</w:t>
      </w:r>
    </w:p>
    <w:p w:rsidR="00975205" w:rsidRPr="00384A6C" w:rsidRDefault="00975205" w:rsidP="009259EF">
      <w:pPr>
        <w:shd w:val="clear" w:color="auto" w:fill="FFFFFF"/>
        <w:tabs>
          <w:tab w:val="left" w:pos="709"/>
        </w:tabs>
        <w:ind w:firstLine="567"/>
        <w:jc w:val="both"/>
        <w:rPr>
          <w:rFonts w:ascii="Times New Roman" w:hAnsi="Times New Roman"/>
          <w:lang w:val="kk-KZ"/>
        </w:rPr>
      </w:pPr>
      <w:r w:rsidRPr="00384A6C">
        <w:rPr>
          <w:rFonts w:ascii="Times New Roman" w:hAnsi="Times New Roman"/>
          <w:lang w:val="kk-KZ"/>
        </w:rPr>
        <w:t xml:space="preserve">Қаржы теориясында дивидендтік саясаттың оптималды негізделуінің 3 түрі бар: </w:t>
      </w:r>
    </w:p>
    <w:p w:rsidR="00975205" w:rsidRPr="00384A6C" w:rsidRDefault="009259EF" w:rsidP="00D364E7">
      <w:pPr>
        <w:pStyle w:val="aa"/>
        <w:numPr>
          <w:ilvl w:val="0"/>
          <w:numId w:val="61"/>
        </w:numPr>
        <w:shd w:val="clear" w:color="auto" w:fill="FFFFFF"/>
        <w:tabs>
          <w:tab w:val="left" w:pos="709"/>
          <w:tab w:val="left" w:pos="851"/>
          <w:tab w:val="left" w:pos="1134"/>
        </w:tabs>
        <w:ind w:left="0" w:firstLine="567"/>
        <w:jc w:val="both"/>
        <w:rPr>
          <w:rFonts w:ascii="Times New Roman" w:hAnsi="Times New Roman"/>
          <w:lang w:val="kk-KZ"/>
        </w:rPr>
      </w:pPr>
      <w:r w:rsidRPr="00384A6C">
        <w:rPr>
          <w:rFonts w:ascii="Times New Roman" w:hAnsi="Times New Roman"/>
          <w:bCs/>
        </w:rPr>
        <w:t>Дивидендтердің релевантты еместігі теориясы</w:t>
      </w:r>
      <w:r w:rsidR="00975205" w:rsidRPr="00384A6C">
        <w:rPr>
          <w:rFonts w:ascii="Times New Roman" w:hAnsi="Times New Roman"/>
          <w:lang w:val="kk-KZ"/>
        </w:rPr>
        <w:t xml:space="preserve">, </w:t>
      </w:r>
    </w:p>
    <w:p w:rsidR="00975205" w:rsidRPr="00384A6C" w:rsidRDefault="009259EF" w:rsidP="00D364E7">
      <w:pPr>
        <w:pStyle w:val="aa"/>
        <w:numPr>
          <w:ilvl w:val="0"/>
          <w:numId w:val="61"/>
        </w:numPr>
        <w:shd w:val="clear" w:color="auto" w:fill="FFFFFF"/>
        <w:tabs>
          <w:tab w:val="left" w:pos="709"/>
          <w:tab w:val="left" w:pos="851"/>
          <w:tab w:val="left" w:pos="1134"/>
        </w:tabs>
        <w:ind w:left="0" w:firstLine="567"/>
        <w:jc w:val="both"/>
        <w:rPr>
          <w:rFonts w:ascii="Times New Roman" w:hAnsi="Times New Roman"/>
          <w:lang w:val="kk-KZ"/>
        </w:rPr>
      </w:pPr>
      <w:r w:rsidRPr="00384A6C">
        <w:rPr>
          <w:rFonts w:ascii="Times New Roman" w:hAnsi="Times New Roman"/>
          <w:bCs/>
        </w:rPr>
        <w:t>Дивидендтердің артықшылығы теориясы</w:t>
      </w:r>
      <w:r w:rsidR="00975205" w:rsidRPr="00384A6C">
        <w:rPr>
          <w:rFonts w:ascii="Times New Roman" w:hAnsi="Times New Roman"/>
          <w:lang w:val="kk-KZ"/>
        </w:rPr>
        <w:t xml:space="preserve">, </w:t>
      </w:r>
    </w:p>
    <w:p w:rsidR="00975205" w:rsidRPr="00384A6C" w:rsidRDefault="009259EF" w:rsidP="00D364E7">
      <w:pPr>
        <w:pStyle w:val="aa"/>
        <w:numPr>
          <w:ilvl w:val="0"/>
          <w:numId w:val="61"/>
        </w:numPr>
        <w:shd w:val="clear" w:color="auto" w:fill="FFFFFF"/>
        <w:tabs>
          <w:tab w:val="left" w:pos="709"/>
          <w:tab w:val="left" w:pos="851"/>
          <w:tab w:val="left" w:pos="1134"/>
        </w:tabs>
        <w:ind w:left="0" w:firstLine="567"/>
        <w:jc w:val="both"/>
        <w:rPr>
          <w:rFonts w:ascii="Times New Roman" w:hAnsi="Times New Roman"/>
          <w:lang w:val="kk-KZ"/>
        </w:rPr>
      </w:pPr>
      <w:r w:rsidRPr="00384A6C">
        <w:rPr>
          <w:rFonts w:ascii="Times New Roman" w:hAnsi="Times New Roman"/>
          <w:bCs/>
        </w:rPr>
        <w:t>Салықтық саралау теориясы</w:t>
      </w:r>
      <w:r w:rsidRPr="00384A6C">
        <w:rPr>
          <w:rFonts w:ascii="Times New Roman" w:hAnsi="Times New Roman"/>
        </w:rPr>
        <w:t>.</w:t>
      </w:r>
    </w:p>
    <w:p w:rsidR="009259EF" w:rsidRPr="00384A6C" w:rsidRDefault="009259EF" w:rsidP="009259EF">
      <w:pPr>
        <w:ind w:firstLine="567"/>
        <w:jc w:val="both"/>
        <w:rPr>
          <w:rFonts w:ascii="Times New Roman" w:hAnsi="Times New Roman"/>
          <w:lang w:val="kk-KZ"/>
        </w:rPr>
      </w:pPr>
      <w:r w:rsidRPr="00384A6C">
        <w:rPr>
          <w:rFonts w:ascii="Times New Roman" w:hAnsi="Times New Roman"/>
          <w:bCs/>
          <w:lang w:val="kk-KZ"/>
        </w:rPr>
        <w:t>Дивидендтердің релевантты еместігі теориясы</w:t>
      </w:r>
      <w:r w:rsidRPr="00384A6C">
        <w:rPr>
          <w:rFonts w:ascii="Times New Roman" w:hAnsi="Times New Roman"/>
          <w:lang w:val="kk-KZ"/>
        </w:rPr>
        <w:t>. Модильяни мен Миллер дивиденттік саясаты мен ең тәуір жағдайлардағы фирма құнының өзара байланысын зерттеді. Олар ұйғарады:</w:t>
      </w:r>
    </w:p>
    <w:p w:rsidR="009259EF" w:rsidRPr="00384A6C" w:rsidRDefault="009259EF" w:rsidP="009259EF">
      <w:pPr>
        <w:ind w:firstLine="567"/>
        <w:jc w:val="both"/>
        <w:rPr>
          <w:rFonts w:ascii="Times New Roman" w:hAnsi="Times New Roman"/>
          <w:lang w:val="kk-KZ"/>
        </w:rPr>
      </w:pPr>
      <w:r w:rsidRPr="00384A6C">
        <w:rPr>
          <w:rFonts w:ascii="Times New Roman" w:hAnsi="Times New Roman"/>
          <w:lang w:val="kk-KZ"/>
        </w:rPr>
        <w:t>- нарықтардың жетілдіруі (салықтардың, капиталды тартуға шығындардың жоқтығын және т.б.);</w:t>
      </w:r>
    </w:p>
    <w:p w:rsidR="009259EF" w:rsidRPr="00384A6C" w:rsidRDefault="009259EF" w:rsidP="009259EF">
      <w:pPr>
        <w:ind w:firstLine="567"/>
        <w:jc w:val="both"/>
        <w:rPr>
          <w:rFonts w:ascii="Times New Roman" w:hAnsi="Times New Roman"/>
          <w:lang w:val="kk-KZ"/>
        </w:rPr>
      </w:pPr>
      <w:r w:rsidRPr="00384A6C">
        <w:rPr>
          <w:rFonts w:ascii="Times New Roman" w:hAnsi="Times New Roman"/>
          <w:lang w:val="kk-KZ"/>
        </w:rPr>
        <w:t>- дивидендтер мен капитал өсімінен табыс араларындағы таңдау бірдейлігін;</w:t>
      </w:r>
    </w:p>
    <w:p w:rsidR="009259EF" w:rsidRPr="00384A6C" w:rsidRDefault="009259EF" w:rsidP="009259EF">
      <w:pPr>
        <w:ind w:firstLine="567"/>
        <w:jc w:val="both"/>
        <w:rPr>
          <w:rFonts w:ascii="Times New Roman" w:hAnsi="Times New Roman"/>
          <w:lang w:val="kk-KZ"/>
        </w:rPr>
      </w:pPr>
      <w:r w:rsidRPr="00384A6C">
        <w:rPr>
          <w:rFonts w:ascii="Times New Roman" w:hAnsi="Times New Roman"/>
          <w:lang w:val="kk-KZ"/>
        </w:rPr>
        <w:t xml:space="preserve">- фирманың инвестициялық саясатының қаржылық, экономикалық және т.б. тәуелсіздігін ұйғаратын тәуір жағдайлардағы фирма құнының өзара байланысын зерттеді. Осыған орай, Миллер мен Модильяни жетілген нарық жағдайларында инвесторларды тек қана жалпы табыстылық (оның нақты </w:t>
      </w:r>
      <w:r w:rsidRPr="00384A6C">
        <w:rPr>
          <w:rFonts w:ascii="Times New Roman" w:hAnsi="Times New Roman"/>
          <w:lang w:val="kk-KZ"/>
        </w:rPr>
        <w:lastRenderedPageBreak/>
        <w:t>түрлері емес) қызықтыратындығын көрсетті. Сонымен, кез келген дивидендтік саясат бірдей нәтижелерге келтіреді.</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Сондықтан жетілген нарықта дивидендтік саясат фирманың құнына және иегерлердің әл-ауқатына әсер етпейді. Дивидендттік саясатты іске асырудың оңтайлы амалы: дивидендтер қалдық қағида бойынша есептелу керек, яғни барлық инвестициялық жобалар қаржыландырылғаннан кейін. Егер фирманың тартымды инвестициялық мүмкіндіктері болса, дивиденттерді төлеу мақсатқа сәйкес келмейді, барлық пайданы олардың қаржыландыруына жіберу керек. Және кері, бұндайдың жоғында, барлық пайда акционерлерге төленеді.</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 xml:space="preserve">Модильяни мен Миллердің қорытындылары олар алған тәуір жағдайлар үшін ғана келеді. Алайда нарықтары жетілмеген, транзакциялық және салықтық шығындары, тәуекелдері бар шынайы өмірде дивиденттік саясаттың рөлі маңызды. </w:t>
      </w:r>
      <w:r w:rsidRPr="00384A6C">
        <w:rPr>
          <w:bCs/>
          <w:sz w:val="28"/>
          <w:szCs w:val="28"/>
          <w:lang w:val="kk-KZ"/>
        </w:rPr>
        <w:t>Дивидендтердің артықшылығы теориясы («қолдағы сары шымшық» териясы).</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 xml:space="preserve">Қарама қарсы көзқарас бойынша акциялардың құны келешек дивидендтік төлемдердің ағынымен анықталады. Осы уәждің мәнін «Аспандағы тырнадан қолдағы сары шымшық артық» мақалы жақсы келтіреді. Табысты капитал құнының өсімі түріндегі алуы әжептәуір тәуекелмен және табыс көлемін болжаудың мүмкін еместігімен байланысты инвесторлар ағымдағы дивидендтік төлемдердің жоғары деңгейін ұнатады, яғни «қолдағы сары шымшықты». Сонымен бірге ММ теориясына сәйкес, ағымдағы табысты алу үшін нарықта акцияларды сату инвесторлар үшін тартымды емес, себебі транзакциялық шығындармен, бағалардың қолайсыз конъюнктурасы тәуекелімен </w:t>
      </w:r>
      <w:hyperlink r:id="rId24" w:history="1">
        <w:r w:rsidRPr="00384A6C">
          <w:rPr>
            <w:rStyle w:val="af"/>
            <w:color w:val="auto"/>
            <w:sz w:val="28"/>
            <w:szCs w:val="28"/>
            <w:u w:val="none"/>
            <w:lang w:val="kk-KZ"/>
          </w:rPr>
          <w:t>және төмен өтімділігімен</w:t>
        </w:r>
      </w:hyperlink>
      <w:r w:rsidRPr="00384A6C">
        <w:rPr>
          <w:sz w:val="28"/>
          <w:szCs w:val="28"/>
          <w:lang w:val="kk-KZ"/>
        </w:rPr>
        <w:t>, келешекте табыс әкеле алатын құнды активтің жоғалуымен байланысты. Дивидендтерге, оларды төлеу тәсіліне қатысты бұндай керітартпалық дүние жүзіндегі көптеген шетел корпорациялардың акционерлеріне, сонымен бірге көптеген түрдегі институционалды инвесторларына тән.</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Алу барысында дивидендтерге бірден салық салынады, ал капитал өсіміне салық акцияларды, үлестерді, пайдаларды сату барысында ғана төленеді. Сонымен, капитал өсіміне салық төлемі уақытын ұзарта беруге болады.</w:t>
      </w:r>
    </w:p>
    <w:p w:rsidR="009259EF" w:rsidRPr="00384A6C" w:rsidRDefault="009259EF" w:rsidP="009259EF">
      <w:pPr>
        <w:pStyle w:val="a9"/>
        <w:spacing w:before="0" w:beforeAutospacing="0" w:after="0" w:afterAutospacing="0"/>
        <w:ind w:firstLine="567"/>
        <w:jc w:val="both"/>
        <w:rPr>
          <w:sz w:val="28"/>
          <w:szCs w:val="28"/>
          <w:lang w:val="kk-KZ"/>
        </w:rPr>
      </w:pPr>
      <w:r w:rsidRPr="00384A6C">
        <w:rPr>
          <w:sz w:val="28"/>
          <w:szCs w:val="28"/>
          <w:lang w:val="kk-KZ"/>
        </w:rPr>
        <w:t>Осыған орай, Р. Литценбергер мен К. Рамасвами салық әсерлеріне негізделген теорияны ұсынды. Олардың пікірінше дивидендтерге, капитал өсіміне қарағанда, ең жоғары салық салынса, фирмалар ең төмен дивидендтерді төлеуге тиісті. Қолдағы ақша қаражаттары сақталып қайта инвестициялануға немесе акцияларды сатып алу үшін пайдалануға тиісті. Қазіргі уақытта көптеген елдерде дивидендтерге және капитал өсіміне салық бірдей немесе соның мөлшеріне жақын мөлшерлеме бойынша төленеді. Бұл теориялар даулы және қолдану үшін жеткілікті әзірленбеген болғандықтан ұлттық экономикада пайдалана алмайды.</w:t>
      </w:r>
    </w:p>
    <w:p w:rsidR="00A543E8" w:rsidRPr="00384A6C" w:rsidRDefault="00A543E8" w:rsidP="00A543E8">
      <w:pPr>
        <w:pStyle w:val="a9"/>
        <w:spacing w:before="0" w:beforeAutospacing="0" w:after="0" w:afterAutospacing="0"/>
        <w:ind w:firstLine="567"/>
        <w:jc w:val="both"/>
        <w:rPr>
          <w:sz w:val="28"/>
          <w:szCs w:val="28"/>
          <w:lang w:val="kk-KZ"/>
        </w:rPr>
      </w:pPr>
      <w:r w:rsidRPr="00384A6C">
        <w:rPr>
          <w:sz w:val="28"/>
          <w:szCs w:val="28"/>
          <w:lang w:val="kk-KZ"/>
        </w:rPr>
        <w:t>Бұл теорияларды іс жүзінде пайдалану дивидендтік саясатты қалыптастыруға үш тәсілді жасауға мүмкіндік берді - консервативті, орташа (ымыралы) және агрессивті. Осы тәсілдердің әрқайсысына дивидендтік саясаттың белгілі бір түрі сәйкес келеді.</w:t>
      </w:r>
    </w:p>
    <w:p w:rsidR="00A543E8" w:rsidRPr="00384A6C" w:rsidRDefault="00A543E8" w:rsidP="00A543E8">
      <w:pPr>
        <w:pStyle w:val="a9"/>
        <w:spacing w:before="0" w:beforeAutospacing="0" w:after="0" w:afterAutospacing="0"/>
        <w:ind w:firstLine="567"/>
        <w:jc w:val="both"/>
        <w:rPr>
          <w:sz w:val="28"/>
          <w:szCs w:val="28"/>
          <w:lang w:val="kk-KZ"/>
        </w:rPr>
      </w:pPr>
      <w:r w:rsidRPr="00384A6C">
        <w:rPr>
          <w:sz w:val="28"/>
          <w:szCs w:val="28"/>
          <w:lang w:val="kk-KZ"/>
        </w:rPr>
        <w:lastRenderedPageBreak/>
        <w:t>Дивидендтік төлемдердің қалдық саясаты дивидендтерді төлеу қоры пайда есебінен Кәсіпорынның инвестициялық мүмкіндіктерін толық көлемде іске асыруды қамтамасыз ететін меншікті қаржы ресурстарын қалыптастыру қажеттілігі қанағаттандырылғаннан кейін пайда болады деп болжайды.Егер қолда бар инвестициялық жобалар бойынша кірістіліктің ішкі ставкасының деңгейі капиталдың орташа өлшемді құнынан асып кетсе (немесе басқа таңдалған өлшем, мысалы, қаржылық рентабельділік коэффициенті), онда пайданың негізгі бөлігі осындай жобаларды іске асыруға бағытталуы тиіс, өйткені ол меншік иелерінің капиталы (кейінге қалдырылған кіріс) өсуінің жоғары қарқынын қамтамасыз етеді.Бұл түрдегі саясаттың артықшылығы кәсіпорынның жоғары даму қарқынын қамтамасыз ету, оның қаржылық тұрақтылығын арттыру болып табылады. Осы саясаттың жеткіліксіздігі дивидендтік төлемдер мөлшерінің тұрақсыздығынан, алдағы кезеңде олардың қалыптасатын мөлшерінің болжамсыздығынан және тіпті жоғары инвестициялық мүмкіндіктер кезеңінде олардың төлемдерінен бас тартудан тұрады, бұл акциялардың нарықтық бағасының деңгейін қалыптастыруға теріс әсер етеді.</w:t>
      </w:r>
    </w:p>
    <w:p w:rsidR="00A543E8" w:rsidRPr="00384A6C" w:rsidRDefault="00A543E8" w:rsidP="00A543E8">
      <w:pPr>
        <w:pStyle w:val="a9"/>
        <w:spacing w:before="0" w:beforeAutospacing="0" w:after="0" w:afterAutospacing="0"/>
        <w:ind w:firstLine="567"/>
        <w:jc w:val="both"/>
        <w:rPr>
          <w:sz w:val="28"/>
          <w:szCs w:val="28"/>
          <w:lang w:val="kk-KZ"/>
        </w:rPr>
      </w:pPr>
      <w:r w:rsidRPr="00384A6C">
        <w:rPr>
          <w:sz w:val="28"/>
          <w:szCs w:val="28"/>
          <w:lang w:val="kk-KZ"/>
        </w:rPr>
        <w:t>Дивидендтік төлемдердің тұрақты мөлшерінің саясаты ұзақ мерзім бойы олардың өзгермеген сомасын төлеуді болжайды (инфляцияның жоғары қарқыны кезінде дивидендтік төлемдер сомасы инфляция индексіне түзетіледі). Бұл саясаттың артықшылығы оның сенімділігі болып табылады, ол әр түрлі жағдайларға қарамастан, акционерлердің ағымдағы кіріс мөлшерінің өзгермейтіндігіне сенімділік сезімін тудырады, қор нарығындағы акциялардың баға белгілеуінің тұрақтылығын анықтайды. Осы саясаттың кемшілігі оның кәсіпорын қызметінің қаржылық нәтижелерімен әлсіз байланысы болып табылады, осыған байланысты қолайсыз конъюнктура және қалыптасатын пайданың төмен мөлшері кезеңінде инвестициялық қызмет нөлге теңестірілуі мүмкін.</w:t>
      </w:r>
    </w:p>
    <w:p w:rsidR="00A543E8" w:rsidRPr="00384A6C" w:rsidRDefault="00A543E8" w:rsidP="00CA5030">
      <w:pPr>
        <w:tabs>
          <w:tab w:val="left" w:pos="709"/>
        </w:tabs>
        <w:ind w:firstLine="567"/>
        <w:jc w:val="both"/>
        <w:rPr>
          <w:rFonts w:ascii="Times New Roman" w:hAnsi="Times New Roman"/>
          <w:b/>
          <w:noProof/>
          <w:spacing w:val="-2"/>
          <w:lang w:val="kk-KZ"/>
        </w:rPr>
      </w:pPr>
      <w:r w:rsidRPr="00384A6C">
        <w:rPr>
          <w:rFonts w:ascii="Times New Roman" w:hAnsi="Times New Roman"/>
          <w:lang w:val="kk-KZ"/>
        </w:rPr>
        <w:t>Дивидендтердің тұрақты деңгейі саясаты пайда сомасына қатысты дивидендтік төлемдердің ұзақ мерзімді нормативтік коэффициентін (немесе пайданы тұтынылатын және капиталдандырылатын бөліктерге бөлу нормативін) белгілеу. Бұл саясаттың артықшылығы оның қалыптасуының қарапайымдылығы және қалыптасатын пайда көлемімен тығыз байланыс</w:t>
      </w:r>
      <w:r w:rsidR="00CA5030" w:rsidRPr="00384A6C">
        <w:rPr>
          <w:rFonts w:ascii="Times New Roman" w:hAnsi="Times New Roman"/>
          <w:lang w:val="kk-KZ"/>
        </w:rPr>
        <w:t>ы. Сонымен қатар, оның негізгі кемшілігі қалыптастырылатын пайда сомасының тұрақсыздығымен анықталатын акцияға дивидендтік төлемдер мөлшерінің тұрақсыздығы болып табылады.</w:t>
      </w:r>
      <w:r w:rsidR="007723F0" w:rsidRPr="00384A6C">
        <w:rPr>
          <w:rFonts w:ascii="Times New Roman" w:hAnsi="Times New Roman"/>
          <w:lang w:val="kk-KZ"/>
        </w:rPr>
        <w:t>Бұл тұрақсыздық жекелеген кезеңдер бойынша акциялардың нарықтық құнындағы күрт ауытқуларды туындатады, бұл мұндай саясатты жүзеге асыру процесінде кәсіпорынның нарықтық құнын барынша арттыруға кедергі жасайды (ол осы кәсіпорынның шаруашылық қызметі тәуекелінің жоғары деңгейі туралы "белгі береді").</w:t>
      </w:r>
    </w:p>
    <w:p w:rsidR="00A543E8" w:rsidRPr="00384A6C" w:rsidRDefault="00A543E8" w:rsidP="00247F7C">
      <w:pPr>
        <w:tabs>
          <w:tab w:val="left" w:pos="284"/>
        </w:tabs>
        <w:ind w:right="33" w:firstLine="567"/>
        <w:jc w:val="both"/>
        <w:rPr>
          <w:rFonts w:ascii="Times New Roman" w:hAnsi="Times New Roman"/>
          <w:b/>
          <w:noProof/>
          <w:spacing w:val="-2"/>
          <w:lang w:val="kk-KZ"/>
        </w:rPr>
      </w:pPr>
    </w:p>
    <w:p w:rsidR="00247F7C" w:rsidRPr="00384A6C" w:rsidRDefault="00247F7C" w:rsidP="00247F7C">
      <w:pPr>
        <w:tabs>
          <w:tab w:val="left" w:pos="284"/>
        </w:tabs>
        <w:ind w:right="33" w:firstLine="567"/>
        <w:jc w:val="both"/>
        <w:rPr>
          <w:rFonts w:ascii="Times New Roman" w:hAnsi="Times New Roman"/>
          <w:b/>
          <w:noProof/>
          <w:spacing w:val="2"/>
          <w:lang w:val="kk-KZ"/>
        </w:rPr>
      </w:pPr>
      <w:r w:rsidRPr="00384A6C">
        <w:rPr>
          <w:rFonts w:ascii="Times New Roman" w:hAnsi="Times New Roman"/>
          <w:b/>
          <w:noProof/>
          <w:spacing w:val="-2"/>
          <w:lang w:val="kk-KZ"/>
        </w:rPr>
        <w:t xml:space="preserve">8.2. </w:t>
      </w:r>
      <w:r w:rsidRPr="00384A6C">
        <w:rPr>
          <w:rFonts w:ascii="Times New Roman" w:hAnsi="Times New Roman"/>
          <w:b/>
          <w:lang w:val="kk-KZ"/>
        </w:rPr>
        <w:t>Компанияның дивидендтік саясатын айқындайтын факторлар</w:t>
      </w:r>
    </w:p>
    <w:p w:rsidR="00975205" w:rsidRPr="00384A6C" w:rsidRDefault="00975205" w:rsidP="009259EF">
      <w:pPr>
        <w:tabs>
          <w:tab w:val="left" w:pos="709"/>
        </w:tabs>
        <w:ind w:firstLine="567"/>
        <w:jc w:val="both"/>
        <w:rPr>
          <w:rFonts w:ascii="Times New Roman" w:hAnsi="Times New Roman"/>
          <w:b/>
          <w:lang w:val="kk-KZ"/>
        </w:rPr>
      </w:pPr>
    </w:p>
    <w:p w:rsidR="00845D7F" w:rsidRPr="00384A6C" w:rsidRDefault="00845D7F" w:rsidP="00845D7F">
      <w:pPr>
        <w:ind w:firstLine="540"/>
        <w:jc w:val="both"/>
        <w:rPr>
          <w:rFonts w:ascii="Times New Roman" w:hAnsi="Times New Roman"/>
          <w:lang w:val="kk-KZ"/>
        </w:rPr>
      </w:pPr>
      <w:r w:rsidRPr="00384A6C">
        <w:rPr>
          <w:rFonts w:ascii="Times New Roman" w:hAnsi="Times New Roman"/>
          <w:lang w:val="kk-KZ"/>
        </w:rPr>
        <w:lastRenderedPageBreak/>
        <w:t>Кәсіпорынның дивидендтік саясатына әсер ететін факторларды шектеулер деп атайды.</w:t>
      </w:r>
    </w:p>
    <w:p w:rsidR="00845D7F" w:rsidRPr="00384A6C" w:rsidRDefault="00845D7F" w:rsidP="00845D7F">
      <w:pPr>
        <w:shd w:val="clear" w:color="auto" w:fill="FFFFFF"/>
        <w:ind w:firstLine="540"/>
        <w:jc w:val="both"/>
        <w:rPr>
          <w:rFonts w:ascii="Times New Roman" w:hAnsi="Times New Roman"/>
          <w:lang w:val="kk-KZ"/>
        </w:rPr>
      </w:pPr>
      <w:r w:rsidRPr="00384A6C">
        <w:rPr>
          <w:rFonts w:ascii="Times New Roman" w:hAnsi="Times New Roman"/>
          <w:lang w:val="kk-KZ"/>
        </w:rPr>
        <w:t>Дивиденттік саясатқа әсер ететін формальды және формальды емес, обьективті және субьективті сипаттағы жағдайлар бар. Соның ішіндегі маңыздыларына тоқталайық.</w:t>
      </w:r>
    </w:p>
    <w:p w:rsidR="00845D7F" w:rsidRPr="00384A6C" w:rsidRDefault="00845D7F" w:rsidP="00D364E7">
      <w:pPr>
        <w:pStyle w:val="aa"/>
        <w:numPr>
          <w:ilvl w:val="0"/>
          <w:numId w:val="62"/>
        </w:numPr>
        <w:shd w:val="clear" w:color="auto" w:fill="FFFFFF"/>
        <w:tabs>
          <w:tab w:val="left" w:pos="426"/>
          <w:tab w:val="left" w:pos="851"/>
        </w:tabs>
        <w:ind w:left="0" w:firstLine="567"/>
        <w:jc w:val="both"/>
        <w:rPr>
          <w:rFonts w:ascii="Times New Roman" w:hAnsi="Times New Roman"/>
          <w:lang w:val="kk-KZ"/>
        </w:rPr>
      </w:pPr>
      <w:r w:rsidRPr="00384A6C">
        <w:rPr>
          <w:rFonts w:ascii="Times New Roman" w:hAnsi="Times New Roman"/>
          <w:lang w:val="kk-KZ"/>
        </w:rPr>
        <w:t>Құқықтық сипаттағы шектеу. Біздің елімізде компаниялардың дивидендтік саясаты ҚР «Акционерлік қоғам туралы» заңына сәйкес түзілуі керек.</w:t>
      </w:r>
      <w:r w:rsidR="00FC233C" w:rsidRPr="00384A6C">
        <w:rPr>
          <w:rFonts w:ascii="Times New Roman" w:hAnsi="Times New Roman"/>
          <w:lang w:val="kk-KZ"/>
        </w:rPr>
        <w:t>Дивидендтік саясатты жүргізуде заңнамалық шектеулердің басқа мысалы бөлінбеген пайданың белгіленген нормативтерден асып кетуіне қосымша салық салу болып табылады. Жоғарыда көрсетілгендей, кейбір елдерде жеке тұлғалардың дивидендтік табысына салынатын салық ставкасы капиталдандырылатын табысқа салынатын салық ставкасынан асып түседі (бұл ретте салық кіріс сатылғаннан кейін ғана алынады), сондықтан компаниялар кейінгі кезеңдерге дивидендтерді төлеуді кейінге қалдыра отырып, салық салу деңгейін төмендетуге тырысады. Бұл жағдайда жинақталатын пайданың нормативтен тыс асып кетуі (мысалы, АҚШ-та 250 мың. дол.) қосымша салық салуға жатады.</w:t>
      </w:r>
    </w:p>
    <w:p w:rsidR="00845D7F" w:rsidRPr="00384A6C" w:rsidRDefault="00845D7F" w:rsidP="00D364E7">
      <w:pPr>
        <w:pStyle w:val="aa"/>
        <w:numPr>
          <w:ilvl w:val="0"/>
          <w:numId w:val="62"/>
        </w:numPr>
        <w:shd w:val="clear" w:color="auto" w:fill="FFFFFF"/>
        <w:tabs>
          <w:tab w:val="left" w:pos="284"/>
          <w:tab w:val="left" w:pos="851"/>
        </w:tabs>
        <w:ind w:left="0" w:firstLine="567"/>
        <w:jc w:val="both"/>
        <w:rPr>
          <w:rFonts w:ascii="Times New Roman" w:hAnsi="Times New Roman"/>
          <w:lang w:val="kk-KZ"/>
        </w:rPr>
      </w:pPr>
      <w:r w:rsidRPr="00384A6C">
        <w:rPr>
          <w:rFonts w:ascii="Times New Roman" w:hAnsi="Times New Roman"/>
          <w:lang w:val="kk-KZ"/>
        </w:rPr>
        <w:t>Келісім шарт сипатындағы шектеу. Көптеген елдерде коммерциялық ұйым ұзақ мерзімді несие алған жағдайда төленетін дивиденттер көлемі арнайы келісім шарттармен реттеледі. Осындай қарызды өтеу үшін келісім шартта бөлінбеген пайданың одан төмен түспейтін көлемі және реинвестицияланатын табыстың минимальды пайыз мөлшерлемесі көрсетіледі.</w:t>
      </w:r>
    </w:p>
    <w:p w:rsidR="00845D7F" w:rsidRPr="00384A6C" w:rsidRDefault="00845D7F" w:rsidP="00D364E7">
      <w:pPr>
        <w:pStyle w:val="aa"/>
        <w:numPr>
          <w:ilvl w:val="0"/>
          <w:numId w:val="62"/>
        </w:numPr>
        <w:shd w:val="clear" w:color="auto" w:fill="FFFFFF"/>
        <w:tabs>
          <w:tab w:val="left" w:pos="284"/>
          <w:tab w:val="left" w:pos="851"/>
        </w:tabs>
        <w:ind w:left="0" w:firstLine="567"/>
        <w:jc w:val="both"/>
        <w:rPr>
          <w:rFonts w:ascii="Times New Roman" w:hAnsi="Times New Roman"/>
          <w:lang w:val="kk-KZ"/>
        </w:rPr>
      </w:pPr>
      <w:r w:rsidRPr="00384A6C">
        <w:rPr>
          <w:rFonts w:ascii="Times New Roman" w:hAnsi="Times New Roman"/>
          <w:lang w:val="kk-KZ"/>
        </w:rPr>
        <w:t>Жеткіліксіз өтімділікпен байланысты шектеулер. Дивидендтер ақшалай түрде егер компанияның есеп айырысу шотында ақша қаражаттары жеткілікті болған жағдайда ғана төленеді. Теория жүзінде коммерциялық ұйым дивидент төлеу үшін несие алуына болады, бірақ бұл көп жағдайда мүмкін емес, сонымен қатар бұл қосымша шығындарға алып келеді.</w:t>
      </w:r>
    </w:p>
    <w:p w:rsidR="00845D7F" w:rsidRPr="00384A6C" w:rsidRDefault="00845D7F" w:rsidP="00D364E7">
      <w:pPr>
        <w:pStyle w:val="aa"/>
        <w:numPr>
          <w:ilvl w:val="0"/>
          <w:numId w:val="62"/>
        </w:numPr>
        <w:shd w:val="clear" w:color="auto" w:fill="FFFFFF"/>
        <w:tabs>
          <w:tab w:val="left" w:pos="284"/>
          <w:tab w:val="left" w:pos="851"/>
        </w:tabs>
        <w:ind w:left="0" w:firstLine="567"/>
        <w:jc w:val="both"/>
        <w:rPr>
          <w:rFonts w:ascii="Times New Roman" w:hAnsi="Times New Roman"/>
          <w:lang w:val="kk-KZ"/>
        </w:rPr>
      </w:pPr>
      <w:r w:rsidRPr="00384A6C">
        <w:rPr>
          <w:rFonts w:ascii="Times New Roman" w:hAnsi="Times New Roman"/>
          <w:lang w:val="kk-KZ"/>
        </w:rPr>
        <w:t>Өндірістің қуаттылығын арттырумен байланысты шектеулер. Көптеген компаниялар, әсіресе даму сатысындағы, өзінің өндірістік қуаттылығын арттыру мақсатында қаржылық көздерді іздеу проблемасы туындайды. Қосымша қаржы ресурстары ірі көздері жоғары қарқынмен дамып келе жатқан компанияларға – қосымша өндірістік қуаттылықтар алу үшін және де өсу қарқыны аса жоғары емес компанияларға материалдық –техникалық базасын жақсарту қажет. Бұл жағдайларда компаниялар көбінесе дивиденттік төлемдерді азайтады.</w:t>
      </w:r>
    </w:p>
    <w:p w:rsidR="00845D7F" w:rsidRPr="00384A6C" w:rsidRDefault="00845D7F" w:rsidP="00D364E7">
      <w:pPr>
        <w:pStyle w:val="aa"/>
        <w:numPr>
          <w:ilvl w:val="0"/>
          <w:numId w:val="62"/>
        </w:numPr>
        <w:shd w:val="clear" w:color="auto" w:fill="FFFFFF"/>
        <w:tabs>
          <w:tab w:val="left" w:pos="426"/>
          <w:tab w:val="left" w:pos="851"/>
        </w:tabs>
        <w:ind w:left="0" w:firstLine="567"/>
        <w:jc w:val="both"/>
        <w:rPr>
          <w:rFonts w:ascii="Times New Roman" w:hAnsi="Times New Roman"/>
          <w:lang w:val="kk-KZ"/>
        </w:rPr>
      </w:pPr>
      <w:r w:rsidRPr="00384A6C">
        <w:rPr>
          <w:rFonts w:ascii="Times New Roman" w:hAnsi="Times New Roman"/>
          <w:lang w:val="kk-KZ"/>
        </w:rPr>
        <w:t>Акционерлердің қызығушылығымен байланысты шектеулер. Дивиденттік саясаттың негізінде жалпыға белгілі қаржылық басқарушылық принципі- акционерлердің жиынтық табысын максимализациялау принципі жатыр. Оның көлемі алынған дивиденд мөлшері мен акция құнының курстық өсу сомасымен алынады. Сондықтан дивиденттердің оптималды мөлшерін анықтағанда компания директорлары мен акционерлер дивиденттің көлемі жалпы компания құнына қалай әсер ететіндігін анықтау керек.</w:t>
      </w:r>
    </w:p>
    <w:p w:rsidR="00A9251D" w:rsidRPr="00384A6C" w:rsidRDefault="00845D7F" w:rsidP="00D364E7">
      <w:pPr>
        <w:pStyle w:val="aa"/>
        <w:numPr>
          <w:ilvl w:val="0"/>
          <w:numId w:val="62"/>
        </w:numPr>
        <w:shd w:val="clear" w:color="auto" w:fill="FFFFFF"/>
        <w:tabs>
          <w:tab w:val="left" w:pos="284"/>
          <w:tab w:val="left" w:pos="851"/>
        </w:tabs>
        <w:ind w:left="0" w:firstLine="567"/>
        <w:jc w:val="both"/>
        <w:rPr>
          <w:rFonts w:ascii="Times New Roman" w:hAnsi="Times New Roman"/>
          <w:lang w:val="kk-KZ"/>
        </w:rPr>
      </w:pPr>
      <w:r w:rsidRPr="00384A6C">
        <w:rPr>
          <w:rFonts w:ascii="Times New Roman" w:hAnsi="Times New Roman"/>
          <w:lang w:val="kk-KZ"/>
        </w:rPr>
        <w:t xml:space="preserve">Ақпараттық –жарнамалық сипаттағы шектеу. Нарықтық жағдайда компанияның дивиденттік саясаты туралы ақпараттар толығымен сарапшылар, </w:t>
      </w:r>
      <w:r w:rsidRPr="00384A6C">
        <w:rPr>
          <w:rFonts w:ascii="Times New Roman" w:hAnsi="Times New Roman"/>
          <w:lang w:val="kk-KZ"/>
        </w:rPr>
        <w:lastRenderedPageBreak/>
        <w:t>менеджерлер және брокерлермен қадағаланып отырады. Дивидент төлеудегі үзілістер, компанияда орын алған кез-келген қолайсыз ауытқушылықтар, осы компания акцияларының нарықтық құнының төмендеуіне алып келеді. Сондықтан коммерциялық ұйым үнемі коньюктураның мүмкін ауытқушылықтарына қарамастан дивиденттік саясаттың неғұрлым тұрақты денгейінде ұстап тұруы қажет. Дивиденттік саясат тұрақтылық денгейі көптеген акционерлер үшін осы компанияның қызметінің сәттілігін анықтаудың өзіндік индикаторы рөлін атқарады.</w:t>
      </w:r>
    </w:p>
    <w:p w:rsidR="00845D7F" w:rsidRPr="00384A6C" w:rsidRDefault="00A9251D" w:rsidP="00A9251D">
      <w:pPr>
        <w:shd w:val="clear" w:color="auto" w:fill="FFFFFF"/>
        <w:tabs>
          <w:tab w:val="left" w:pos="284"/>
          <w:tab w:val="left" w:pos="851"/>
        </w:tabs>
        <w:ind w:firstLine="567"/>
        <w:jc w:val="both"/>
        <w:rPr>
          <w:rFonts w:ascii="Times New Roman" w:hAnsi="Times New Roman"/>
          <w:lang w:val="kk-KZ"/>
        </w:rPr>
      </w:pPr>
      <w:r w:rsidRPr="00384A6C">
        <w:rPr>
          <w:rFonts w:ascii="Times New Roman" w:hAnsi="Times New Roman"/>
          <w:lang w:val="kk-KZ"/>
        </w:rPr>
        <w:t>Көптеген акционерлік компаниялар жүргізіліп жатқан дивидендтік саясатта тұрақтылықты ұстануға тырысады, өйткені көптеген инвесторлар, менеджерлер, талдаушылар үшін дивидендтік кіріс көрсеткіші компанияның табыстылығының басты индикаторларының бірі болып табылады. Дивидендтерді төлеудегі іркілістер, қалыптасқан практикадан кез келген жағымсыз ауытқулар акциялардың нарықтық бағасының төмендеуіне және оларды акционерлердің жаппай тастауына әкеп соқтыруы мүмкін. Сондықтан компаниялардың көпшілігі нарықтық конъюнктураның нашарлауы жағдайында және ағымдағы пайда болмаған жағдайда тұрақты дивидендтік саясатты қолдауға ұмтылады. Бұдан басқа, дивидендтік саясатты жүргізу кезінде акционерлік қоғамның басшылығы басқа компаниялардағы дивидендтік төлемдер деңгейіне де бағдарланады.</w:t>
      </w:r>
    </w:p>
    <w:p w:rsidR="00096404" w:rsidRPr="00384A6C" w:rsidRDefault="00096404" w:rsidP="00096404">
      <w:pPr>
        <w:ind w:firstLine="567"/>
        <w:jc w:val="both"/>
        <w:rPr>
          <w:rFonts w:ascii="Times New Roman" w:hAnsi="Times New Roman"/>
          <w:lang w:val="kk-KZ"/>
        </w:rPr>
      </w:pPr>
      <w:r w:rsidRPr="00384A6C">
        <w:rPr>
          <w:rFonts w:ascii="Times New Roman" w:hAnsi="Times New Roman"/>
          <w:bCs/>
          <w:lang w:val="kk-KZ"/>
        </w:rPr>
        <w:t>Дивиденттік саясатының қалыптасуын анықтайтын негізгі факторларын бағалау</w:t>
      </w:r>
      <w:r w:rsidRPr="00384A6C">
        <w:rPr>
          <w:rFonts w:ascii="Times New Roman" w:hAnsi="Times New Roman"/>
          <w:lang w:val="kk-KZ"/>
        </w:rPr>
        <w:t>. Бұндай бағалау үдерісінде факторларды төрт топқа бөледі. Кәсіпорынның инвестициялық мүмкіндіктерін сипаттайтын факторлар:</w:t>
      </w:r>
    </w:p>
    <w:p w:rsidR="00096404" w:rsidRPr="00384A6C" w:rsidRDefault="00096404" w:rsidP="00D364E7">
      <w:pPr>
        <w:numPr>
          <w:ilvl w:val="0"/>
          <w:numId w:val="64"/>
        </w:numPr>
        <w:tabs>
          <w:tab w:val="clear" w:pos="720"/>
          <w:tab w:val="left" w:pos="851"/>
        </w:tabs>
        <w:ind w:left="0" w:firstLine="567"/>
        <w:jc w:val="both"/>
        <w:rPr>
          <w:rFonts w:ascii="Times New Roman" w:hAnsi="Times New Roman"/>
        </w:rPr>
      </w:pPr>
      <w:r w:rsidRPr="00384A6C">
        <w:rPr>
          <w:rFonts w:ascii="Times New Roman" w:hAnsi="Times New Roman"/>
        </w:rPr>
        <w:t>компанияның өмірлік кезеңінің сатысы;</w:t>
      </w:r>
    </w:p>
    <w:p w:rsidR="00096404" w:rsidRPr="00384A6C" w:rsidRDefault="00096404" w:rsidP="00D364E7">
      <w:pPr>
        <w:numPr>
          <w:ilvl w:val="0"/>
          <w:numId w:val="64"/>
        </w:numPr>
        <w:tabs>
          <w:tab w:val="clear" w:pos="720"/>
          <w:tab w:val="left" w:pos="851"/>
        </w:tabs>
        <w:ind w:left="0" w:firstLine="567"/>
        <w:jc w:val="both"/>
        <w:rPr>
          <w:rFonts w:ascii="Times New Roman" w:hAnsi="Times New Roman"/>
        </w:rPr>
      </w:pPr>
      <w:r w:rsidRPr="00384A6C">
        <w:rPr>
          <w:rFonts w:ascii="Times New Roman" w:hAnsi="Times New Roman"/>
        </w:rPr>
        <w:t>өзінің инвестициялық бағдарламаларын кеңейту қажеттілігі;</w:t>
      </w:r>
    </w:p>
    <w:p w:rsidR="00096404" w:rsidRPr="00384A6C" w:rsidRDefault="00096404" w:rsidP="00D364E7">
      <w:pPr>
        <w:numPr>
          <w:ilvl w:val="0"/>
          <w:numId w:val="64"/>
        </w:numPr>
        <w:tabs>
          <w:tab w:val="clear" w:pos="720"/>
          <w:tab w:val="left" w:pos="851"/>
        </w:tabs>
        <w:ind w:left="0" w:firstLine="567"/>
        <w:jc w:val="both"/>
        <w:rPr>
          <w:rFonts w:ascii="Times New Roman" w:hAnsi="Times New Roman"/>
        </w:rPr>
      </w:pPr>
      <w:r w:rsidRPr="00384A6C">
        <w:rPr>
          <w:rFonts w:ascii="Times New Roman" w:hAnsi="Times New Roman"/>
        </w:rPr>
        <w:t>жеке инвестициялық жобалардың даярлық дәрежесі.</w:t>
      </w:r>
    </w:p>
    <w:p w:rsidR="00096404" w:rsidRPr="00384A6C" w:rsidRDefault="00096404" w:rsidP="00096404">
      <w:pPr>
        <w:shd w:val="clear" w:color="auto" w:fill="FFFFFF"/>
        <w:tabs>
          <w:tab w:val="left" w:pos="284"/>
          <w:tab w:val="left" w:pos="851"/>
        </w:tabs>
        <w:ind w:firstLine="567"/>
        <w:jc w:val="both"/>
        <w:rPr>
          <w:rFonts w:ascii="Times New Roman" w:hAnsi="Times New Roman"/>
          <w:bCs/>
          <w:lang w:val="kk-KZ"/>
        </w:rPr>
      </w:pPr>
      <w:r w:rsidRPr="00384A6C">
        <w:rPr>
          <w:rFonts w:ascii="Times New Roman" w:hAnsi="Times New Roman"/>
          <w:lang w:val="kk-KZ"/>
        </w:rPr>
        <w:t>Компанияның дивидендтік саясатын айқындайтын</w:t>
      </w:r>
      <w:r w:rsidRPr="00384A6C">
        <w:rPr>
          <w:rFonts w:ascii="Times New Roman" w:hAnsi="Times New Roman"/>
        </w:rPr>
        <w:t xml:space="preserve"> б</w:t>
      </w:r>
      <w:r w:rsidRPr="00384A6C">
        <w:rPr>
          <w:rFonts w:ascii="Times New Roman" w:hAnsi="Times New Roman"/>
          <w:bCs/>
          <w:lang w:val="kk-KZ"/>
        </w:rPr>
        <w:t>асқа да факторлар:</w:t>
      </w:r>
    </w:p>
    <w:p w:rsidR="00096404" w:rsidRPr="00384A6C" w:rsidRDefault="00096404" w:rsidP="00D364E7">
      <w:pPr>
        <w:pStyle w:val="aa"/>
        <w:numPr>
          <w:ilvl w:val="0"/>
          <w:numId w:val="63"/>
        </w:numPr>
        <w:tabs>
          <w:tab w:val="left" w:pos="851"/>
        </w:tabs>
        <w:ind w:left="0" w:firstLine="567"/>
        <w:jc w:val="both"/>
        <w:rPr>
          <w:rFonts w:ascii="Times New Roman" w:hAnsi="Times New Roman"/>
          <w:lang w:val="kk-KZ"/>
        </w:rPr>
      </w:pPr>
      <w:r w:rsidRPr="00384A6C">
        <w:rPr>
          <w:rFonts w:ascii="Times New Roman" w:hAnsi="Times New Roman"/>
          <w:lang w:val="kk-KZ"/>
        </w:rPr>
        <w:t>бәсекелес компаниялардың дивиденттік төлемдер деңгейі;</w:t>
      </w:r>
    </w:p>
    <w:p w:rsidR="00096404" w:rsidRPr="00384A6C" w:rsidRDefault="00096404" w:rsidP="00D364E7">
      <w:pPr>
        <w:pStyle w:val="aa"/>
        <w:numPr>
          <w:ilvl w:val="0"/>
          <w:numId w:val="63"/>
        </w:numPr>
        <w:tabs>
          <w:tab w:val="left" w:pos="851"/>
        </w:tabs>
        <w:ind w:left="0" w:firstLine="567"/>
        <w:jc w:val="both"/>
        <w:rPr>
          <w:rFonts w:ascii="Times New Roman" w:hAnsi="Times New Roman"/>
          <w:lang w:val="kk-KZ"/>
        </w:rPr>
      </w:pPr>
      <w:r w:rsidRPr="00384A6C">
        <w:rPr>
          <w:rFonts w:ascii="Times New Roman" w:hAnsi="Times New Roman"/>
          <w:lang w:val="kk-KZ"/>
        </w:rPr>
        <w:t>бұрын алынған несиелер бойынша төлемдердің кідіртуге болмайтындығы;</w:t>
      </w:r>
    </w:p>
    <w:p w:rsidR="00096404" w:rsidRPr="00384A6C" w:rsidRDefault="00096404" w:rsidP="00D364E7">
      <w:pPr>
        <w:pStyle w:val="aa"/>
        <w:numPr>
          <w:ilvl w:val="0"/>
          <w:numId w:val="63"/>
        </w:numPr>
        <w:tabs>
          <w:tab w:val="left" w:pos="851"/>
        </w:tabs>
        <w:ind w:left="0" w:firstLine="567"/>
        <w:jc w:val="both"/>
        <w:rPr>
          <w:rFonts w:ascii="Times New Roman" w:hAnsi="Times New Roman"/>
        </w:rPr>
      </w:pPr>
      <w:r w:rsidRPr="00384A6C">
        <w:rPr>
          <w:rFonts w:ascii="Times New Roman" w:hAnsi="Times New Roman"/>
        </w:rPr>
        <w:t>басқаруға бақылауды жоғалту мүмкіндігі</w:t>
      </w:r>
      <w:r w:rsidRPr="00384A6C">
        <w:rPr>
          <w:rFonts w:ascii="Times New Roman" w:hAnsi="Times New Roman"/>
          <w:lang w:val="kk-KZ"/>
        </w:rPr>
        <w:t>.</w:t>
      </w:r>
    </w:p>
    <w:p w:rsidR="00096404" w:rsidRPr="00384A6C" w:rsidRDefault="00096404" w:rsidP="00096404">
      <w:pPr>
        <w:ind w:firstLine="567"/>
        <w:jc w:val="both"/>
        <w:rPr>
          <w:rFonts w:ascii="Times New Roman" w:hAnsi="Times New Roman"/>
        </w:rPr>
      </w:pPr>
      <w:r w:rsidRPr="00384A6C">
        <w:rPr>
          <w:rFonts w:ascii="Times New Roman" w:hAnsi="Times New Roman"/>
          <w:bCs/>
        </w:rPr>
        <w:t>Баламалық көздерден қаржы ресурстарын</w:t>
      </w:r>
      <w:r w:rsidRPr="00384A6C">
        <w:rPr>
          <w:rFonts w:ascii="Times New Roman" w:hAnsi="Times New Roman"/>
        </w:rPr>
        <w:t> </w:t>
      </w:r>
      <w:r w:rsidRPr="00384A6C">
        <w:rPr>
          <w:rFonts w:ascii="Times New Roman" w:hAnsi="Times New Roman"/>
          <w:bCs/>
        </w:rPr>
        <w:t>қалыптастыру мүмкіндіктерін сипаттайтын факторлар</w:t>
      </w:r>
      <w:r w:rsidRPr="00384A6C">
        <w:rPr>
          <w:rFonts w:ascii="Times New Roman" w:hAnsi="Times New Roman"/>
        </w:rPr>
        <w:t>.</w:t>
      </w:r>
    </w:p>
    <w:p w:rsidR="00096404" w:rsidRPr="00384A6C" w:rsidRDefault="00096404" w:rsidP="00D364E7">
      <w:pPr>
        <w:pStyle w:val="aa"/>
        <w:numPr>
          <w:ilvl w:val="0"/>
          <w:numId w:val="65"/>
        </w:numPr>
        <w:tabs>
          <w:tab w:val="left" w:pos="851"/>
        </w:tabs>
        <w:ind w:left="0" w:firstLine="567"/>
        <w:jc w:val="both"/>
        <w:rPr>
          <w:rFonts w:ascii="Times New Roman" w:hAnsi="Times New Roman"/>
        </w:rPr>
      </w:pPr>
      <w:r w:rsidRPr="00384A6C">
        <w:rPr>
          <w:rFonts w:ascii="Times New Roman" w:hAnsi="Times New Roman"/>
        </w:rPr>
        <w:t>меншік капиталы қорларының жеткіліктігі;</w:t>
      </w:r>
    </w:p>
    <w:p w:rsidR="00096404" w:rsidRPr="00384A6C" w:rsidRDefault="00096404" w:rsidP="00D364E7">
      <w:pPr>
        <w:pStyle w:val="aa"/>
        <w:numPr>
          <w:ilvl w:val="0"/>
          <w:numId w:val="65"/>
        </w:numPr>
        <w:tabs>
          <w:tab w:val="left" w:pos="851"/>
        </w:tabs>
        <w:ind w:left="0" w:firstLine="567"/>
        <w:jc w:val="both"/>
        <w:rPr>
          <w:rFonts w:ascii="Times New Roman" w:hAnsi="Times New Roman"/>
        </w:rPr>
      </w:pPr>
      <w:r w:rsidRPr="00384A6C">
        <w:rPr>
          <w:rFonts w:ascii="Times New Roman" w:hAnsi="Times New Roman"/>
        </w:rPr>
        <w:t>қосымша акционерлік және қарыздық капиталын тарту құны;</w:t>
      </w:r>
    </w:p>
    <w:p w:rsidR="00096404" w:rsidRPr="00384A6C" w:rsidRDefault="00096404" w:rsidP="00D364E7">
      <w:pPr>
        <w:pStyle w:val="aa"/>
        <w:numPr>
          <w:ilvl w:val="0"/>
          <w:numId w:val="65"/>
        </w:numPr>
        <w:tabs>
          <w:tab w:val="left" w:pos="851"/>
        </w:tabs>
        <w:ind w:left="0" w:firstLine="567"/>
        <w:jc w:val="both"/>
        <w:rPr>
          <w:rFonts w:ascii="Times New Roman" w:hAnsi="Times New Roman"/>
        </w:rPr>
      </w:pPr>
      <w:r w:rsidRPr="00384A6C">
        <w:rPr>
          <w:rFonts w:ascii="Times New Roman" w:hAnsi="Times New Roman"/>
        </w:rPr>
        <w:t>қаржы нарығындағы несиелердің қолжетімдігі;</w:t>
      </w:r>
    </w:p>
    <w:p w:rsidR="00096404" w:rsidRPr="00384A6C" w:rsidRDefault="00096404" w:rsidP="00D364E7">
      <w:pPr>
        <w:pStyle w:val="aa"/>
        <w:numPr>
          <w:ilvl w:val="0"/>
          <w:numId w:val="65"/>
        </w:numPr>
        <w:tabs>
          <w:tab w:val="left" w:pos="851"/>
        </w:tabs>
        <w:ind w:left="0" w:firstLine="567"/>
        <w:jc w:val="both"/>
        <w:rPr>
          <w:rFonts w:ascii="Times New Roman" w:hAnsi="Times New Roman"/>
        </w:rPr>
      </w:pPr>
      <w:r w:rsidRPr="00384A6C">
        <w:rPr>
          <w:rFonts w:ascii="Times New Roman" w:hAnsi="Times New Roman"/>
        </w:rPr>
        <w:t>ағымдағы қаржылық жағдайымен анықталатын несие қабілеттілігінің деңгейі.</w:t>
      </w:r>
    </w:p>
    <w:p w:rsidR="00845D7F" w:rsidRPr="00384A6C" w:rsidRDefault="00845D7F" w:rsidP="00096404">
      <w:pPr>
        <w:shd w:val="clear" w:color="auto" w:fill="FFFFFF"/>
        <w:tabs>
          <w:tab w:val="left" w:pos="284"/>
        </w:tabs>
        <w:ind w:firstLine="540"/>
        <w:jc w:val="both"/>
        <w:rPr>
          <w:rFonts w:ascii="Times New Roman" w:hAnsi="Times New Roman"/>
          <w:lang w:val="kk-KZ"/>
        </w:rPr>
      </w:pPr>
      <w:r w:rsidRPr="00384A6C">
        <w:rPr>
          <w:rFonts w:ascii="Times New Roman" w:hAnsi="Times New Roman"/>
          <w:lang w:val="kk-KZ"/>
        </w:rPr>
        <w:t>Сонымен, дивидендтік саясатқа әсер ететін факторларды ағымдық және ұзақ мерзімді деп бөлуге болады. Ағымдық факторларға компанияның экономикалық тактикасы, ағымдық қаржылық мүмкіндіктері жатады. Ал ұзақ мерзімдіге экономикалық стратегия, қаржыландыру мәселелері, ірі ұзақ мерзімді резервтер құру жатады.</w:t>
      </w:r>
    </w:p>
    <w:p w:rsidR="00845D7F" w:rsidRPr="00384A6C" w:rsidRDefault="009C4576" w:rsidP="00845D7F">
      <w:pPr>
        <w:tabs>
          <w:tab w:val="left" w:pos="709"/>
        </w:tabs>
        <w:ind w:firstLine="540"/>
        <w:jc w:val="both"/>
        <w:rPr>
          <w:rFonts w:ascii="Times New Roman" w:hAnsi="Times New Roman"/>
          <w:lang w:val="kk-KZ"/>
        </w:rPr>
      </w:pPr>
      <w:r w:rsidRPr="00384A6C">
        <w:rPr>
          <w:rFonts w:ascii="Times New Roman" w:hAnsi="Times New Roman"/>
          <w:lang w:val="kk-KZ"/>
        </w:rPr>
        <w:lastRenderedPageBreak/>
        <w:t>Дивидендтік саясатты қалыптастыруға әсер ететін факторлар арасында активтердің құнсыздануы ерекше орын алады. Инфляцияның жоғары қарқыны жағдайында инвестор бүгін уәде етілген үстеме пайда алуды қалайды. Акционерге компания алған пайданы тіпті жоғары табысты жобаларға инвестициялау мақсатында дивидендтік төлемдерден бас тарту қиын.Дивидендтік саясатты жүргізуде әрбір акционерлік компания өзінің жеке шарттарын, проблемаларын, құндылықтарын негізге алатынын тағы да атап өту қажет. Дивидендтік саясатты қалыптастырудың ең қиындығы оның көп факторлығымен және жүргізіліп жатқан дивидендтік саясаттың компанияның нарықтық құнына ұзақ мерзімді әсерін болжау үшін ақпараттың жеткіліксіздігімен байланысты.</w:t>
      </w:r>
    </w:p>
    <w:p w:rsidR="001F7C7D" w:rsidRPr="00384A6C" w:rsidRDefault="001F7C7D" w:rsidP="00845D7F">
      <w:pPr>
        <w:tabs>
          <w:tab w:val="left" w:pos="709"/>
        </w:tabs>
        <w:ind w:firstLine="540"/>
        <w:jc w:val="both"/>
        <w:rPr>
          <w:rFonts w:ascii="Times New Roman" w:hAnsi="Times New Roman"/>
          <w:b/>
          <w:lang w:val="kk-KZ"/>
        </w:rPr>
      </w:pPr>
    </w:p>
    <w:p w:rsidR="00B670FC" w:rsidRPr="00384A6C" w:rsidRDefault="00B670FC" w:rsidP="00B670FC">
      <w:pPr>
        <w:ind w:firstLine="567"/>
        <w:jc w:val="both"/>
        <w:rPr>
          <w:rFonts w:ascii="Times New Roman" w:hAnsi="Times New Roman"/>
          <w:b/>
          <w:lang w:val="kk-KZ"/>
        </w:rPr>
      </w:pPr>
      <w:r w:rsidRPr="00384A6C">
        <w:rPr>
          <w:rFonts w:ascii="Times New Roman" w:hAnsi="Times New Roman"/>
          <w:b/>
          <w:noProof/>
          <w:spacing w:val="2"/>
          <w:lang w:val="kk-KZ"/>
        </w:rPr>
        <w:t xml:space="preserve">8.3. </w:t>
      </w:r>
      <w:r w:rsidRPr="00384A6C">
        <w:rPr>
          <w:rFonts w:ascii="Times New Roman" w:hAnsi="Times New Roman"/>
          <w:b/>
          <w:bCs/>
          <w:lang w:val="kk-KZ"/>
        </w:rPr>
        <w:t>Дивидендтік төлем түрлері және олардың көздері</w:t>
      </w:r>
    </w:p>
    <w:p w:rsidR="00B670FC" w:rsidRPr="00384A6C" w:rsidRDefault="00B670FC" w:rsidP="00845D7F">
      <w:pPr>
        <w:tabs>
          <w:tab w:val="left" w:pos="709"/>
        </w:tabs>
        <w:ind w:firstLine="540"/>
        <w:jc w:val="both"/>
        <w:rPr>
          <w:rFonts w:ascii="Times New Roman" w:hAnsi="Times New Roman"/>
          <w:b/>
          <w:lang w:val="kk-KZ"/>
        </w:rPr>
      </w:pPr>
    </w:p>
    <w:p w:rsidR="007F2BF9" w:rsidRPr="00384A6C" w:rsidRDefault="00C96EF8" w:rsidP="007F2BF9">
      <w:pPr>
        <w:ind w:firstLine="567"/>
        <w:jc w:val="both"/>
        <w:rPr>
          <w:rFonts w:ascii="Times New Roman" w:hAnsi="Times New Roman"/>
          <w:lang w:val="kk-KZ"/>
        </w:rPr>
      </w:pPr>
      <w:r w:rsidRPr="00384A6C">
        <w:rPr>
          <w:rFonts w:ascii="Times New Roman" w:hAnsi="Times New Roman"/>
          <w:lang w:val="kk-KZ"/>
        </w:rPr>
        <w:t>Заң бойынша акционерлер арасында үлестірілетін таза пайданың бөлігі дивиденд болып саналады. Ол тоқсан сайын немесе жарты жылда бір рет немесе жыл сайын төленеді. Көптеген елдерде дивиденд төлеу стандартты түрде болады және бірнеше сатылардан өтеді.</w:t>
      </w:r>
      <w:r w:rsidR="007F2BF9" w:rsidRPr="00384A6C">
        <w:rPr>
          <w:rFonts w:ascii="Times New Roman" w:hAnsi="Times New Roman"/>
          <w:lang w:val="kk-KZ"/>
        </w:rPr>
        <w:t xml:space="preserve"> Дивидендтік төлем көзі - өткен жылдағы қоғамның таза пайдасы, ал артықшылығы бар акциялар бойынша дивидендтер төлеу үшін арнайы қорлар құрылуы мүмкін. Сондықтан теория жүзінде коммерциялық ұйым ағымдағы дивиденттер бойынша есеп беру периодындағы табыстан артық болатың соммадағы жалпы төлемді төлей алады. Бірақ базалық нұсқа болып ағымдағы уақыттың таза пайдасын бөлу табылады. Заң бойынша дивиденд төлеу үшін өткен жылдың бөлінбеген пайдасын пайдаланбау туралы айтылмағандықтан, директорлар кеңесінің жауапкершілігін артырады.</w:t>
      </w:r>
    </w:p>
    <w:p w:rsidR="00CF6F48" w:rsidRPr="00384A6C" w:rsidRDefault="007F2BF9" w:rsidP="00CF6F48">
      <w:pPr>
        <w:pStyle w:val="a9"/>
        <w:spacing w:before="0" w:beforeAutospacing="0" w:after="0" w:afterAutospacing="0"/>
        <w:ind w:firstLine="567"/>
        <w:jc w:val="both"/>
        <w:rPr>
          <w:sz w:val="28"/>
          <w:szCs w:val="28"/>
          <w:lang w:val="kk-KZ"/>
        </w:rPr>
      </w:pPr>
      <w:r w:rsidRPr="00384A6C">
        <w:rPr>
          <w:sz w:val="28"/>
          <w:szCs w:val="28"/>
          <w:lang w:val="kk-KZ"/>
        </w:rPr>
        <w:t>Акционерлерде есептік кезеңдегі таза пайданы белгілеу бағытында да тұрақты болуы керек, яғни 1 жыл өткеннен кейін өз ойын өзгертіп бұрын реинвестицияланған табыстың бір бөлігін дивиденд ретінде төлеуге болмайды. Бұл шектеу белгілі-бір денгейде меншік </w:t>
      </w:r>
      <w:hyperlink r:id="rId25" w:history="1">
        <w:r w:rsidRPr="00384A6C">
          <w:rPr>
            <w:rStyle w:val="af"/>
            <w:color w:val="auto"/>
            <w:sz w:val="28"/>
            <w:szCs w:val="28"/>
            <w:lang w:val="kk-KZ"/>
          </w:rPr>
          <w:t>иелерінің құқықтарын бұзады</w:t>
        </w:r>
      </w:hyperlink>
      <w:r w:rsidRPr="00384A6C">
        <w:rPr>
          <w:sz w:val="28"/>
          <w:szCs w:val="28"/>
          <w:lang w:val="kk-KZ"/>
        </w:rPr>
        <w:t>, яғни меншік қаражаттарын бұзады қолдану мүмкіндігіне қатысты. Бухгалтерлік есепте және кейбір нормативтік құжаттарда анық немесе жанама түрде "резервтік капитал"және"резервтік қор" ұғымдарын атап өтеді. Резервтік капитал ашық акционерлік қоғамдарда міндетті түрде құрылады, сонымен қатар оны қолдану бағытты заңда белгіленген, әсіресе ол дивиденд төлеуге қолданылмайды. Дегенмен, қоғам артықшылығы бар акциялар бойынша дивидендтерді төлеуге қолдану үшін таза пайданың есебінен арнайы(резервтік)құруы мүмкін. Кез-келген компанияның таза табысының көлемі үнемі ауытқып тұрады және ол шығынмен де шығуы мүмкін. Кез-келген жағдайда, дивиденд мөлшерін белгілеу туралы шешім қабылдау оңай іс емес. Біріншіден, нарық жағдайында өндіріс қуаттылығын кеңейту мүмкіндігі бар немесе жаңа инвестициялық жобаларға қатысу мүмкіндігі бар. Екіншіден, дивидендті төлеу тұрақсыздығы немесе оның тез өзгеруі акция құнының курсының төменденуіне әкеледі.</w:t>
      </w:r>
      <w:r w:rsidR="00CF6F48" w:rsidRPr="00384A6C">
        <w:rPr>
          <w:sz w:val="28"/>
          <w:szCs w:val="28"/>
          <w:lang w:val="kk-KZ"/>
        </w:rPr>
        <w:t xml:space="preserve"> Дивидендтік саясаттың қосымша </w:t>
      </w:r>
      <w:r w:rsidR="00CF6F48" w:rsidRPr="00384A6C">
        <w:rPr>
          <w:sz w:val="28"/>
          <w:szCs w:val="28"/>
          <w:lang w:val="kk-KZ"/>
        </w:rPr>
        <w:lastRenderedPageBreak/>
        <w:t>аргументеріне "клиентура эффектісі" деп аталатын феноменді жатқызуға болады. "Клиентура" деген ұғым дәл осы компанияға қызығушылық тудырған жиынтық инвесторларды білдіреді.</w:t>
      </w:r>
    </w:p>
    <w:p w:rsidR="00C96EF8" w:rsidRPr="00384A6C" w:rsidRDefault="00C96EF8" w:rsidP="00CF6F48">
      <w:pPr>
        <w:ind w:firstLine="567"/>
        <w:jc w:val="both"/>
        <w:rPr>
          <w:rFonts w:ascii="Times New Roman" w:hAnsi="Times New Roman"/>
          <w:lang w:val="kk-KZ"/>
        </w:rPr>
      </w:pPr>
      <w:r w:rsidRPr="00384A6C">
        <w:rPr>
          <w:rFonts w:ascii="Times New Roman" w:hAnsi="Times New Roman"/>
          <w:lang w:val="kk-KZ"/>
        </w:rPr>
        <w:t xml:space="preserve">Дивидендтерді төлеу тәртібі туралы Ережені өңдеу дивидендтік саясаттың құрамдас бөлігі болып табылады. </w:t>
      </w:r>
    </w:p>
    <w:p w:rsidR="00C96EF8" w:rsidRPr="00384A6C" w:rsidRDefault="00C96EF8" w:rsidP="00CF6F48">
      <w:pPr>
        <w:ind w:firstLine="567"/>
        <w:jc w:val="both"/>
        <w:rPr>
          <w:rFonts w:ascii="Times New Roman" w:hAnsi="Times New Roman"/>
          <w:lang w:val="kk-KZ"/>
        </w:rPr>
      </w:pPr>
      <w:r w:rsidRPr="00384A6C">
        <w:rPr>
          <w:rFonts w:ascii="Times New Roman" w:hAnsi="Times New Roman"/>
          <w:lang w:val="kk-KZ"/>
        </w:rPr>
        <w:t>1) Дивидентті хабарлау күні- бұл директорлар кеңесі дивидентті төлеу туралы шешімді қабылдаған күн,көптеген компаниялар оны қаржылық-ақпараттық мақалаларда жариялайды.</w:t>
      </w:r>
    </w:p>
    <w:p w:rsidR="00C96EF8" w:rsidRPr="00384A6C" w:rsidRDefault="00C96EF8" w:rsidP="00CF6F48">
      <w:pPr>
        <w:ind w:firstLine="567"/>
        <w:jc w:val="both"/>
        <w:rPr>
          <w:rFonts w:ascii="Times New Roman" w:hAnsi="Times New Roman"/>
          <w:lang w:val="kk-KZ"/>
        </w:rPr>
      </w:pPr>
      <w:r w:rsidRPr="00384A6C">
        <w:rPr>
          <w:rFonts w:ascii="Times New Roman" w:hAnsi="Times New Roman"/>
          <w:lang w:val="kk-KZ"/>
        </w:rPr>
        <w:t>2) Санақ уақыты – хабарланған дивидендті алуға құқығы бар акционерлерді тіркеу күні. Санақ уақыты әдетте дивидендті төлеуге 2-4апта қалғанда белгіленеді.</w:t>
      </w:r>
    </w:p>
    <w:p w:rsidR="00C96EF8" w:rsidRPr="00384A6C" w:rsidRDefault="00C96EF8" w:rsidP="00C96EF8">
      <w:pPr>
        <w:ind w:firstLine="567"/>
        <w:jc w:val="both"/>
        <w:rPr>
          <w:rFonts w:ascii="Times New Roman" w:hAnsi="Times New Roman"/>
          <w:lang w:val="kk-KZ"/>
        </w:rPr>
      </w:pPr>
      <w:r w:rsidRPr="00384A6C">
        <w:rPr>
          <w:rFonts w:ascii="Times New Roman" w:hAnsi="Times New Roman"/>
          <w:lang w:val="kk-KZ"/>
        </w:rPr>
        <w:t>3) Экс – дивидендтік уақыт немесе реестрді жабу уақыты- дивидендтерді алу құқығына ие болу үшін акцияға ие болуға дейінгі уақыт. Осы уақытқа дейін акция сатып алған тұлғалардың дивидендке құқығы бар, акцияларды сол күні немесе сол күннен кешірек сатып алғандарда ондай құқығы жоқ. Экс – дивидендтік уақыт дивидендтік санақ уақытына дейін 4 жұмыс  күн қалғанда белгіленеді.</w:t>
      </w:r>
    </w:p>
    <w:p w:rsidR="00C96EF8" w:rsidRPr="00384A6C" w:rsidRDefault="00C96EF8" w:rsidP="00C96EF8">
      <w:pPr>
        <w:ind w:firstLine="567"/>
        <w:jc w:val="both"/>
        <w:rPr>
          <w:rFonts w:ascii="Times New Roman" w:hAnsi="Times New Roman"/>
          <w:lang w:val="kk-KZ"/>
        </w:rPr>
      </w:pPr>
      <w:r w:rsidRPr="00384A6C">
        <w:rPr>
          <w:rFonts w:ascii="Times New Roman" w:hAnsi="Times New Roman"/>
          <w:lang w:val="kk-KZ"/>
        </w:rPr>
        <w:t xml:space="preserve">4) Төлем уақыты – акционерлерге дивидендті төлей бастаған күн. Дивидендтің төлемін кәсіпорынның өзі немесе агентбанктер жасайды. </w:t>
      </w:r>
    </w:p>
    <w:p w:rsidR="00C96EF8" w:rsidRPr="00384A6C" w:rsidRDefault="00C96EF8" w:rsidP="00C96EF8">
      <w:pPr>
        <w:ind w:firstLine="567"/>
        <w:jc w:val="both"/>
        <w:rPr>
          <w:rFonts w:ascii="Times New Roman" w:hAnsi="Times New Roman"/>
          <w:lang w:val="kk-KZ"/>
        </w:rPr>
      </w:pPr>
      <w:r w:rsidRPr="00384A6C">
        <w:rPr>
          <w:rFonts w:ascii="Times New Roman" w:hAnsi="Times New Roman"/>
          <w:lang w:val="kk-KZ"/>
        </w:rPr>
        <w:t>Дивидендтің төлемі әр түрлерде іске асырылады. Әр қайсысының өз артықшылықтары мен кемшіліктері бар. ең кең таралғандар түрлері:</w:t>
      </w:r>
    </w:p>
    <w:p w:rsidR="00C96EF8" w:rsidRPr="00384A6C" w:rsidRDefault="00C96EF8" w:rsidP="00D364E7">
      <w:pPr>
        <w:numPr>
          <w:ilvl w:val="0"/>
          <w:numId w:val="13"/>
        </w:numPr>
        <w:ind w:left="0" w:firstLine="567"/>
        <w:jc w:val="both"/>
        <w:rPr>
          <w:rFonts w:ascii="Times New Roman" w:hAnsi="Times New Roman"/>
          <w:lang w:val="kk-KZ"/>
        </w:rPr>
      </w:pPr>
      <w:r w:rsidRPr="00384A6C">
        <w:rPr>
          <w:rFonts w:ascii="Times New Roman" w:hAnsi="Times New Roman"/>
          <w:lang w:val="kk-KZ"/>
        </w:rPr>
        <w:t>ақшалай түрдегі төлемдер;</w:t>
      </w:r>
    </w:p>
    <w:p w:rsidR="00C96EF8" w:rsidRPr="00384A6C" w:rsidRDefault="00C96EF8" w:rsidP="00D364E7">
      <w:pPr>
        <w:numPr>
          <w:ilvl w:val="0"/>
          <w:numId w:val="13"/>
        </w:numPr>
        <w:ind w:left="0" w:firstLine="567"/>
        <w:jc w:val="both"/>
        <w:rPr>
          <w:rFonts w:ascii="Times New Roman" w:hAnsi="Times New Roman"/>
          <w:lang w:val="kk-KZ"/>
        </w:rPr>
      </w:pPr>
      <w:r w:rsidRPr="00384A6C">
        <w:rPr>
          <w:rFonts w:ascii="Times New Roman" w:hAnsi="Times New Roman"/>
          <w:lang w:val="kk-KZ"/>
        </w:rPr>
        <w:t>автоматтық қайта инвестициялау;</w:t>
      </w:r>
    </w:p>
    <w:p w:rsidR="00C96EF8" w:rsidRPr="00384A6C" w:rsidRDefault="00C96EF8" w:rsidP="00D364E7">
      <w:pPr>
        <w:numPr>
          <w:ilvl w:val="0"/>
          <w:numId w:val="13"/>
        </w:numPr>
        <w:ind w:left="0" w:firstLine="567"/>
        <w:jc w:val="both"/>
        <w:rPr>
          <w:rFonts w:ascii="Times New Roman" w:hAnsi="Times New Roman"/>
          <w:lang w:val="kk-KZ"/>
        </w:rPr>
      </w:pPr>
      <w:r w:rsidRPr="00384A6C">
        <w:rPr>
          <w:rFonts w:ascii="Times New Roman" w:hAnsi="Times New Roman"/>
          <w:lang w:val="kk-KZ"/>
        </w:rPr>
        <w:t>акциялармен төлеу;</w:t>
      </w:r>
    </w:p>
    <w:p w:rsidR="00C96EF8" w:rsidRPr="00384A6C" w:rsidRDefault="00C96EF8" w:rsidP="00D364E7">
      <w:pPr>
        <w:numPr>
          <w:ilvl w:val="0"/>
          <w:numId w:val="13"/>
        </w:numPr>
        <w:ind w:left="0" w:firstLine="567"/>
        <w:jc w:val="both"/>
        <w:rPr>
          <w:rFonts w:ascii="Times New Roman" w:hAnsi="Times New Roman"/>
          <w:lang w:val="kk-KZ"/>
        </w:rPr>
      </w:pPr>
      <w:r w:rsidRPr="00384A6C">
        <w:rPr>
          <w:rFonts w:ascii="Times New Roman" w:hAnsi="Times New Roman"/>
          <w:lang w:val="kk-KZ"/>
        </w:rPr>
        <w:t>акцияларды бөлшектеу;</w:t>
      </w:r>
    </w:p>
    <w:p w:rsidR="00C96EF8" w:rsidRPr="00384A6C" w:rsidRDefault="00C96EF8" w:rsidP="00D364E7">
      <w:pPr>
        <w:numPr>
          <w:ilvl w:val="0"/>
          <w:numId w:val="13"/>
        </w:numPr>
        <w:ind w:left="0" w:firstLine="567"/>
        <w:jc w:val="both"/>
        <w:rPr>
          <w:rFonts w:ascii="Times New Roman" w:hAnsi="Times New Roman"/>
          <w:lang w:val="kk-KZ"/>
        </w:rPr>
      </w:pPr>
      <w:r w:rsidRPr="00384A6C">
        <w:rPr>
          <w:rFonts w:ascii="Times New Roman" w:hAnsi="Times New Roman"/>
          <w:lang w:val="kk-KZ"/>
        </w:rPr>
        <w:t>өз акцияларын сатып алу және т.б.</w:t>
      </w:r>
    </w:p>
    <w:p w:rsidR="00C96EF8" w:rsidRPr="00384A6C" w:rsidRDefault="00C96EF8" w:rsidP="00C96EF8">
      <w:pPr>
        <w:ind w:firstLine="567"/>
        <w:jc w:val="both"/>
        <w:rPr>
          <w:rFonts w:ascii="Times New Roman" w:hAnsi="Times New Roman"/>
          <w:lang w:val="kk-KZ"/>
        </w:rPr>
      </w:pPr>
      <w:r w:rsidRPr="00384A6C">
        <w:rPr>
          <w:rFonts w:ascii="Times New Roman" w:hAnsi="Times New Roman"/>
          <w:lang w:val="kk-KZ"/>
        </w:rPr>
        <w:t>Төлемдердің ең кең таралған түрі – ақшалай. Сонымен бірге заңмен төлемдердің басқа да түрлері қарастырылған, өнім немесе  басқа мүлік түрінде.</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Қоғам төлем туралы шешімдерді келесі жағдайларда қабылдай алмайды:</w:t>
      </w:r>
    </w:p>
    <w:p w:rsidR="00C96EF8" w:rsidRPr="00384A6C" w:rsidRDefault="00C96EF8" w:rsidP="00D364E7">
      <w:pPr>
        <w:pStyle w:val="aa"/>
        <w:numPr>
          <w:ilvl w:val="0"/>
          <w:numId w:val="67"/>
        </w:numPr>
        <w:shd w:val="clear" w:color="auto" w:fill="FFFFFF"/>
        <w:tabs>
          <w:tab w:val="left" w:pos="851"/>
          <w:tab w:val="left" w:pos="993"/>
        </w:tabs>
        <w:ind w:left="0" w:firstLine="567"/>
        <w:jc w:val="both"/>
        <w:rPr>
          <w:rFonts w:ascii="Times New Roman" w:hAnsi="Times New Roman"/>
          <w:lang w:val="kk-KZ"/>
        </w:rPr>
      </w:pPr>
      <w:r w:rsidRPr="00384A6C">
        <w:rPr>
          <w:rFonts w:ascii="Times New Roman" w:hAnsi="Times New Roman"/>
          <w:lang w:val="kk-KZ"/>
        </w:rPr>
        <w:t>қоғамның жарғылық капиталы толығымен төленбегенде;</w:t>
      </w:r>
    </w:p>
    <w:p w:rsidR="00C96EF8" w:rsidRPr="00384A6C" w:rsidRDefault="00C96EF8" w:rsidP="00D364E7">
      <w:pPr>
        <w:pStyle w:val="aa"/>
        <w:numPr>
          <w:ilvl w:val="0"/>
          <w:numId w:val="67"/>
        </w:numPr>
        <w:shd w:val="clear" w:color="auto" w:fill="FFFFFF"/>
        <w:tabs>
          <w:tab w:val="left" w:pos="851"/>
          <w:tab w:val="left" w:pos="993"/>
        </w:tabs>
        <w:ind w:left="0" w:firstLine="567"/>
        <w:jc w:val="both"/>
        <w:rPr>
          <w:rFonts w:ascii="Times New Roman" w:hAnsi="Times New Roman"/>
          <w:lang w:val="kk-KZ"/>
        </w:rPr>
      </w:pPr>
      <w:r w:rsidRPr="00384A6C">
        <w:rPr>
          <w:rFonts w:ascii="Times New Roman" w:hAnsi="Times New Roman"/>
          <w:lang w:val="kk-KZ"/>
        </w:rPr>
        <w:t>қоғам меншігін толық көлемінде сатып алмағанда;</w:t>
      </w:r>
    </w:p>
    <w:p w:rsidR="00C96EF8" w:rsidRPr="00384A6C" w:rsidRDefault="00C96EF8" w:rsidP="00D364E7">
      <w:pPr>
        <w:pStyle w:val="aa"/>
        <w:numPr>
          <w:ilvl w:val="0"/>
          <w:numId w:val="67"/>
        </w:numPr>
        <w:shd w:val="clear" w:color="auto" w:fill="FFFFFF"/>
        <w:tabs>
          <w:tab w:val="left" w:pos="851"/>
          <w:tab w:val="left" w:pos="993"/>
        </w:tabs>
        <w:ind w:left="0" w:firstLine="567"/>
        <w:jc w:val="both"/>
        <w:rPr>
          <w:rFonts w:ascii="Times New Roman" w:hAnsi="Times New Roman"/>
          <w:lang w:val="kk-KZ"/>
        </w:rPr>
      </w:pPr>
      <w:r w:rsidRPr="00384A6C">
        <w:rPr>
          <w:rFonts w:ascii="Times New Roman" w:hAnsi="Times New Roman"/>
          <w:lang w:val="kk-KZ"/>
        </w:rPr>
        <w:t>дивиденд төлеу уақытында қоғам банкротқа ұшыраса немесе оны төлегеннен кейін;</w:t>
      </w:r>
    </w:p>
    <w:p w:rsidR="00C96EF8" w:rsidRPr="00384A6C" w:rsidRDefault="00C96EF8" w:rsidP="00D364E7">
      <w:pPr>
        <w:pStyle w:val="aa"/>
        <w:numPr>
          <w:ilvl w:val="0"/>
          <w:numId w:val="67"/>
        </w:numPr>
        <w:shd w:val="clear" w:color="auto" w:fill="FFFFFF"/>
        <w:tabs>
          <w:tab w:val="left" w:pos="851"/>
          <w:tab w:val="left" w:pos="993"/>
        </w:tabs>
        <w:ind w:left="0" w:firstLine="567"/>
        <w:jc w:val="both"/>
        <w:rPr>
          <w:rFonts w:ascii="Times New Roman" w:hAnsi="Times New Roman"/>
          <w:lang w:val="kk-KZ"/>
        </w:rPr>
      </w:pPr>
      <w:r w:rsidRPr="00384A6C">
        <w:rPr>
          <w:rFonts w:ascii="Times New Roman" w:hAnsi="Times New Roman"/>
          <w:lang w:val="kk-KZ"/>
        </w:rPr>
        <w:t>қоғамның таза активтерінің құны оның жарғылық капиталы мен резервтік капиталының қосындысы сомасынан кем болмауы қажет.</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 xml:space="preserve">Дивидендтік төлем көзі — өткен жылдағы қоғамның таза пайдасы, ал артықшылығы бар акциялар бойынша дивидендтер төлеу үшін арнайы қорлар құрылуы мүмкін. Сондықтан теория жүзінде коммерциялық ұйым ағымдағы дивиденттер бойынша есеп беру кезеңіндегі табыстан артық болатың сомадағы жалпы төлемді төлей алады. Бірақ базалық нұсқа болып ағымдағы уақыттың таза пайдасын бөлу табылады. </w:t>
      </w:r>
    </w:p>
    <w:p w:rsidR="00C96EF8" w:rsidRPr="00384A6C" w:rsidRDefault="00C96EF8" w:rsidP="00C96EF8">
      <w:pPr>
        <w:ind w:firstLine="567"/>
        <w:jc w:val="both"/>
        <w:rPr>
          <w:rFonts w:ascii="Times New Roman" w:hAnsi="Times New Roman"/>
          <w:lang w:val="kk-KZ"/>
        </w:rPr>
      </w:pPr>
      <w:r w:rsidRPr="00384A6C">
        <w:rPr>
          <w:rFonts w:ascii="Times New Roman" w:hAnsi="Times New Roman"/>
          <w:lang w:val="kk-KZ"/>
        </w:rPr>
        <w:t>Акционерлерде есептік кезеңдегі таза пайданы белгілеу бағытында да тұрақты болуы керек, яғни 1 жыл өткеннен кейін өз ойын өзгертіп бұрын реинвестицияланған табыстың бір бөлігін дивиденд ретінде төлеуге болмайды.</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lastRenderedPageBreak/>
        <w:t>Әлемдік тәжірибеде дивиденд төлеудің көп түрікездеседі.</w:t>
      </w:r>
    </w:p>
    <w:p w:rsidR="00C96EF8" w:rsidRPr="00384A6C" w:rsidRDefault="00C96EF8" w:rsidP="002F623C">
      <w:pPr>
        <w:pStyle w:val="aa"/>
        <w:numPr>
          <w:ilvl w:val="0"/>
          <w:numId w:val="66"/>
        </w:numPr>
        <w:shd w:val="clear" w:color="auto" w:fill="FFFFFF"/>
        <w:tabs>
          <w:tab w:val="left" w:pos="284"/>
          <w:tab w:val="left" w:pos="851"/>
        </w:tabs>
        <w:ind w:left="0" w:firstLine="567"/>
        <w:jc w:val="both"/>
        <w:rPr>
          <w:rFonts w:ascii="Times New Roman" w:hAnsi="Times New Roman"/>
          <w:lang w:val="kk-KZ"/>
        </w:rPr>
      </w:pPr>
      <w:r w:rsidRPr="00384A6C">
        <w:rPr>
          <w:rFonts w:ascii="Times New Roman" w:hAnsi="Times New Roman"/>
          <w:lang w:val="kk-KZ"/>
        </w:rPr>
        <w:t>Пайданы бөлудің тұрақты пайыздық әдістемесі.</w:t>
      </w:r>
    </w:p>
    <w:p w:rsidR="00C96EF8" w:rsidRPr="00384A6C" w:rsidRDefault="00C96EF8" w:rsidP="002F623C">
      <w:pPr>
        <w:shd w:val="clear" w:color="auto" w:fill="FFFFFF"/>
        <w:tabs>
          <w:tab w:val="left" w:pos="851"/>
        </w:tabs>
        <w:ind w:firstLine="567"/>
        <w:jc w:val="both"/>
        <w:rPr>
          <w:rFonts w:ascii="Times New Roman" w:hAnsi="Times New Roman"/>
          <w:lang w:val="kk-KZ"/>
        </w:rPr>
      </w:pPr>
      <w:r w:rsidRPr="00384A6C">
        <w:rPr>
          <w:rFonts w:ascii="Times New Roman" w:hAnsi="Times New Roman"/>
          <w:lang w:val="kk-KZ"/>
        </w:rPr>
        <w:t>Дивидендтік саясатты сипаттайтын негізгі аналитикалық көрсеткіш болып «дивидендтік шығыс» коэффициенті табылады. Ол жай акциялар бойынша дивидендтің таза пайдаға қатынасы арқылы анықталады. Бұл жағдайда, егер коммерциялық ұйым жылды шығынмен аяқтаса онда дивиденд мүлдем төленбеуі мүмкін.</w:t>
      </w:r>
      <w:r w:rsidR="002F623C" w:rsidRPr="00384A6C">
        <w:rPr>
          <w:rFonts w:ascii="Times New Roman" w:hAnsi="Times New Roman"/>
          <w:lang w:val="kk-KZ"/>
        </w:rPr>
        <w:t xml:space="preserve"> Бұл бағыттың негізгі артықшылығы болып жай акциялар бойынша дивиденд мөлшерінің айтылғандай мұндай ауытқушылықтар акцияның нарықтық құны төмендеуіне әкеледі. Әйтсе де мұндай дивидендтік саясатты кейбір фирмалар қолданғанымен, көпшілік теоретиктер мен практиктер бұл әдісті қаржылық менеджмент облысында қолдану ұсынбайды.</w:t>
      </w:r>
    </w:p>
    <w:p w:rsidR="005E2CFE" w:rsidRPr="00384A6C" w:rsidRDefault="00C96EF8" w:rsidP="002F623C">
      <w:pPr>
        <w:shd w:val="clear" w:color="auto" w:fill="FFFFFF"/>
        <w:tabs>
          <w:tab w:val="left" w:pos="851"/>
        </w:tabs>
        <w:ind w:firstLine="567"/>
        <w:jc w:val="both"/>
        <w:rPr>
          <w:rFonts w:ascii="Times New Roman" w:hAnsi="Times New Roman"/>
          <w:lang w:val="kk-KZ"/>
        </w:rPr>
      </w:pPr>
      <w:r w:rsidRPr="00384A6C">
        <w:rPr>
          <w:rFonts w:ascii="Times New Roman" w:hAnsi="Times New Roman"/>
          <w:lang w:val="kk-KZ"/>
        </w:rPr>
        <w:t xml:space="preserve">2. Тұрақты дивидендтік төлем әдістемесі. </w:t>
      </w:r>
      <w:r w:rsidR="005E2CFE" w:rsidRPr="00384A6C">
        <w:rPr>
          <w:rFonts w:ascii="Times New Roman" w:hAnsi="Times New Roman"/>
          <w:lang w:val="kk-KZ"/>
        </w:rPr>
        <w:t xml:space="preserve">Бұл саясат акцияға дивиденті өзгермейтін мөлшерде ұзақ мерзімге созылатын уақыт аралығында тұрақты төлеп туруды ұсынады. Егер фирма сәттілікпен дамып келе жатса және кейбір жылдарда акция табыстылығы тұрақты </w:t>
      </w:r>
      <w:hyperlink r:id="rId26" w:history="1">
        <w:r w:rsidR="005E2CFE" w:rsidRPr="00384A6C">
          <w:rPr>
            <w:rStyle w:val="af"/>
            <w:rFonts w:ascii="Times New Roman" w:hAnsi="Times New Roman"/>
            <w:color w:val="auto"/>
            <w:u w:val="none"/>
            <w:lang w:val="kk-KZ"/>
          </w:rPr>
          <w:t>және белгілі деңгейден өспесе</w:t>
        </w:r>
      </w:hyperlink>
      <w:r w:rsidR="005E2CFE" w:rsidRPr="00384A6C">
        <w:rPr>
          <w:rFonts w:ascii="Times New Roman" w:hAnsi="Times New Roman"/>
          <w:lang w:val="kk-KZ"/>
        </w:rPr>
        <w:t>, онда дивиденд мөлшері жоғары болуы мүмкін, яғни бұл екі көрсеткіштердің арасында белгілі бір байланыс бар. Берілген методика белгілі-бір деңгейде психиологиялық фактордың әсерін азайтып, акция бағасының курстық ауытқушылықтарын жаңартуға мүмкіндік береді.</w:t>
      </w:r>
    </w:p>
    <w:p w:rsidR="00C96EF8" w:rsidRPr="00384A6C" w:rsidRDefault="00C96EF8" w:rsidP="002F623C">
      <w:pPr>
        <w:shd w:val="clear" w:color="auto" w:fill="FFFFFF"/>
        <w:tabs>
          <w:tab w:val="left" w:pos="851"/>
        </w:tabs>
        <w:ind w:firstLine="567"/>
        <w:jc w:val="both"/>
        <w:rPr>
          <w:rFonts w:ascii="Times New Roman" w:hAnsi="Times New Roman"/>
          <w:lang w:val="kk-KZ"/>
        </w:rPr>
      </w:pPr>
      <w:r w:rsidRPr="00384A6C">
        <w:rPr>
          <w:rFonts w:ascii="Times New Roman" w:hAnsi="Times New Roman"/>
          <w:lang w:val="kk-KZ"/>
        </w:rPr>
        <w:t>3. Кепілдікпен минимумды және экстра – дивиденттерді төлеу әдістемесі. Бұл әдістеме алдағы әдістеменің дамушысы болып табылады. Компания тұрақты тіркелген дивидендтерді төлейді, бірақ сәтті қызмет жағдайында, акционерлерге қосымша экстра-дивидендтер төленеді. Экстра ұғымы тұрақты дивидендтерге есептелген премияны (сыйақыны) білдіреді.Сонымен қатар, бұл жерде премияның психологиялық әсерін де ескеруді ұсынады – ол өте жиі төленбеуі керек, себебі бұл жағдайында ол күтілетін болады да экстра – дивиденд өз құндылығын, мазмұның жоғалтып алады.</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4. Қалдықтық принцип бойынша дивиденд төлеу әдістемесі. Бұл әдістеме Батыс елдерде көп тараған. Бұл әдістеме бойынша дивиденттер компанияның барлық инвестициялық сұраныстары қанағаттандырылғаннан кейін ең соныңда төленеді. Осы бойынша іс-әрекеттің орындалу тәртібі белгілі болады.</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А) капиталдың оптиталды бюджеттін құрайды.</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Б) бюджетті орындау үщін қажетті қаржылық көздерінің  оптималды құрылымын анықтау.</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В) дивидендтер тек қана инвестицияны қаржыландырумен сұралмаған табыс қалған жағдайда ғана төленеді.</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bCs/>
          <w:lang w:val="kk-KZ"/>
        </w:rPr>
        <w:t xml:space="preserve">Дивидендті акциямен төлеу әдістемесі. </w:t>
      </w:r>
      <w:r w:rsidRPr="00384A6C">
        <w:rPr>
          <w:rFonts w:ascii="Times New Roman" w:hAnsi="Times New Roman"/>
          <w:lang w:val="kk-KZ"/>
        </w:rPr>
        <w:t>Бұл формада есеп айырасу үшін акционерлер ақша емес акция пакетін алады. Оны қолдану себептері әртүрлі болуы мүмкін. Мысалы, компанияның белгілі-бір проблемалары бар және оның қаржылық жағдайы тұрақсыз болғанда,акционерлерді қанағаттандыру үшін компания қосымша акция ұсынады.</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Екінші нұсқасы:компанияның қаржылық жағдайы тұрақты, ол жылдам қарқынмен өсіп келеді, сондықтан оның дамуына қосымша қаражат қажет олар компанияға бөлінбеген пайда ретінде түседі.</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lastRenderedPageBreak/>
        <w:t>Сонымен қатар қаражат көздерінің құрылымын өзгертуді қалаумен, сәтті жұмыс атқаратың персоналды акциямен қуанту үшін де дивиденд акция түрінде төленуі мүмкін.</w:t>
      </w:r>
    </w:p>
    <w:p w:rsidR="00C96EF8" w:rsidRPr="00384A6C" w:rsidRDefault="00C96EF8" w:rsidP="00C96EF8">
      <w:pPr>
        <w:ind w:firstLine="567"/>
        <w:jc w:val="both"/>
        <w:rPr>
          <w:rFonts w:ascii="Times New Roman" w:hAnsi="Times New Roman"/>
          <w:lang w:val="kk-KZ"/>
        </w:rPr>
      </w:pPr>
      <w:r w:rsidRPr="00384A6C">
        <w:rPr>
          <w:rFonts w:ascii="Times New Roman" w:hAnsi="Times New Roman"/>
          <w:lang w:val="kk-KZ"/>
        </w:rPr>
        <w:t>Тәжірибеде дивидендтерді акциялармен төлеу белгіленген пайда әкеледі. Олардың ең маңыздылары:</w:t>
      </w:r>
    </w:p>
    <w:p w:rsidR="00C96EF8" w:rsidRPr="00384A6C" w:rsidRDefault="00C96EF8" w:rsidP="00D364E7">
      <w:pPr>
        <w:numPr>
          <w:ilvl w:val="0"/>
          <w:numId w:val="13"/>
        </w:numPr>
        <w:tabs>
          <w:tab w:val="left" w:pos="709"/>
        </w:tabs>
        <w:ind w:left="0" w:firstLine="567"/>
        <w:jc w:val="both"/>
        <w:rPr>
          <w:rFonts w:ascii="Times New Roman" w:hAnsi="Times New Roman"/>
          <w:lang w:val="kk-KZ"/>
        </w:rPr>
      </w:pPr>
      <w:r w:rsidRPr="00384A6C">
        <w:rPr>
          <w:rFonts w:ascii="Times New Roman" w:hAnsi="Times New Roman"/>
          <w:lang w:val="kk-KZ"/>
        </w:rPr>
        <w:t>бос ақша қаражаттарын фирманың иелігінде сақтау;</w:t>
      </w:r>
    </w:p>
    <w:p w:rsidR="00C96EF8" w:rsidRPr="00384A6C" w:rsidRDefault="00C96EF8" w:rsidP="00D364E7">
      <w:pPr>
        <w:numPr>
          <w:ilvl w:val="0"/>
          <w:numId w:val="13"/>
        </w:numPr>
        <w:tabs>
          <w:tab w:val="left" w:pos="709"/>
        </w:tabs>
        <w:ind w:left="0" w:firstLine="567"/>
        <w:jc w:val="both"/>
        <w:rPr>
          <w:rFonts w:ascii="Times New Roman" w:hAnsi="Times New Roman"/>
          <w:lang w:val="kk-KZ"/>
        </w:rPr>
      </w:pPr>
      <w:r w:rsidRPr="00384A6C">
        <w:rPr>
          <w:rFonts w:ascii="Times New Roman" w:hAnsi="Times New Roman"/>
          <w:lang w:val="kk-KZ"/>
        </w:rPr>
        <w:t>ақша қаражаттарының жеткіліксіздігі жағдайында да</w:t>
      </w:r>
    </w:p>
    <w:p w:rsidR="00C96EF8" w:rsidRPr="00384A6C" w:rsidRDefault="00C96EF8" w:rsidP="00C96EF8">
      <w:pPr>
        <w:tabs>
          <w:tab w:val="left" w:pos="709"/>
          <w:tab w:val="num" w:pos="960"/>
        </w:tabs>
        <w:ind w:firstLine="567"/>
        <w:jc w:val="both"/>
        <w:rPr>
          <w:rFonts w:ascii="Times New Roman" w:hAnsi="Times New Roman"/>
          <w:lang w:val="kk-KZ"/>
        </w:rPr>
      </w:pPr>
      <w:r w:rsidRPr="00384A6C">
        <w:rPr>
          <w:rFonts w:ascii="Times New Roman" w:hAnsi="Times New Roman"/>
          <w:lang w:val="kk-KZ"/>
        </w:rPr>
        <w:t>дивидендтік саясатын іске асыру және нарыққа оң белгілер беру;</w:t>
      </w:r>
    </w:p>
    <w:p w:rsidR="00C96EF8" w:rsidRPr="00384A6C" w:rsidRDefault="00C96EF8" w:rsidP="00D364E7">
      <w:pPr>
        <w:numPr>
          <w:ilvl w:val="0"/>
          <w:numId w:val="13"/>
        </w:numPr>
        <w:tabs>
          <w:tab w:val="left" w:pos="709"/>
        </w:tabs>
        <w:ind w:left="0" w:firstLine="567"/>
        <w:jc w:val="both"/>
        <w:rPr>
          <w:rFonts w:ascii="Times New Roman" w:hAnsi="Times New Roman"/>
          <w:lang w:val="kk-KZ"/>
        </w:rPr>
      </w:pPr>
      <w:r w:rsidRPr="00384A6C">
        <w:rPr>
          <w:rFonts w:ascii="Times New Roman" w:hAnsi="Times New Roman"/>
          <w:lang w:val="kk-KZ"/>
        </w:rPr>
        <w:t>айналымдағы акциялар санын көбейту;</w:t>
      </w:r>
    </w:p>
    <w:p w:rsidR="00C96EF8" w:rsidRPr="00384A6C" w:rsidRDefault="00C96EF8" w:rsidP="00D364E7">
      <w:pPr>
        <w:numPr>
          <w:ilvl w:val="0"/>
          <w:numId w:val="13"/>
        </w:numPr>
        <w:tabs>
          <w:tab w:val="left" w:pos="709"/>
        </w:tabs>
        <w:ind w:left="0" w:firstLine="567"/>
        <w:jc w:val="both"/>
        <w:rPr>
          <w:rFonts w:ascii="Times New Roman" w:hAnsi="Times New Roman"/>
          <w:lang w:val="kk-KZ"/>
        </w:rPr>
      </w:pPr>
      <w:r w:rsidRPr="00384A6C">
        <w:rPr>
          <w:rFonts w:ascii="Times New Roman" w:hAnsi="Times New Roman"/>
          <w:lang w:val="kk-KZ"/>
        </w:rPr>
        <w:t>акционерлер үшін өз үлестерін көбейтудің тиімді тәсілі.</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bCs/>
          <w:lang w:val="kk-KZ"/>
        </w:rPr>
        <w:t>Дивиденттіксаясатжәне акция курсынреттеу</w:t>
      </w:r>
      <w:r w:rsidRPr="00384A6C">
        <w:rPr>
          <w:rFonts w:ascii="Times New Roman" w:hAnsi="Times New Roman"/>
          <w:lang w:val="kk-KZ"/>
        </w:rPr>
        <w:t>.</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Акцияның курстық бағасы және дивиденттік саясат бір-бірімен тығыз байланысты, бірақ алдын-ала анықталған тәуелділік екеуінің арасында жоқ. Қаржылық менеджментте төленетің дивидендтерге әсерін тигізетін курстық бағаны жасанды реттейтің кейбір әдістер жасалынған.</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Оғанбөлшектеу, консолидация жәнеакциянысатыпалужатады.</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bCs/>
          <w:lang w:val="kk-KZ"/>
        </w:rPr>
        <w:t xml:space="preserve">Акцияныбөлшектеу әдістемесі. </w:t>
      </w:r>
      <w:r w:rsidRPr="00384A6C">
        <w:rPr>
          <w:rFonts w:ascii="Times New Roman" w:hAnsi="Times New Roman"/>
          <w:lang w:val="kk-KZ"/>
        </w:rPr>
        <w:t>Акцияны бөлшектеу операциясы, тарылту деп аталады, дивидендті төлеу формасына жатпайды, дегенмен ол дивиденд көлеміне де акцияның курстық құнына да әсер етеді. Бөлшектеу техникасы келесідей осы операцияны жүргізуге акционерлерден рұқсат алғаннан кейін директорат акцияның нарықтық бағасына байланысты бөлшектеудің анағұрлым тиімді масштабын анықтайды: мысалы, ескі 1 акция орнына 2 жай акция шығару, 1 акциядан 3 жаңа акция шығару және т.б. Бұдан ары бағалы қағаздарды ауыстыру жүзеге асырылады. Бұл жағдайда валюта балансы, сонымен қатар меншікті капитал өзгермейді, тек қана жай акциялардың саны ғана артады.</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Керісінше процедура да жүруі мүмкін, яғни бірнеше ескі акциялар 1 жаңа акцияға айырбасталады. Бұл процесс акция консолидациясыдепаталады.</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bCs/>
          <w:lang w:val="kk-KZ"/>
        </w:rPr>
        <w:t xml:space="preserve">Акциянысатыпалуәдістемесі. </w:t>
      </w:r>
      <w:r w:rsidRPr="00384A6C">
        <w:rPr>
          <w:rFonts w:ascii="Times New Roman" w:hAnsi="Times New Roman"/>
          <w:lang w:val="kk-KZ"/>
        </w:rPr>
        <w:t>Меншікті акцияны сатып алу барлық елдерде рұқсат етілмеген, мысалы, Германияда рұқсат етілмейді. Оның негізгі сбебі – компанияның жалпы активтерінің көлемін асыра сілтеп өсіруді болдырмау. Ол баланс активінде бейнеленуі есебінен жүргізілуі мүмкін.</w:t>
      </w:r>
    </w:p>
    <w:p w:rsidR="00C96EF8" w:rsidRPr="00384A6C" w:rsidRDefault="00C96EF8" w:rsidP="00C96EF8">
      <w:pPr>
        <w:shd w:val="clear" w:color="auto" w:fill="FFFFFF"/>
        <w:ind w:firstLine="567"/>
        <w:jc w:val="both"/>
        <w:rPr>
          <w:rFonts w:ascii="Times New Roman" w:hAnsi="Times New Roman"/>
          <w:lang w:val="kk-KZ"/>
        </w:rPr>
      </w:pPr>
      <w:r w:rsidRPr="00384A6C">
        <w:rPr>
          <w:rFonts w:ascii="Times New Roman" w:hAnsi="Times New Roman"/>
          <w:lang w:val="kk-KZ"/>
        </w:rPr>
        <w:t>Компанияның өз меншік акцияларын сатып алудың әртүрлі себептері болуы мүмкін. Әсіресе, портфельдегі акциялар өз компаниясының жұмысшыларының акционерлерге айналу мүмкіндігін береді, компания иелерінің санын азайту үшін т.б.. Белгіленген денгейде бұл операция акционерлердің жиынтық табысына әсер етуі мүмкін.</w:t>
      </w:r>
    </w:p>
    <w:p w:rsidR="00C96EF8" w:rsidRPr="00384A6C" w:rsidRDefault="00C96EF8" w:rsidP="00C96EF8">
      <w:pPr>
        <w:ind w:firstLine="567"/>
        <w:jc w:val="both"/>
        <w:rPr>
          <w:rFonts w:ascii="Times New Roman" w:hAnsi="Times New Roman"/>
          <w:lang w:val="kk-KZ"/>
        </w:rPr>
      </w:pPr>
      <w:r w:rsidRPr="00384A6C">
        <w:rPr>
          <w:rFonts w:ascii="Times New Roman" w:hAnsi="Times New Roman"/>
          <w:lang w:val="kk-KZ"/>
        </w:rPr>
        <w:t>Акцияларды сатып алу артық қолма-қол ақшаны азайта отырып, қаржылық тұтқаны көбейтіп, капиталдың оңтайлы құрылымына әкеледі. Бұл – қастық жұтылулардан қорғау тәсілінің бірі. Тұтастай алғанда акцияларды сатып алу нарық үшін оң белгі болып саналады. Әдетте ол келесі негізгі тәсілдермен іске асырылады:</w:t>
      </w:r>
    </w:p>
    <w:p w:rsidR="00C96EF8" w:rsidRPr="00384A6C" w:rsidRDefault="00C96EF8" w:rsidP="00D364E7">
      <w:pPr>
        <w:numPr>
          <w:ilvl w:val="0"/>
          <w:numId w:val="13"/>
        </w:numPr>
        <w:ind w:left="0" w:firstLine="567"/>
        <w:jc w:val="both"/>
        <w:rPr>
          <w:rFonts w:ascii="Times New Roman" w:hAnsi="Times New Roman"/>
          <w:lang w:val="kk-KZ"/>
        </w:rPr>
      </w:pPr>
      <w:r w:rsidRPr="00384A6C">
        <w:rPr>
          <w:rFonts w:ascii="Times New Roman" w:hAnsi="Times New Roman"/>
          <w:lang w:val="kk-KZ"/>
        </w:rPr>
        <w:t>ашық нарықта сатып алу;</w:t>
      </w:r>
    </w:p>
    <w:p w:rsidR="00C96EF8" w:rsidRPr="00384A6C" w:rsidRDefault="00C96EF8" w:rsidP="00D364E7">
      <w:pPr>
        <w:numPr>
          <w:ilvl w:val="0"/>
          <w:numId w:val="13"/>
        </w:numPr>
        <w:ind w:left="0" w:firstLine="567"/>
        <w:jc w:val="both"/>
        <w:rPr>
          <w:rFonts w:ascii="Times New Roman" w:hAnsi="Times New Roman"/>
          <w:lang w:val="kk-KZ"/>
        </w:rPr>
      </w:pPr>
      <w:r w:rsidRPr="00384A6C">
        <w:rPr>
          <w:rFonts w:ascii="Times New Roman" w:hAnsi="Times New Roman"/>
          <w:lang w:val="kk-KZ"/>
        </w:rPr>
        <w:t>ірі ұстаушыдан, әдетте институционалды инвестордан</w:t>
      </w:r>
    </w:p>
    <w:p w:rsidR="00C96EF8" w:rsidRPr="00384A6C" w:rsidRDefault="00C96EF8" w:rsidP="00C96EF8">
      <w:pPr>
        <w:ind w:firstLine="567"/>
        <w:jc w:val="both"/>
        <w:rPr>
          <w:rFonts w:ascii="Times New Roman" w:hAnsi="Times New Roman"/>
          <w:lang w:val="kk-KZ"/>
        </w:rPr>
      </w:pPr>
      <w:r w:rsidRPr="00384A6C">
        <w:rPr>
          <w:rFonts w:ascii="Times New Roman" w:hAnsi="Times New Roman"/>
          <w:lang w:val="kk-KZ"/>
        </w:rPr>
        <w:lastRenderedPageBreak/>
        <w:t>пакетті сатып алу;</w:t>
      </w:r>
    </w:p>
    <w:p w:rsidR="00C96EF8" w:rsidRPr="00384A6C" w:rsidRDefault="00C96EF8" w:rsidP="00D364E7">
      <w:pPr>
        <w:numPr>
          <w:ilvl w:val="0"/>
          <w:numId w:val="13"/>
        </w:numPr>
        <w:ind w:left="0" w:firstLine="567"/>
        <w:jc w:val="both"/>
        <w:rPr>
          <w:rFonts w:ascii="Times New Roman" w:hAnsi="Times New Roman"/>
          <w:lang w:val="kk-KZ"/>
        </w:rPr>
      </w:pPr>
      <w:r w:rsidRPr="00384A6C">
        <w:rPr>
          <w:rFonts w:ascii="Times New Roman" w:hAnsi="Times New Roman"/>
          <w:lang w:val="kk-KZ"/>
        </w:rPr>
        <w:t>тендерді хабарлау – акционерлерден арнайы баға бойынша сатып алу.</w:t>
      </w:r>
    </w:p>
    <w:p w:rsidR="00E2056C" w:rsidRPr="00384A6C" w:rsidRDefault="00E2056C" w:rsidP="00C96EF8">
      <w:pPr>
        <w:tabs>
          <w:tab w:val="left" w:pos="709"/>
        </w:tabs>
        <w:ind w:firstLine="567"/>
        <w:jc w:val="both"/>
        <w:rPr>
          <w:rFonts w:ascii="Times New Roman" w:hAnsi="Times New Roman"/>
          <w:lang w:val="kk-KZ"/>
        </w:rPr>
      </w:pPr>
    </w:p>
    <w:p w:rsidR="00FD63DA" w:rsidRPr="00384A6C" w:rsidRDefault="00FD63DA" w:rsidP="00FD63DA">
      <w:pPr>
        <w:tabs>
          <w:tab w:val="left" w:pos="709"/>
        </w:tabs>
        <w:ind w:firstLine="567"/>
        <w:jc w:val="center"/>
        <w:rPr>
          <w:rFonts w:ascii="Times New Roman" w:hAnsi="Times New Roman"/>
          <w:b/>
          <w:lang w:val="kk-KZ"/>
        </w:rPr>
      </w:pPr>
      <w:r w:rsidRPr="00384A6C">
        <w:rPr>
          <w:rFonts w:ascii="Times New Roman" w:hAnsi="Times New Roman"/>
          <w:b/>
          <w:lang w:val="kk-KZ"/>
        </w:rPr>
        <w:t>Тест сұрақтары</w:t>
      </w:r>
    </w:p>
    <w:p w:rsidR="00CC2B60" w:rsidRPr="00384A6C" w:rsidRDefault="00CC2B60" w:rsidP="00CC2B60">
      <w:pPr>
        <w:jc w:val="both"/>
        <w:rPr>
          <w:rFonts w:ascii="Times New Roman" w:hAnsi="Times New Roman"/>
        </w:rPr>
      </w:pPr>
    </w:p>
    <w:p w:rsidR="00CC2B60" w:rsidRPr="00384A6C" w:rsidRDefault="00CC2B60" w:rsidP="00CC2B60">
      <w:pPr>
        <w:jc w:val="both"/>
        <w:rPr>
          <w:rFonts w:ascii="Times New Roman" w:hAnsi="Times New Roman"/>
        </w:rPr>
      </w:pPr>
      <w:r w:rsidRPr="00384A6C">
        <w:rPr>
          <w:rFonts w:ascii="Times New Roman" w:hAnsi="Times New Roman"/>
        </w:rPr>
        <w:t>1.</w:t>
      </w:r>
      <w:r w:rsidRPr="00384A6C">
        <w:rPr>
          <w:rFonts w:ascii="Times New Roman" w:hAnsi="Times New Roman"/>
          <w:lang w:val="kk-KZ"/>
        </w:rPr>
        <w:t xml:space="preserve"> Бір акцияның дивиденд нормасы немесе дивидендтік табыс:</w:t>
      </w:r>
    </w:p>
    <w:p w:rsidR="00CC2B60" w:rsidRPr="00384A6C" w:rsidRDefault="00CC2B60" w:rsidP="00D364E7">
      <w:pPr>
        <w:numPr>
          <w:ilvl w:val="0"/>
          <w:numId w:val="69"/>
        </w:numPr>
        <w:jc w:val="both"/>
        <w:rPr>
          <w:rFonts w:ascii="Times New Roman" w:hAnsi="Times New Roman"/>
        </w:rPr>
      </w:pPr>
      <w:r w:rsidRPr="00384A6C">
        <w:rPr>
          <w:rFonts w:ascii="Times New Roman" w:hAnsi="Times New Roman"/>
          <w:lang w:val="kk-KZ"/>
        </w:rPr>
        <w:t>акцияға салынған капиталдың пайыздық қайтарымын көрсетеді</w:t>
      </w:r>
    </w:p>
    <w:p w:rsidR="00CC2B60" w:rsidRPr="00384A6C" w:rsidRDefault="00CC2B60" w:rsidP="00D364E7">
      <w:pPr>
        <w:numPr>
          <w:ilvl w:val="0"/>
          <w:numId w:val="69"/>
        </w:numPr>
        <w:jc w:val="both"/>
        <w:rPr>
          <w:rFonts w:ascii="Times New Roman" w:hAnsi="Times New Roman"/>
        </w:rPr>
      </w:pPr>
      <w:r w:rsidRPr="00384A6C">
        <w:rPr>
          <w:rFonts w:ascii="Times New Roman" w:hAnsi="Times New Roman"/>
          <w:lang w:val="kk-KZ"/>
        </w:rPr>
        <w:t>акцияның нарықтық бағасын көрсетеді</w:t>
      </w:r>
    </w:p>
    <w:p w:rsidR="00CC2B60" w:rsidRPr="00384A6C" w:rsidRDefault="00CC2B60" w:rsidP="00D364E7">
      <w:pPr>
        <w:numPr>
          <w:ilvl w:val="0"/>
          <w:numId w:val="69"/>
        </w:numPr>
        <w:jc w:val="both"/>
        <w:rPr>
          <w:rFonts w:ascii="Times New Roman" w:hAnsi="Times New Roman"/>
        </w:rPr>
      </w:pPr>
      <w:r w:rsidRPr="00384A6C">
        <w:rPr>
          <w:rFonts w:ascii="Times New Roman" w:hAnsi="Times New Roman"/>
          <w:lang w:val="kk-KZ"/>
        </w:rPr>
        <w:t>төленген дивидендтер үлесін көрсетеді</w:t>
      </w:r>
    </w:p>
    <w:p w:rsidR="00CC2B60" w:rsidRPr="00384A6C" w:rsidRDefault="00CC2B60" w:rsidP="00D364E7">
      <w:pPr>
        <w:numPr>
          <w:ilvl w:val="0"/>
          <w:numId w:val="69"/>
        </w:numPr>
        <w:jc w:val="both"/>
        <w:rPr>
          <w:rFonts w:ascii="Times New Roman" w:hAnsi="Times New Roman"/>
        </w:rPr>
      </w:pPr>
      <w:r w:rsidRPr="00384A6C">
        <w:rPr>
          <w:rFonts w:ascii="Times New Roman" w:hAnsi="Times New Roman"/>
          <w:lang w:val="kk-KZ"/>
        </w:rPr>
        <w:t>кәсіпорынның іскерлі белсенділігін көрсетеді</w:t>
      </w:r>
    </w:p>
    <w:p w:rsidR="00CC2B60" w:rsidRPr="00384A6C" w:rsidRDefault="00CC2B60" w:rsidP="00D364E7">
      <w:pPr>
        <w:numPr>
          <w:ilvl w:val="0"/>
          <w:numId w:val="69"/>
        </w:numPr>
        <w:jc w:val="both"/>
        <w:rPr>
          <w:rFonts w:ascii="Times New Roman" w:hAnsi="Times New Roman"/>
        </w:rPr>
      </w:pPr>
      <w:r w:rsidRPr="00384A6C">
        <w:rPr>
          <w:rFonts w:ascii="Times New Roman" w:hAnsi="Times New Roman"/>
          <w:lang w:val="kk-KZ"/>
        </w:rPr>
        <w:t>активтердің экономикалық рентабельділігін көрсетеді</w:t>
      </w:r>
    </w:p>
    <w:p w:rsidR="00A62BA2" w:rsidRPr="00384A6C" w:rsidRDefault="00A62BA2" w:rsidP="00A62BA2">
      <w:pPr>
        <w:ind w:left="720"/>
        <w:jc w:val="both"/>
        <w:rPr>
          <w:rFonts w:ascii="Times New Roman" w:hAnsi="Times New Roman"/>
        </w:rPr>
      </w:pPr>
    </w:p>
    <w:p w:rsidR="00CC2B60" w:rsidRPr="00384A6C" w:rsidRDefault="00CC2B60" w:rsidP="00CC2B60">
      <w:pPr>
        <w:jc w:val="both"/>
        <w:rPr>
          <w:rFonts w:ascii="Times New Roman" w:hAnsi="Times New Roman"/>
          <w:lang w:val="kk-KZ"/>
        </w:rPr>
      </w:pPr>
      <w:r w:rsidRPr="00384A6C">
        <w:rPr>
          <w:rFonts w:ascii="Times New Roman" w:hAnsi="Times New Roman"/>
        </w:rPr>
        <w:t>2.</w:t>
      </w:r>
      <w:r w:rsidRPr="00384A6C">
        <w:rPr>
          <w:rFonts w:ascii="Times New Roman" w:hAnsi="Times New Roman"/>
          <w:lang w:val="kk-KZ"/>
        </w:rPr>
        <w:t xml:space="preserve"> Бір акцияның дивиденд нормасы немесе дивидендтік табысқалай анықталады</w:t>
      </w:r>
      <w:r w:rsidRPr="00384A6C">
        <w:rPr>
          <w:rFonts w:ascii="Times New Roman" w:hAnsi="Times New Roman"/>
        </w:rPr>
        <w:t>?</w:t>
      </w:r>
    </w:p>
    <w:p w:rsidR="00CC2B60" w:rsidRPr="00384A6C" w:rsidRDefault="00CC2B60" w:rsidP="00D364E7">
      <w:pPr>
        <w:pStyle w:val="HTML"/>
        <w:numPr>
          <w:ilvl w:val="0"/>
          <w:numId w:val="70"/>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бір акция бойынша дивиденд сомасы</w:t>
      </w:r>
      <w:r w:rsidRPr="00384A6C">
        <w:rPr>
          <w:rFonts w:ascii="Times New Roman" w:hAnsi="Times New Roman" w:cs="Times New Roman"/>
          <w:sz w:val="28"/>
          <w:szCs w:val="28"/>
        </w:rPr>
        <w:t xml:space="preserve">/ </w:t>
      </w:r>
      <w:r w:rsidRPr="00384A6C">
        <w:rPr>
          <w:rFonts w:ascii="Times New Roman" w:hAnsi="Times New Roman" w:cs="Times New Roman"/>
          <w:sz w:val="28"/>
          <w:szCs w:val="28"/>
          <w:lang w:val="kk-KZ"/>
        </w:rPr>
        <w:t>акцияның нарықтық құны</w:t>
      </w:r>
    </w:p>
    <w:p w:rsidR="00CC2B60" w:rsidRPr="00384A6C" w:rsidRDefault="00CC2B60" w:rsidP="00D364E7">
      <w:pPr>
        <w:pStyle w:val="HTML"/>
        <w:numPr>
          <w:ilvl w:val="0"/>
          <w:numId w:val="70"/>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артықшылығы бар акциялар құны/ айналымдағы жай акциялар саны</w:t>
      </w:r>
    </w:p>
    <w:p w:rsidR="00CC2B60" w:rsidRPr="00384A6C" w:rsidRDefault="00CC2B60" w:rsidP="00D364E7">
      <w:pPr>
        <w:pStyle w:val="HTML"/>
        <w:numPr>
          <w:ilvl w:val="0"/>
          <w:numId w:val="70"/>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бір акцияның нарықтық құны/ бір акцияның пайдалылығы</w:t>
      </w:r>
    </w:p>
    <w:p w:rsidR="00CC2B60" w:rsidRPr="00384A6C" w:rsidRDefault="00CC2B60" w:rsidP="00D364E7">
      <w:pPr>
        <w:pStyle w:val="HTML"/>
        <w:numPr>
          <w:ilvl w:val="0"/>
          <w:numId w:val="70"/>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дивиденд + (сату құны-сатып алу құны ) /сатып алу құны</w:t>
      </w:r>
    </w:p>
    <w:p w:rsidR="00CC2B60" w:rsidRPr="00384A6C" w:rsidRDefault="00CC2B60" w:rsidP="00D364E7">
      <w:pPr>
        <w:pStyle w:val="HTML"/>
        <w:numPr>
          <w:ilvl w:val="0"/>
          <w:numId w:val="70"/>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дивиденд - (сату құны+сатып алу құны ) /сату құны</w:t>
      </w:r>
    </w:p>
    <w:p w:rsidR="00A62BA2" w:rsidRPr="00384A6C" w:rsidRDefault="00A62BA2" w:rsidP="00A62BA2">
      <w:pPr>
        <w:pStyle w:val="HTML"/>
        <w:shd w:val="clear" w:color="auto" w:fill="FFFFFF"/>
        <w:ind w:left="720"/>
        <w:jc w:val="both"/>
        <w:rPr>
          <w:rFonts w:ascii="Times New Roman" w:hAnsi="Times New Roman" w:cs="Times New Roman"/>
          <w:sz w:val="28"/>
          <w:szCs w:val="28"/>
          <w:lang w:val="kk-KZ"/>
        </w:rPr>
      </w:pPr>
    </w:p>
    <w:p w:rsidR="00CC2B60" w:rsidRPr="00384A6C" w:rsidRDefault="00CC2B60" w:rsidP="00CC2B60">
      <w:pPr>
        <w:jc w:val="both"/>
        <w:rPr>
          <w:rFonts w:ascii="Times New Roman" w:hAnsi="Times New Roman"/>
          <w:lang w:val="kk-KZ"/>
        </w:rPr>
      </w:pPr>
      <w:r w:rsidRPr="00384A6C">
        <w:rPr>
          <w:rFonts w:ascii="Times New Roman" w:hAnsi="Times New Roman"/>
          <w:lang w:val="kk-KZ"/>
        </w:rPr>
        <w:t>3. Төленген дивидендтер үлесі қалай анықталады?</w:t>
      </w:r>
    </w:p>
    <w:p w:rsidR="00CC2B60" w:rsidRPr="00384A6C" w:rsidRDefault="00CC2B60" w:rsidP="00D364E7">
      <w:pPr>
        <w:pStyle w:val="HTML"/>
        <w:numPr>
          <w:ilvl w:val="0"/>
          <w:numId w:val="71"/>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бір акцияға төленген дивиденд/ бір акцияның пайдалылығы</w:t>
      </w:r>
    </w:p>
    <w:p w:rsidR="00CC2B60" w:rsidRPr="00384A6C" w:rsidRDefault="00CC2B60" w:rsidP="00D364E7">
      <w:pPr>
        <w:pStyle w:val="HTML"/>
        <w:numPr>
          <w:ilvl w:val="0"/>
          <w:numId w:val="71"/>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дивиденд - (сату құны+сатып алу құны ) /сатып алу құны</w:t>
      </w:r>
    </w:p>
    <w:p w:rsidR="00CC2B60" w:rsidRPr="00384A6C" w:rsidRDefault="00CC2B60" w:rsidP="00D364E7">
      <w:pPr>
        <w:pStyle w:val="HTML"/>
        <w:numPr>
          <w:ilvl w:val="0"/>
          <w:numId w:val="71"/>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дивиденд + (сату құны-сатып алу құны ) /сатып алу құны</w:t>
      </w:r>
    </w:p>
    <w:p w:rsidR="00CC2B60" w:rsidRPr="00384A6C" w:rsidRDefault="00CC2B60" w:rsidP="00D364E7">
      <w:pPr>
        <w:pStyle w:val="HTML"/>
        <w:numPr>
          <w:ilvl w:val="0"/>
          <w:numId w:val="71"/>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артықшылығы бар акциялар құны/ айналымдағы жай акциялар саны</w:t>
      </w:r>
    </w:p>
    <w:p w:rsidR="00CC2B60" w:rsidRPr="00384A6C" w:rsidRDefault="00CC2B60" w:rsidP="00D364E7">
      <w:pPr>
        <w:pStyle w:val="HTML"/>
        <w:numPr>
          <w:ilvl w:val="0"/>
          <w:numId w:val="71"/>
        </w:numPr>
        <w:shd w:val="clear" w:color="auto" w:fill="FFFFFF"/>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бір акцияның нарықтық құны/ бір акцияның номиналды құны</w:t>
      </w:r>
    </w:p>
    <w:p w:rsidR="00A62BA2" w:rsidRPr="00384A6C" w:rsidRDefault="00A62BA2" w:rsidP="00A62BA2">
      <w:pPr>
        <w:pStyle w:val="HTML"/>
        <w:shd w:val="clear" w:color="auto" w:fill="FFFFFF"/>
        <w:ind w:left="720"/>
        <w:jc w:val="both"/>
        <w:rPr>
          <w:rFonts w:ascii="Times New Roman" w:hAnsi="Times New Roman" w:cs="Times New Roman"/>
          <w:sz w:val="28"/>
          <w:szCs w:val="28"/>
          <w:lang w:val="kk-KZ"/>
        </w:rPr>
      </w:pPr>
    </w:p>
    <w:p w:rsidR="00CC2B60" w:rsidRPr="00384A6C" w:rsidRDefault="00CC2B60" w:rsidP="00CC2B60">
      <w:pPr>
        <w:jc w:val="both"/>
        <w:rPr>
          <w:rFonts w:ascii="Times New Roman" w:hAnsi="Times New Roman"/>
          <w:lang w:val="kk-KZ"/>
        </w:rPr>
      </w:pPr>
      <w:r w:rsidRPr="00384A6C">
        <w:rPr>
          <w:rFonts w:ascii="Times New Roman" w:hAnsi="Times New Roman"/>
          <w:lang w:val="kk-KZ"/>
        </w:rPr>
        <w:t>4. Дивиденді алдын ала белгілеген соманы құрап, компания жойылғанда бірінші кезекте төленетін акциялар – бұл:</w:t>
      </w:r>
    </w:p>
    <w:p w:rsidR="00CC2B60" w:rsidRPr="00384A6C" w:rsidRDefault="00CC2B60" w:rsidP="00D364E7">
      <w:pPr>
        <w:numPr>
          <w:ilvl w:val="0"/>
          <w:numId w:val="72"/>
        </w:numPr>
        <w:jc w:val="both"/>
        <w:rPr>
          <w:rFonts w:ascii="Times New Roman" w:hAnsi="Times New Roman"/>
        </w:rPr>
      </w:pPr>
      <w:r w:rsidRPr="00384A6C">
        <w:rPr>
          <w:rFonts w:ascii="Times New Roman" w:hAnsi="Times New Roman"/>
          <w:lang w:val="kk-KZ"/>
        </w:rPr>
        <w:t>айрықша акция</w:t>
      </w:r>
    </w:p>
    <w:p w:rsidR="00CC2B60" w:rsidRPr="00384A6C" w:rsidRDefault="00CC2B60" w:rsidP="00D364E7">
      <w:pPr>
        <w:numPr>
          <w:ilvl w:val="0"/>
          <w:numId w:val="72"/>
        </w:numPr>
        <w:jc w:val="both"/>
        <w:rPr>
          <w:rFonts w:ascii="Times New Roman" w:hAnsi="Times New Roman"/>
        </w:rPr>
      </w:pPr>
      <w:r w:rsidRPr="00384A6C">
        <w:rPr>
          <w:rFonts w:ascii="Times New Roman" w:hAnsi="Times New Roman"/>
          <w:lang w:val="kk-KZ"/>
        </w:rPr>
        <w:t>қарапайым акция</w:t>
      </w:r>
    </w:p>
    <w:p w:rsidR="00CC2B60" w:rsidRPr="00384A6C" w:rsidRDefault="00CC2B60" w:rsidP="00D364E7">
      <w:pPr>
        <w:numPr>
          <w:ilvl w:val="0"/>
          <w:numId w:val="72"/>
        </w:numPr>
        <w:jc w:val="both"/>
        <w:rPr>
          <w:rFonts w:ascii="Times New Roman" w:hAnsi="Times New Roman"/>
        </w:rPr>
      </w:pPr>
      <w:r w:rsidRPr="00384A6C">
        <w:rPr>
          <w:rFonts w:ascii="Times New Roman" w:hAnsi="Times New Roman"/>
          <w:lang w:val="kk-KZ"/>
        </w:rPr>
        <w:t>жай акция</w:t>
      </w:r>
    </w:p>
    <w:p w:rsidR="00CC2B60" w:rsidRPr="00384A6C" w:rsidRDefault="00CC2B60" w:rsidP="00D364E7">
      <w:pPr>
        <w:numPr>
          <w:ilvl w:val="0"/>
          <w:numId w:val="72"/>
        </w:numPr>
        <w:jc w:val="both"/>
        <w:rPr>
          <w:rFonts w:ascii="Times New Roman" w:hAnsi="Times New Roman"/>
        </w:rPr>
      </w:pPr>
      <w:r w:rsidRPr="00384A6C">
        <w:rPr>
          <w:rFonts w:ascii="Times New Roman" w:hAnsi="Times New Roman"/>
          <w:lang w:val="kk-KZ"/>
        </w:rPr>
        <w:t>күрделі акция</w:t>
      </w:r>
    </w:p>
    <w:p w:rsidR="00CC2B60" w:rsidRPr="00384A6C" w:rsidRDefault="00CC2B60" w:rsidP="00D364E7">
      <w:pPr>
        <w:numPr>
          <w:ilvl w:val="0"/>
          <w:numId w:val="72"/>
        </w:numPr>
        <w:jc w:val="both"/>
        <w:rPr>
          <w:rFonts w:ascii="Times New Roman" w:hAnsi="Times New Roman"/>
        </w:rPr>
      </w:pPr>
      <w:r w:rsidRPr="00384A6C">
        <w:rPr>
          <w:rFonts w:ascii="Times New Roman" w:hAnsi="Times New Roman"/>
          <w:lang w:val="kk-KZ"/>
        </w:rPr>
        <w:t>дивидендті акция</w:t>
      </w:r>
    </w:p>
    <w:p w:rsidR="00A62BA2" w:rsidRPr="00384A6C" w:rsidRDefault="00A62BA2" w:rsidP="00A62BA2">
      <w:pPr>
        <w:ind w:left="720"/>
        <w:jc w:val="both"/>
        <w:rPr>
          <w:rFonts w:ascii="Times New Roman" w:hAnsi="Times New Roman"/>
        </w:rPr>
      </w:pPr>
    </w:p>
    <w:p w:rsidR="00CC2B60" w:rsidRPr="00384A6C" w:rsidRDefault="00CC2B60" w:rsidP="00CC2B60">
      <w:pPr>
        <w:pStyle w:val="31"/>
        <w:spacing w:after="0"/>
        <w:jc w:val="both"/>
        <w:rPr>
          <w:rFonts w:ascii="Times New Roman" w:hAnsi="Times New Roman"/>
          <w:sz w:val="28"/>
          <w:szCs w:val="28"/>
        </w:rPr>
      </w:pPr>
      <w:r w:rsidRPr="00384A6C">
        <w:rPr>
          <w:rFonts w:ascii="Times New Roman" w:hAnsi="Times New Roman"/>
          <w:sz w:val="28"/>
          <w:szCs w:val="28"/>
        </w:rPr>
        <w:t>5. А</w:t>
      </w:r>
      <w:r w:rsidRPr="00384A6C">
        <w:rPr>
          <w:rFonts w:ascii="Times New Roman" w:hAnsi="Times New Roman"/>
          <w:sz w:val="28"/>
          <w:szCs w:val="28"/>
          <w:lang w:val="kk-KZ"/>
        </w:rPr>
        <w:t xml:space="preserve">кционерлердің қоғамдағы қызмет нәтижесіне байланысты дивиденд алатын акциялар </w:t>
      </w:r>
      <w:r w:rsidRPr="00384A6C">
        <w:rPr>
          <w:rFonts w:ascii="Times New Roman" w:hAnsi="Times New Roman"/>
          <w:sz w:val="28"/>
          <w:szCs w:val="28"/>
        </w:rPr>
        <w:t>–</w:t>
      </w:r>
      <w:r w:rsidRPr="00384A6C">
        <w:rPr>
          <w:rFonts w:ascii="Times New Roman" w:hAnsi="Times New Roman"/>
          <w:sz w:val="28"/>
          <w:szCs w:val="28"/>
          <w:lang w:val="kk-KZ"/>
        </w:rPr>
        <w:t>бұл:</w:t>
      </w:r>
    </w:p>
    <w:p w:rsidR="00CC2B60" w:rsidRPr="00384A6C" w:rsidRDefault="00CC2B60" w:rsidP="00D364E7">
      <w:pPr>
        <w:numPr>
          <w:ilvl w:val="0"/>
          <w:numId w:val="73"/>
        </w:numPr>
        <w:jc w:val="both"/>
        <w:rPr>
          <w:rFonts w:ascii="Times New Roman" w:hAnsi="Times New Roman"/>
        </w:rPr>
      </w:pPr>
      <w:r w:rsidRPr="00384A6C">
        <w:rPr>
          <w:rFonts w:ascii="Times New Roman" w:hAnsi="Times New Roman"/>
          <w:lang w:val="kk-KZ"/>
        </w:rPr>
        <w:t>қарапайым акция</w:t>
      </w:r>
    </w:p>
    <w:p w:rsidR="00CC2B60" w:rsidRPr="00384A6C" w:rsidRDefault="00CC2B60" w:rsidP="00D364E7">
      <w:pPr>
        <w:numPr>
          <w:ilvl w:val="0"/>
          <w:numId w:val="73"/>
        </w:numPr>
        <w:jc w:val="both"/>
        <w:rPr>
          <w:rFonts w:ascii="Times New Roman" w:hAnsi="Times New Roman"/>
        </w:rPr>
      </w:pPr>
      <w:r w:rsidRPr="00384A6C">
        <w:rPr>
          <w:rFonts w:ascii="Times New Roman" w:hAnsi="Times New Roman"/>
          <w:lang w:val="kk-KZ"/>
        </w:rPr>
        <w:t>айрықша акция</w:t>
      </w:r>
    </w:p>
    <w:p w:rsidR="00CC2B60" w:rsidRPr="00384A6C" w:rsidRDefault="00CC2B60" w:rsidP="00D364E7">
      <w:pPr>
        <w:numPr>
          <w:ilvl w:val="0"/>
          <w:numId w:val="73"/>
        </w:numPr>
        <w:jc w:val="both"/>
        <w:rPr>
          <w:rFonts w:ascii="Times New Roman" w:hAnsi="Times New Roman"/>
        </w:rPr>
      </w:pPr>
      <w:r w:rsidRPr="00384A6C">
        <w:rPr>
          <w:rFonts w:ascii="Times New Roman" w:hAnsi="Times New Roman"/>
          <w:lang w:val="kk-KZ"/>
        </w:rPr>
        <w:t>күрделі акция</w:t>
      </w:r>
    </w:p>
    <w:p w:rsidR="00CC2B60" w:rsidRPr="00384A6C" w:rsidRDefault="00CC2B60" w:rsidP="00D364E7">
      <w:pPr>
        <w:numPr>
          <w:ilvl w:val="0"/>
          <w:numId w:val="73"/>
        </w:numPr>
        <w:jc w:val="both"/>
        <w:rPr>
          <w:rFonts w:ascii="Times New Roman" w:hAnsi="Times New Roman"/>
        </w:rPr>
      </w:pPr>
      <w:r w:rsidRPr="00384A6C">
        <w:rPr>
          <w:rFonts w:ascii="Times New Roman" w:hAnsi="Times New Roman"/>
          <w:lang w:val="kk-KZ"/>
        </w:rPr>
        <w:t>дивидендті акция</w:t>
      </w:r>
    </w:p>
    <w:p w:rsidR="00CC2B60" w:rsidRPr="00384A6C" w:rsidRDefault="00CC2B60" w:rsidP="00D364E7">
      <w:pPr>
        <w:numPr>
          <w:ilvl w:val="0"/>
          <w:numId w:val="73"/>
        </w:numPr>
        <w:jc w:val="both"/>
        <w:rPr>
          <w:rFonts w:ascii="Times New Roman" w:hAnsi="Times New Roman"/>
        </w:rPr>
      </w:pPr>
      <w:r w:rsidRPr="00384A6C">
        <w:rPr>
          <w:rFonts w:ascii="Times New Roman" w:hAnsi="Times New Roman"/>
          <w:lang w:val="kk-KZ"/>
        </w:rPr>
        <w:t>акциялардың бақылау пакеті</w:t>
      </w:r>
    </w:p>
    <w:p w:rsidR="00A62BA2" w:rsidRPr="00384A6C" w:rsidRDefault="00A62BA2" w:rsidP="00A62BA2">
      <w:pPr>
        <w:ind w:left="720"/>
        <w:jc w:val="both"/>
        <w:rPr>
          <w:rFonts w:ascii="Times New Roman" w:hAnsi="Times New Roman"/>
        </w:rPr>
      </w:pPr>
    </w:p>
    <w:p w:rsidR="00CC2B60" w:rsidRPr="00384A6C" w:rsidRDefault="00CC2B60" w:rsidP="00CC2B60">
      <w:pPr>
        <w:shd w:val="clear" w:color="auto" w:fill="FFFFFF"/>
        <w:autoSpaceDE w:val="0"/>
        <w:autoSpaceDN w:val="0"/>
        <w:adjustRightInd w:val="0"/>
        <w:jc w:val="both"/>
        <w:rPr>
          <w:rFonts w:ascii="Times New Roman" w:hAnsi="Times New Roman"/>
        </w:rPr>
      </w:pPr>
      <w:r w:rsidRPr="00384A6C">
        <w:rPr>
          <w:rFonts w:ascii="Times New Roman" w:hAnsi="Times New Roman"/>
          <w:noProof/>
        </w:rPr>
        <w:t xml:space="preserve">6. Қарапайым акцияны </w:t>
      </w:r>
      <w:r w:rsidRPr="00384A6C">
        <w:rPr>
          <w:rFonts w:ascii="Times New Roman" w:hAnsi="Times New Roman"/>
          <w:noProof/>
          <w:lang w:val="uk-UA"/>
        </w:rPr>
        <w:t>ұ</w:t>
      </w:r>
      <w:r w:rsidRPr="00384A6C">
        <w:rPr>
          <w:rFonts w:ascii="Times New Roman" w:hAnsi="Times New Roman"/>
          <w:noProof/>
        </w:rPr>
        <w:t xml:space="preserve">стаушының табысы </w:t>
      </w:r>
      <w:r w:rsidRPr="00384A6C">
        <w:rPr>
          <w:rFonts w:ascii="Times New Roman" w:hAnsi="Times New Roman"/>
          <w:noProof/>
          <w:lang w:val="kk-KZ"/>
        </w:rPr>
        <w:t>екі</w:t>
      </w:r>
      <w:r w:rsidRPr="00384A6C">
        <w:rPr>
          <w:rFonts w:ascii="Times New Roman" w:hAnsi="Times New Roman"/>
          <w:noProof/>
        </w:rPr>
        <w:t xml:space="preserve"> формада болуы мүмкін:</w:t>
      </w:r>
    </w:p>
    <w:p w:rsidR="00CC2B60" w:rsidRPr="00384A6C" w:rsidRDefault="00CC2B60" w:rsidP="00D364E7">
      <w:pPr>
        <w:numPr>
          <w:ilvl w:val="0"/>
          <w:numId w:val="74"/>
        </w:numPr>
        <w:shd w:val="clear" w:color="auto" w:fill="FFFFFF"/>
        <w:autoSpaceDE w:val="0"/>
        <w:autoSpaceDN w:val="0"/>
        <w:adjustRightInd w:val="0"/>
        <w:jc w:val="both"/>
        <w:rPr>
          <w:rFonts w:ascii="Times New Roman" w:hAnsi="Times New Roman"/>
        </w:rPr>
      </w:pPr>
      <w:r w:rsidRPr="00384A6C">
        <w:rPr>
          <w:rFonts w:ascii="Times New Roman" w:hAnsi="Times New Roman"/>
          <w:noProof/>
        </w:rPr>
        <w:lastRenderedPageBreak/>
        <w:t>Дивиденд және курстық бағаның өсуі</w:t>
      </w:r>
    </w:p>
    <w:p w:rsidR="00CC2B60" w:rsidRPr="00384A6C" w:rsidRDefault="00CC2B60" w:rsidP="00D364E7">
      <w:pPr>
        <w:numPr>
          <w:ilvl w:val="0"/>
          <w:numId w:val="74"/>
        </w:numPr>
        <w:shd w:val="clear" w:color="auto" w:fill="FFFFFF"/>
        <w:autoSpaceDE w:val="0"/>
        <w:autoSpaceDN w:val="0"/>
        <w:adjustRightInd w:val="0"/>
        <w:jc w:val="both"/>
        <w:rPr>
          <w:rFonts w:ascii="Times New Roman" w:hAnsi="Times New Roman"/>
        </w:rPr>
      </w:pPr>
      <w:r w:rsidRPr="00384A6C">
        <w:rPr>
          <w:rFonts w:ascii="Times New Roman" w:hAnsi="Times New Roman"/>
          <w:noProof/>
        </w:rPr>
        <w:t>Купон және өшірілгендегі номинал</w:t>
      </w:r>
    </w:p>
    <w:p w:rsidR="00CC2B60" w:rsidRPr="00384A6C" w:rsidRDefault="00CC2B60" w:rsidP="00D364E7">
      <w:pPr>
        <w:numPr>
          <w:ilvl w:val="0"/>
          <w:numId w:val="74"/>
        </w:numPr>
        <w:shd w:val="clear" w:color="auto" w:fill="FFFFFF"/>
        <w:autoSpaceDE w:val="0"/>
        <w:autoSpaceDN w:val="0"/>
        <w:adjustRightInd w:val="0"/>
        <w:jc w:val="both"/>
        <w:rPr>
          <w:rFonts w:ascii="Times New Roman" w:hAnsi="Times New Roman"/>
        </w:rPr>
      </w:pPr>
      <w:r w:rsidRPr="00384A6C">
        <w:rPr>
          <w:rFonts w:ascii="Times New Roman" w:hAnsi="Times New Roman"/>
          <w:noProof/>
        </w:rPr>
        <w:t>Купон және дивиденд</w:t>
      </w:r>
    </w:p>
    <w:p w:rsidR="00CC2B60" w:rsidRPr="00384A6C" w:rsidRDefault="00CC2B60" w:rsidP="00D364E7">
      <w:pPr>
        <w:numPr>
          <w:ilvl w:val="0"/>
          <w:numId w:val="74"/>
        </w:numPr>
        <w:shd w:val="clear" w:color="auto" w:fill="FFFFFF"/>
        <w:autoSpaceDE w:val="0"/>
        <w:autoSpaceDN w:val="0"/>
        <w:adjustRightInd w:val="0"/>
        <w:jc w:val="both"/>
        <w:rPr>
          <w:rFonts w:ascii="Times New Roman" w:hAnsi="Times New Roman"/>
        </w:rPr>
      </w:pPr>
      <w:r w:rsidRPr="00384A6C">
        <w:rPr>
          <w:rFonts w:ascii="Times New Roman" w:hAnsi="Times New Roman"/>
          <w:noProof/>
        </w:rPr>
        <w:t>Өшірілгендегі номинал және курстық бағаның өсуі</w:t>
      </w:r>
    </w:p>
    <w:p w:rsidR="00CC2B60" w:rsidRPr="00384A6C" w:rsidRDefault="00CC2B60" w:rsidP="00D364E7">
      <w:pPr>
        <w:numPr>
          <w:ilvl w:val="0"/>
          <w:numId w:val="74"/>
        </w:numPr>
        <w:shd w:val="clear" w:color="auto" w:fill="FFFFFF"/>
        <w:autoSpaceDE w:val="0"/>
        <w:autoSpaceDN w:val="0"/>
        <w:adjustRightInd w:val="0"/>
        <w:jc w:val="both"/>
        <w:rPr>
          <w:rFonts w:ascii="Times New Roman" w:hAnsi="Times New Roman"/>
        </w:rPr>
      </w:pPr>
      <w:r w:rsidRPr="00384A6C">
        <w:rPr>
          <w:rFonts w:ascii="Times New Roman" w:hAnsi="Times New Roman"/>
          <w:noProof/>
        </w:rPr>
        <w:t>Дивиденд және өшірілгендегі номинал</w:t>
      </w:r>
    </w:p>
    <w:p w:rsidR="00A62BA2" w:rsidRPr="00384A6C" w:rsidRDefault="00A62BA2" w:rsidP="00A62BA2">
      <w:pPr>
        <w:shd w:val="clear" w:color="auto" w:fill="FFFFFF"/>
        <w:autoSpaceDE w:val="0"/>
        <w:autoSpaceDN w:val="0"/>
        <w:adjustRightInd w:val="0"/>
        <w:ind w:left="720"/>
        <w:jc w:val="both"/>
        <w:rPr>
          <w:rFonts w:ascii="Times New Roman" w:hAnsi="Times New Roman"/>
        </w:rPr>
      </w:pPr>
    </w:p>
    <w:p w:rsidR="00CC2B60" w:rsidRPr="00384A6C" w:rsidRDefault="00CC2B60" w:rsidP="00CC2B60">
      <w:pPr>
        <w:shd w:val="clear" w:color="auto" w:fill="FFFFFF"/>
        <w:autoSpaceDE w:val="0"/>
        <w:autoSpaceDN w:val="0"/>
        <w:adjustRightInd w:val="0"/>
        <w:jc w:val="both"/>
        <w:rPr>
          <w:rFonts w:ascii="Times New Roman" w:hAnsi="Times New Roman"/>
          <w:lang w:val="uk-UA"/>
        </w:rPr>
      </w:pPr>
      <w:r w:rsidRPr="00384A6C">
        <w:rPr>
          <w:rFonts w:ascii="Times New Roman" w:hAnsi="Times New Roman"/>
          <w:noProof/>
        </w:rPr>
        <w:t>7.</w:t>
      </w:r>
      <w:r w:rsidRPr="00384A6C">
        <w:rPr>
          <w:rFonts w:ascii="Times New Roman" w:hAnsi="Times New Roman"/>
          <w:noProof/>
          <w:lang w:val="uk-UA"/>
        </w:rPr>
        <w:t xml:space="preserve"> Кәсіпорынның</w:t>
      </w:r>
      <w:r w:rsidRPr="00384A6C">
        <w:rPr>
          <w:rFonts w:ascii="Times New Roman" w:hAnsi="Times New Roman"/>
          <w:lang w:val="kk-KZ"/>
        </w:rPr>
        <w:t xml:space="preserve"> сыртқы қаржылық көздерден қаржыларды тартуына ықпал ететін ішкі қаржыландыру көзі:</w:t>
      </w:r>
    </w:p>
    <w:p w:rsidR="00CC2B60" w:rsidRPr="00384A6C" w:rsidRDefault="00CC2B60" w:rsidP="00D364E7">
      <w:pPr>
        <w:pStyle w:val="ad"/>
        <w:numPr>
          <w:ilvl w:val="0"/>
          <w:numId w:val="75"/>
        </w:numPr>
        <w:spacing w:after="0"/>
        <w:jc w:val="both"/>
        <w:rPr>
          <w:rFonts w:ascii="Times New Roman" w:hAnsi="Times New Roman"/>
          <w:lang w:val="uk-UA"/>
        </w:rPr>
      </w:pPr>
      <w:r w:rsidRPr="00384A6C">
        <w:rPr>
          <w:rFonts w:ascii="Times New Roman" w:hAnsi="Times New Roman"/>
          <w:lang w:val="uk-UA"/>
        </w:rPr>
        <w:t xml:space="preserve">кәсіпорынның </w:t>
      </w:r>
      <w:r w:rsidRPr="00384A6C">
        <w:rPr>
          <w:rFonts w:ascii="Times New Roman" w:hAnsi="Times New Roman"/>
          <w:lang w:val="kk-KZ"/>
        </w:rPr>
        <w:t>дивидендтік саясаты</w:t>
      </w:r>
    </w:p>
    <w:p w:rsidR="00CC2B60" w:rsidRPr="00384A6C" w:rsidRDefault="00CC2B60" w:rsidP="00D364E7">
      <w:pPr>
        <w:pStyle w:val="ad"/>
        <w:numPr>
          <w:ilvl w:val="0"/>
          <w:numId w:val="75"/>
        </w:numPr>
        <w:spacing w:after="0"/>
        <w:jc w:val="both"/>
        <w:rPr>
          <w:rFonts w:ascii="Times New Roman" w:hAnsi="Times New Roman"/>
          <w:lang w:val="uk-UA"/>
        </w:rPr>
      </w:pPr>
      <w:r w:rsidRPr="00384A6C">
        <w:rPr>
          <w:rFonts w:ascii="Times New Roman" w:hAnsi="Times New Roman"/>
          <w:lang w:val="uk-UA"/>
        </w:rPr>
        <w:t xml:space="preserve">кәсіпорынның несиелік саясаты </w:t>
      </w:r>
    </w:p>
    <w:p w:rsidR="00CC2B60" w:rsidRPr="00384A6C" w:rsidRDefault="00CC2B60" w:rsidP="00D364E7">
      <w:pPr>
        <w:pStyle w:val="ad"/>
        <w:numPr>
          <w:ilvl w:val="0"/>
          <w:numId w:val="75"/>
        </w:numPr>
        <w:spacing w:after="0"/>
        <w:jc w:val="both"/>
        <w:rPr>
          <w:rFonts w:ascii="Times New Roman" w:hAnsi="Times New Roman"/>
          <w:lang w:val="uk-UA"/>
        </w:rPr>
      </w:pPr>
      <w:r w:rsidRPr="00384A6C">
        <w:rPr>
          <w:rFonts w:ascii="Times New Roman" w:hAnsi="Times New Roman"/>
          <w:lang w:val="uk-UA"/>
        </w:rPr>
        <w:t>қарыз қаражаттарының құрылымы</w:t>
      </w:r>
    </w:p>
    <w:p w:rsidR="00CC2B60" w:rsidRPr="00384A6C" w:rsidRDefault="00CC2B60" w:rsidP="00D364E7">
      <w:pPr>
        <w:pStyle w:val="ad"/>
        <w:numPr>
          <w:ilvl w:val="0"/>
          <w:numId w:val="75"/>
        </w:numPr>
        <w:spacing w:after="0"/>
        <w:jc w:val="both"/>
        <w:rPr>
          <w:rFonts w:ascii="Times New Roman" w:hAnsi="Times New Roman"/>
          <w:lang w:val="uk-UA"/>
        </w:rPr>
      </w:pPr>
      <w:r w:rsidRPr="00384A6C">
        <w:rPr>
          <w:rFonts w:ascii="Times New Roman" w:hAnsi="Times New Roman"/>
          <w:lang w:val="uk-UA"/>
        </w:rPr>
        <w:t>бухгалтерлік есеп саясаты</w:t>
      </w:r>
    </w:p>
    <w:p w:rsidR="00CC2B60" w:rsidRPr="00384A6C" w:rsidRDefault="00CC2B60" w:rsidP="00D364E7">
      <w:pPr>
        <w:pStyle w:val="ad"/>
        <w:numPr>
          <w:ilvl w:val="0"/>
          <w:numId w:val="75"/>
        </w:numPr>
        <w:spacing w:after="0"/>
        <w:jc w:val="both"/>
        <w:rPr>
          <w:rFonts w:ascii="Times New Roman" w:hAnsi="Times New Roman"/>
          <w:lang w:val="uk-UA"/>
        </w:rPr>
      </w:pPr>
      <w:r w:rsidRPr="00384A6C">
        <w:rPr>
          <w:rFonts w:ascii="Times New Roman" w:hAnsi="Times New Roman"/>
          <w:lang w:val="uk-UA"/>
        </w:rPr>
        <w:t>шығынсыздық нүктесі</w:t>
      </w:r>
    </w:p>
    <w:p w:rsidR="00A62BA2" w:rsidRPr="00384A6C" w:rsidRDefault="00A62BA2" w:rsidP="00A62BA2">
      <w:pPr>
        <w:pStyle w:val="ad"/>
        <w:spacing w:after="0"/>
        <w:ind w:left="720"/>
        <w:jc w:val="both"/>
        <w:rPr>
          <w:rFonts w:ascii="Times New Roman" w:hAnsi="Times New Roman"/>
          <w:lang w:val="uk-UA"/>
        </w:rPr>
      </w:pPr>
    </w:p>
    <w:p w:rsidR="00CC2B60" w:rsidRPr="00384A6C" w:rsidRDefault="00CC2B60" w:rsidP="00CC2B60">
      <w:pPr>
        <w:tabs>
          <w:tab w:val="left" w:pos="360"/>
          <w:tab w:val="left" w:pos="540"/>
          <w:tab w:val="left" w:pos="993"/>
        </w:tabs>
        <w:jc w:val="both"/>
        <w:rPr>
          <w:rFonts w:ascii="Times New Roman" w:hAnsi="Times New Roman"/>
        </w:rPr>
      </w:pPr>
      <w:r w:rsidRPr="00384A6C">
        <w:rPr>
          <w:rFonts w:ascii="Times New Roman" w:hAnsi="Times New Roman"/>
        </w:rPr>
        <w:t>8.</w:t>
      </w:r>
      <w:r w:rsidRPr="00384A6C">
        <w:rPr>
          <w:rFonts w:ascii="Times New Roman" w:hAnsi="Times New Roman"/>
          <w:lang w:val="kk-KZ"/>
        </w:rPr>
        <w:t>Акция бойынша дивидендтер қандай көздерден төленеді</w:t>
      </w:r>
      <w:r w:rsidRPr="00384A6C">
        <w:rPr>
          <w:rFonts w:ascii="Times New Roman" w:hAnsi="Times New Roman"/>
        </w:rPr>
        <w:t>?</w:t>
      </w:r>
    </w:p>
    <w:p w:rsidR="00CC2B60" w:rsidRPr="00384A6C" w:rsidRDefault="00CC2B60" w:rsidP="00D364E7">
      <w:pPr>
        <w:numPr>
          <w:ilvl w:val="0"/>
          <w:numId w:val="76"/>
        </w:numPr>
        <w:tabs>
          <w:tab w:val="left" w:pos="360"/>
          <w:tab w:val="left" w:pos="540"/>
        </w:tabs>
        <w:jc w:val="both"/>
        <w:rPr>
          <w:rFonts w:ascii="Times New Roman" w:hAnsi="Times New Roman"/>
        </w:rPr>
      </w:pPr>
      <w:r w:rsidRPr="00384A6C">
        <w:rPr>
          <w:rFonts w:ascii="Times New Roman" w:hAnsi="Times New Roman"/>
          <w:lang w:val="kk-KZ"/>
        </w:rPr>
        <w:t>Бөлінбеген пайда</w:t>
      </w:r>
    </w:p>
    <w:p w:rsidR="00CC2B60" w:rsidRPr="00384A6C" w:rsidRDefault="00CC2B60" w:rsidP="00D364E7">
      <w:pPr>
        <w:numPr>
          <w:ilvl w:val="0"/>
          <w:numId w:val="76"/>
        </w:numPr>
        <w:tabs>
          <w:tab w:val="left" w:pos="360"/>
          <w:tab w:val="left" w:pos="540"/>
        </w:tabs>
        <w:jc w:val="both"/>
        <w:rPr>
          <w:rFonts w:ascii="Times New Roman" w:hAnsi="Times New Roman"/>
        </w:rPr>
      </w:pPr>
      <w:r w:rsidRPr="00384A6C">
        <w:rPr>
          <w:rFonts w:ascii="Times New Roman" w:hAnsi="Times New Roman"/>
          <w:lang w:val="kk-KZ"/>
        </w:rPr>
        <w:t>Меншікті капитал</w:t>
      </w:r>
    </w:p>
    <w:p w:rsidR="00CC2B60" w:rsidRPr="00384A6C" w:rsidRDefault="00CC2B60" w:rsidP="00D364E7">
      <w:pPr>
        <w:numPr>
          <w:ilvl w:val="0"/>
          <w:numId w:val="76"/>
        </w:numPr>
        <w:tabs>
          <w:tab w:val="left" w:pos="360"/>
          <w:tab w:val="left" w:pos="540"/>
        </w:tabs>
        <w:jc w:val="both"/>
        <w:rPr>
          <w:rFonts w:ascii="Times New Roman" w:hAnsi="Times New Roman"/>
        </w:rPr>
      </w:pPr>
      <w:r w:rsidRPr="00384A6C">
        <w:rPr>
          <w:rFonts w:ascii="Times New Roman" w:hAnsi="Times New Roman"/>
          <w:lang w:val="kk-KZ"/>
        </w:rPr>
        <w:t>Таза табыс</w:t>
      </w:r>
    </w:p>
    <w:p w:rsidR="00CC2B60" w:rsidRPr="00384A6C" w:rsidRDefault="00CC2B60" w:rsidP="00D364E7">
      <w:pPr>
        <w:numPr>
          <w:ilvl w:val="0"/>
          <w:numId w:val="76"/>
        </w:numPr>
        <w:tabs>
          <w:tab w:val="left" w:pos="360"/>
          <w:tab w:val="left" w:pos="540"/>
        </w:tabs>
        <w:jc w:val="both"/>
        <w:rPr>
          <w:rFonts w:ascii="Times New Roman" w:hAnsi="Times New Roman"/>
        </w:rPr>
      </w:pPr>
      <w:r w:rsidRPr="00384A6C">
        <w:rPr>
          <w:rFonts w:ascii="Times New Roman" w:hAnsi="Times New Roman"/>
          <w:lang w:val="kk-KZ"/>
        </w:rPr>
        <w:t>Жарғылық капитал</w:t>
      </w:r>
    </w:p>
    <w:p w:rsidR="00CC2B60" w:rsidRPr="00384A6C" w:rsidRDefault="00CC2B60" w:rsidP="00D364E7">
      <w:pPr>
        <w:numPr>
          <w:ilvl w:val="0"/>
          <w:numId w:val="76"/>
        </w:numPr>
        <w:tabs>
          <w:tab w:val="left" w:pos="360"/>
          <w:tab w:val="left" w:pos="540"/>
        </w:tabs>
        <w:jc w:val="both"/>
        <w:rPr>
          <w:rFonts w:ascii="Times New Roman" w:hAnsi="Times New Roman"/>
        </w:rPr>
      </w:pPr>
      <w:r w:rsidRPr="00384A6C">
        <w:rPr>
          <w:rFonts w:ascii="Times New Roman" w:hAnsi="Times New Roman"/>
          <w:lang w:val="kk-KZ"/>
        </w:rPr>
        <w:t>Жиынтық табыс</w:t>
      </w:r>
    </w:p>
    <w:p w:rsidR="00FD63DA" w:rsidRPr="00384A6C" w:rsidRDefault="00FD63DA" w:rsidP="00C96EF8">
      <w:pPr>
        <w:tabs>
          <w:tab w:val="left" w:pos="709"/>
        </w:tabs>
        <w:ind w:firstLine="567"/>
        <w:jc w:val="both"/>
        <w:rPr>
          <w:rFonts w:ascii="Times New Roman" w:hAnsi="Times New Roman"/>
          <w:lang w:val="kk-KZ"/>
        </w:rPr>
      </w:pPr>
    </w:p>
    <w:p w:rsidR="00FD63DA" w:rsidRPr="00384A6C" w:rsidRDefault="00FD63DA" w:rsidP="00FD63DA">
      <w:pPr>
        <w:tabs>
          <w:tab w:val="left" w:pos="709"/>
        </w:tabs>
        <w:ind w:firstLine="567"/>
        <w:jc w:val="center"/>
        <w:rPr>
          <w:rFonts w:ascii="Times New Roman" w:hAnsi="Times New Roman"/>
          <w:b/>
          <w:lang w:val="en-US"/>
        </w:rPr>
      </w:pPr>
      <w:r w:rsidRPr="00384A6C">
        <w:rPr>
          <w:rFonts w:ascii="Times New Roman" w:hAnsi="Times New Roman"/>
          <w:b/>
          <w:lang w:val="kk-KZ"/>
        </w:rPr>
        <w:t>Бақылау сұрақтары</w:t>
      </w:r>
    </w:p>
    <w:p w:rsidR="00FD63DA" w:rsidRPr="00384A6C" w:rsidRDefault="00FD63DA" w:rsidP="00FD63DA">
      <w:pPr>
        <w:tabs>
          <w:tab w:val="left" w:pos="709"/>
        </w:tabs>
        <w:ind w:firstLine="567"/>
        <w:jc w:val="center"/>
        <w:rPr>
          <w:rFonts w:ascii="Times New Roman" w:hAnsi="Times New Roman"/>
          <w:b/>
          <w:lang w:val="en-US"/>
        </w:rPr>
      </w:pPr>
    </w:p>
    <w:p w:rsidR="00FD63DA" w:rsidRPr="00384A6C" w:rsidRDefault="00FD63DA" w:rsidP="00D364E7">
      <w:pPr>
        <w:pStyle w:val="aa"/>
        <w:numPr>
          <w:ilvl w:val="1"/>
          <w:numId w:val="68"/>
        </w:numPr>
        <w:tabs>
          <w:tab w:val="left" w:pos="851"/>
        </w:tabs>
        <w:ind w:left="0" w:firstLine="567"/>
        <w:jc w:val="both"/>
        <w:rPr>
          <w:rFonts w:ascii="Times New Roman" w:hAnsi="Times New Roman"/>
          <w:lang w:val="kk-KZ"/>
        </w:rPr>
      </w:pPr>
      <w:r w:rsidRPr="00384A6C">
        <w:rPr>
          <w:rFonts w:ascii="Times New Roman" w:hAnsi="Times New Roman"/>
          <w:lang w:val="kk-KZ"/>
        </w:rPr>
        <w:t>Пайданы қалыптастырудың және үлестірудің негізгі қағидаларын атап айтыңыз.</w:t>
      </w:r>
    </w:p>
    <w:p w:rsidR="00FD63DA" w:rsidRPr="00384A6C" w:rsidRDefault="00FD63DA" w:rsidP="00D364E7">
      <w:pPr>
        <w:pStyle w:val="aa"/>
        <w:numPr>
          <w:ilvl w:val="1"/>
          <w:numId w:val="68"/>
        </w:numPr>
        <w:tabs>
          <w:tab w:val="left" w:pos="851"/>
        </w:tabs>
        <w:ind w:left="0" w:firstLine="567"/>
        <w:jc w:val="both"/>
        <w:rPr>
          <w:rFonts w:ascii="Times New Roman" w:hAnsi="Times New Roman"/>
          <w:lang w:val="kk-KZ"/>
        </w:rPr>
      </w:pPr>
      <w:r w:rsidRPr="00384A6C">
        <w:rPr>
          <w:rFonts w:ascii="Times New Roman" w:hAnsi="Times New Roman"/>
          <w:lang w:val="kk-KZ"/>
        </w:rPr>
        <w:t>Дивидендтер дегеніміз не?</w:t>
      </w:r>
    </w:p>
    <w:p w:rsidR="00FD63DA" w:rsidRPr="00384A6C" w:rsidRDefault="00FD63DA" w:rsidP="00D364E7">
      <w:pPr>
        <w:pStyle w:val="aa"/>
        <w:numPr>
          <w:ilvl w:val="1"/>
          <w:numId w:val="68"/>
        </w:numPr>
        <w:tabs>
          <w:tab w:val="left" w:pos="851"/>
        </w:tabs>
        <w:ind w:left="0" w:firstLine="567"/>
        <w:jc w:val="both"/>
        <w:rPr>
          <w:rFonts w:ascii="Times New Roman" w:hAnsi="Times New Roman"/>
          <w:lang w:val="kk-KZ"/>
        </w:rPr>
      </w:pPr>
      <w:r w:rsidRPr="00384A6C">
        <w:rPr>
          <w:rFonts w:ascii="Times New Roman" w:hAnsi="Times New Roman"/>
          <w:lang w:val="kk-KZ"/>
        </w:rPr>
        <w:t>Дивидендтің маңызы мен олардың кәсіпорын капиталына ықпалы.</w:t>
      </w:r>
    </w:p>
    <w:p w:rsidR="00FD63DA" w:rsidRPr="00384A6C" w:rsidRDefault="00FD63DA" w:rsidP="00D364E7">
      <w:pPr>
        <w:pStyle w:val="aa"/>
        <w:numPr>
          <w:ilvl w:val="1"/>
          <w:numId w:val="68"/>
        </w:numPr>
        <w:tabs>
          <w:tab w:val="left" w:pos="851"/>
        </w:tabs>
        <w:ind w:left="0" w:firstLine="567"/>
        <w:jc w:val="both"/>
        <w:rPr>
          <w:rFonts w:ascii="Times New Roman" w:hAnsi="Times New Roman"/>
          <w:lang w:val="kk-KZ"/>
        </w:rPr>
      </w:pPr>
      <w:r w:rsidRPr="00384A6C">
        <w:rPr>
          <w:rFonts w:ascii="Times New Roman" w:hAnsi="Times New Roman"/>
          <w:lang w:val="kk-KZ"/>
        </w:rPr>
        <w:t>Өндірістің дамуына және дивидендтерге пайданы үлестіру сайма-сайлығы қалай есептеледі?</w:t>
      </w:r>
    </w:p>
    <w:p w:rsidR="00FD63DA" w:rsidRPr="00384A6C" w:rsidRDefault="00FD63DA" w:rsidP="00D364E7">
      <w:pPr>
        <w:pStyle w:val="aa"/>
        <w:widowControl w:val="0"/>
        <w:numPr>
          <w:ilvl w:val="1"/>
          <w:numId w:val="68"/>
        </w:numPr>
        <w:tabs>
          <w:tab w:val="left" w:pos="851"/>
        </w:tabs>
        <w:autoSpaceDE w:val="0"/>
        <w:autoSpaceDN w:val="0"/>
        <w:adjustRightInd w:val="0"/>
        <w:ind w:left="0" w:firstLine="567"/>
        <w:jc w:val="both"/>
        <w:rPr>
          <w:rFonts w:ascii="Times New Roman" w:hAnsi="Times New Roman"/>
          <w:lang w:val="kk-KZ"/>
        </w:rPr>
      </w:pPr>
      <w:r w:rsidRPr="00384A6C">
        <w:rPr>
          <w:rFonts w:ascii="Times New Roman" w:hAnsi="Times New Roman"/>
          <w:lang w:val="kk-KZ"/>
        </w:rPr>
        <w:t>Дивидендтік төлемдердің түрлері.</w:t>
      </w:r>
    </w:p>
    <w:p w:rsidR="00FD63DA" w:rsidRPr="00384A6C" w:rsidRDefault="00FD63DA" w:rsidP="00D364E7">
      <w:pPr>
        <w:pStyle w:val="aa"/>
        <w:widowControl w:val="0"/>
        <w:numPr>
          <w:ilvl w:val="1"/>
          <w:numId w:val="68"/>
        </w:numPr>
        <w:tabs>
          <w:tab w:val="left" w:pos="851"/>
        </w:tabs>
        <w:autoSpaceDE w:val="0"/>
        <w:autoSpaceDN w:val="0"/>
        <w:adjustRightInd w:val="0"/>
        <w:ind w:left="0" w:firstLine="567"/>
        <w:jc w:val="both"/>
        <w:rPr>
          <w:rFonts w:ascii="Times New Roman" w:hAnsi="Times New Roman"/>
          <w:lang w:val="kk-KZ"/>
        </w:rPr>
      </w:pPr>
      <w:r w:rsidRPr="00384A6C">
        <w:rPr>
          <w:rFonts w:ascii="Times New Roman" w:hAnsi="Times New Roman"/>
          <w:lang w:val="kk-KZ"/>
        </w:rPr>
        <w:t>Дивидендтік саясатының стратегиясы.</w:t>
      </w:r>
    </w:p>
    <w:p w:rsidR="00FD63DA" w:rsidRPr="00384A6C" w:rsidRDefault="00FD63DA" w:rsidP="00D364E7">
      <w:pPr>
        <w:pStyle w:val="aa"/>
        <w:widowControl w:val="0"/>
        <w:numPr>
          <w:ilvl w:val="1"/>
          <w:numId w:val="68"/>
        </w:numPr>
        <w:tabs>
          <w:tab w:val="left" w:pos="851"/>
        </w:tabs>
        <w:autoSpaceDE w:val="0"/>
        <w:autoSpaceDN w:val="0"/>
        <w:adjustRightInd w:val="0"/>
        <w:ind w:left="0" w:firstLine="567"/>
        <w:jc w:val="both"/>
        <w:rPr>
          <w:rFonts w:ascii="Times New Roman" w:hAnsi="Times New Roman"/>
          <w:lang w:val="kk-KZ"/>
        </w:rPr>
      </w:pPr>
      <w:r w:rsidRPr="00384A6C">
        <w:rPr>
          <w:rFonts w:ascii="Times New Roman" w:hAnsi="Times New Roman"/>
          <w:lang w:val="kk-KZ"/>
        </w:rPr>
        <w:t xml:space="preserve">Дүниежүзілік практикада дивидендтік төлемдердің әдістемелері </w:t>
      </w:r>
    </w:p>
    <w:p w:rsidR="00FD63DA" w:rsidRDefault="00FD63DA" w:rsidP="00FD63DA">
      <w:pPr>
        <w:tabs>
          <w:tab w:val="left" w:pos="851"/>
        </w:tabs>
        <w:ind w:firstLine="567"/>
        <w:jc w:val="both"/>
        <w:rPr>
          <w:rFonts w:ascii="Times New Roman" w:hAnsi="Times New Roman"/>
          <w:lang w:val="kk-KZ"/>
        </w:rPr>
      </w:pPr>
    </w:p>
    <w:p w:rsidR="0035264E" w:rsidRPr="00384A6C" w:rsidRDefault="0035264E" w:rsidP="0035264E">
      <w:pPr>
        <w:shd w:val="clear" w:color="auto" w:fill="FFFFFF"/>
        <w:tabs>
          <w:tab w:val="left" w:pos="284"/>
        </w:tabs>
        <w:ind w:right="33" w:firstLine="426"/>
        <w:jc w:val="both"/>
        <w:rPr>
          <w:rFonts w:ascii="Times New Roman" w:hAnsi="Times New Roman"/>
          <w:b/>
          <w:bCs/>
          <w:noProof/>
          <w:spacing w:val="-2"/>
          <w:lang w:val="kk-KZ"/>
        </w:rPr>
      </w:pPr>
      <w:r w:rsidRPr="00384A6C">
        <w:rPr>
          <w:rFonts w:ascii="Times New Roman" w:hAnsi="Times New Roman"/>
          <w:b/>
          <w:lang w:val="kk-KZ"/>
        </w:rPr>
        <w:t xml:space="preserve">9 тақырып. </w:t>
      </w:r>
      <w:r w:rsidRPr="00384A6C">
        <w:rPr>
          <w:rFonts w:ascii="Times New Roman" w:hAnsi="Times New Roman"/>
          <w:b/>
          <w:bCs/>
          <w:noProof/>
          <w:spacing w:val="-1"/>
          <w:lang w:val="kk-KZ"/>
        </w:rPr>
        <w:t>Ұзақ мерзімді қаржылық жоспарлау</w:t>
      </w:r>
      <w:r w:rsidRPr="00384A6C">
        <w:rPr>
          <w:rFonts w:ascii="Times New Roman" w:hAnsi="Times New Roman"/>
          <w:b/>
          <w:bCs/>
          <w:noProof/>
          <w:spacing w:val="-2"/>
          <w:lang w:val="kk-KZ"/>
        </w:rPr>
        <w:t xml:space="preserve"> және бюджеттендіру</w:t>
      </w:r>
    </w:p>
    <w:p w:rsidR="0035264E" w:rsidRPr="00384A6C" w:rsidRDefault="0035264E" w:rsidP="0035264E">
      <w:pPr>
        <w:shd w:val="clear" w:color="auto" w:fill="FFFFFF"/>
        <w:tabs>
          <w:tab w:val="left" w:pos="284"/>
        </w:tabs>
        <w:ind w:right="33" w:firstLine="426"/>
        <w:jc w:val="both"/>
        <w:rPr>
          <w:rFonts w:ascii="Times New Roman" w:hAnsi="Times New Roman"/>
          <w:b/>
          <w:noProof/>
          <w:spacing w:val="-2"/>
          <w:lang w:val="kk-KZ"/>
        </w:rPr>
      </w:pPr>
    </w:p>
    <w:p w:rsidR="0035264E" w:rsidRPr="00384A6C" w:rsidRDefault="0035264E" w:rsidP="0035264E">
      <w:pPr>
        <w:shd w:val="clear" w:color="auto" w:fill="FFFFFF"/>
        <w:tabs>
          <w:tab w:val="left" w:pos="284"/>
        </w:tabs>
        <w:ind w:right="33" w:firstLine="567"/>
        <w:jc w:val="both"/>
        <w:rPr>
          <w:rFonts w:ascii="Times New Roman" w:hAnsi="Times New Roman"/>
          <w:noProof/>
          <w:spacing w:val="-1"/>
          <w:lang w:val="kk-KZ"/>
        </w:rPr>
      </w:pPr>
      <w:r w:rsidRPr="00384A6C">
        <w:rPr>
          <w:rFonts w:ascii="Times New Roman" w:hAnsi="Times New Roman"/>
          <w:noProof/>
          <w:spacing w:val="-2"/>
          <w:lang w:val="kk-KZ"/>
        </w:rPr>
        <w:t>9.1. Жоспарлау мен шешім қабылдаудың базалық элементтері</w:t>
      </w:r>
    </w:p>
    <w:p w:rsidR="00FD63DA" w:rsidRPr="00384A6C" w:rsidRDefault="0035264E" w:rsidP="0035264E">
      <w:pPr>
        <w:tabs>
          <w:tab w:val="left" w:pos="851"/>
          <w:tab w:val="left" w:pos="3885"/>
        </w:tabs>
        <w:ind w:firstLine="567"/>
        <w:jc w:val="both"/>
        <w:rPr>
          <w:rFonts w:ascii="Times New Roman" w:hAnsi="Times New Roman"/>
          <w:lang w:val="kk-KZ"/>
        </w:rPr>
      </w:pPr>
      <w:r w:rsidRPr="00384A6C">
        <w:rPr>
          <w:rFonts w:ascii="Times New Roman" w:hAnsi="Times New Roman"/>
          <w:noProof/>
          <w:spacing w:val="-1"/>
          <w:lang w:val="kk-KZ"/>
        </w:rPr>
        <w:t xml:space="preserve">9.2. </w:t>
      </w:r>
      <w:r w:rsidRPr="00384A6C">
        <w:rPr>
          <w:rFonts w:ascii="Times New Roman" w:hAnsi="Times New Roman"/>
          <w:noProof/>
          <w:spacing w:val="-2"/>
          <w:lang w:val="kk-KZ"/>
        </w:rPr>
        <w:t>Қаржылық жоспар: құрамы мен құрылымы</w:t>
      </w:r>
    </w:p>
    <w:p w:rsidR="006B35F0" w:rsidRPr="00384A6C" w:rsidRDefault="0035264E" w:rsidP="0035264E">
      <w:pPr>
        <w:tabs>
          <w:tab w:val="left" w:pos="851"/>
          <w:tab w:val="left" w:pos="3885"/>
        </w:tabs>
        <w:ind w:firstLine="567"/>
        <w:jc w:val="both"/>
        <w:rPr>
          <w:rFonts w:ascii="Times New Roman" w:hAnsi="Times New Roman"/>
          <w:noProof/>
          <w:lang w:val="kk-KZ"/>
        </w:rPr>
      </w:pPr>
      <w:r w:rsidRPr="00384A6C">
        <w:rPr>
          <w:rFonts w:ascii="Times New Roman" w:hAnsi="Times New Roman"/>
          <w:noProof/>
          <w:lang w:val="kk-KZ"/>
        </w:rPr>
        <w:t xml:space="preserve">9.3. </w:t>
      </w:r>
      <w:r w:rsidRPr="00384A6C">
        <w:rPr>
          <w:rFonts w:ascii="Times New Roman" w:hAnsi="Times New Roman"/>
          <w:noProof/>
          <w:spacing w:val="-2"/>
          <w:lang w:val="kk-KZ"/>
        </w:rPr>
        <w:t>Бюджеттерді жасаудың мақсаттары</w:t>
      </w:r>
      <w:r w:rsidR="004227AF" w:rsidRPr="00384A6C">
        <w:rPr>
          <w:rFonts w:ascii="Times New Roman" w:hAnsi="Times New Roman"/>
          <w:noProof/>
          <w:lang w:val="kk-KZ"/>
        </w:rPr>
        <w:t>, түрлері, кезеңдері</w:t>
      </w:r>
    </w:p>
    <w:p w:rsidR="002E2D0D" w:rsidRPr="00384A6C" w:rsidRDefault="002E2D0D" w:rsidP="0035264E">
      <w:pPr>
        <w:shd w:val="clear" w:color="auto" w:fill="FFFFFF"/>
        <w:tabs>
          <w:tab w:val="left" w:pos="284"/>
        </w:tabs>
        <w:ind w:right="33" w:firstLine="567"/>
        <w:jc w:val="both"/>
        <w:rPr>
          <w:rFonts w:ascii="Times New Roman" w:hAnsi="Times New Roman"/>
          <w:b/>
          <w:noProof/>
          <w:spacing w:val="-2"/>
          <w:lang w:val="kk-KZ"/>
        </w:rPr>
      </w:pPr>
    </w:p>
    <w:p w:rsidR="0035264E" w:rsidRPr="00384A6C" w:rsidRDefault="0035264E" w:rsidP="0035264E">
      <w:pPr>
        <w:shd w:val="clear" w:color="auto" w:fill="FFFFFF"/>
        <w:tabs>
          <w:tab w:val="left" w:pos="284"/>
        </w:tabs>
        <w:ind w:right="33" w:firstLine="567"/>
        <w:jc w:val="both"/>
        <w:rPr>
          <w:rFonts w:ascii="Times New Roman" w:hAnsi="Times New Roman"/>
          <w:b/>
          <w:noProof/>
          <w:spacing w:val="-1"/>
          <w:lang w:val="kk-KZ"/>
        </w:rPr>
      </w:pPr>
      <w:r w:rsidRPr="00384A6C">
        <w:rPr>
          <w:rFonts w:ascii="Times New Roman" w:hAnsi="Times New Roman"/>
          <w:b/>
          <w:noProof/>
          <w:spacing w:val="-2"/>
          <w:lang w:val="kk-KZ"/>
        </w:rPr>
        <w:t>9.1. Жоспарлау мен шешім қабылдаудың базалық элементтері</w:t>
      </w:r>
    </w:p>
    <w:p w:rsidR="0035264E" w:rsidRPr="00384A6C" w:rsidRDefault="0035264E" w:rsidP="0035264E">
      <w:pPr>
        <w:tabs>
          <w:tab w:val="left" w:pos="851"/>
          <w:tab w:val="left" w:pos="3885"/>
        </w:tabs>
        <w:ind w:firstLine="567"/>
        <w:jc w:val="both"/>
        <w:rPr>
          <w:rFonts w:ascii="Times New Roman" w:hAnsi="Times New Roman"/>
          <w:lang w:val="kk-KZ"/>
        </w:rPr>
      </w:pPr>
    </w:p>
    <w:p w:rsidR="00390956" w:rsidRPr="00384A6C" w:rsidRDefault="00390956" w:rsidP="0035264E">
      <w:pPr>
        <w:tabs>
          <w:tab w:val="left" w:pos="851"/>
          <w:tab w:val="left" w:pos="3885"/>
        </w:tabs>
        <w:ind w:firstLine="567"/>
        <w:jc w:val="both"/>
        <w:rPr>
          <w:lang w:val="kk-KZ"/>
        </w:rPr>
      </w:pPr>
      <w:r w:rsidRPr="00384A6C">
        <w:rPr>
          <w:rFonts w:ascii="Times New Roman" w:hAnsi="Times New Roman"/>
          <w:lang w:val="kk-KZ"/>
        </w:rPr>
        <w:t>Жоспарлау-қалыптасқан жағдайды ескере отырып, мақсаттарды және оларға қол жеткізудің ең жақсы тәсілдерін анықтаудың үздіксіз процесі.</w:t>
      </w:r>
      <w:r w:rsidR="00A50551" w:rsidRPr="00384A6C">
        <w:rPr>
          <w:rFonts w:ascii="Times New Roman" w:hAnsi="Times New Roman"/>
          <w:lang w:val="kk-KZ"/>
        </w:rPr>
        <w:t xml:space="preserve">Кәсіпорындардың тиімді қызметінің негізі жоспарлау болып табылады. </w:t>
      </w:r>
      <w:r w:rsidR="00A50551" w:rsidRPr="00384A6C">
        <w:rPr>
          <w:rFonts w:ascii="Times New Roman" w:hAnsi="Times New Roman"/>
          <w:lang w:val="kk-KZ"/>
        </w:rPr>
        <w:lastRenderedPageBreak/>
        <w:t>Жоспарлау барлық сыртқы және ішкі факторларды ескере отырып, кәсіпорынның шаруашылық-қаржылық қызметінің теңгерімді, үйлесімді дамуын қамтамасыз етуге мүмкіндік береді</w:t>
      </w:r>
      <w:r w:rsidRPr="00384A6C">
        <w:rPr>
          <w:rFonts w:ascii="Times New Roman" w:hAnsi="Times New Roman"/>
          <w:lang w:val="kk-KZ"/>
        </w:rPr>
        <w:t xml:space="preserve"> Жоспарлау процесі шешімдерді қабылдау және іске асыру процесінің кезеңі ретінде өз кезегінде жоспарлау объектісі болып табылады, өйткені әлеуметтік-экономикалық жүйеде өтетін кез келген процесс өзінің басқару жүйесін құрайды, оның функционалдық элементі жоспарлау болып табылады. Демек, басқару процесі ретінде жоспарлау ұйымда шешімдердің барлық жиынтығын әзірлеудің, қабылдаудың және іске асырудың барлық кезеңдерін құрайтын барлық жұмыстар мен процестерге қатысты жүзеге асырылуы тиіс: проблеманы салыстырмалы дербес бөліктерге бөлу; орындаушылар құрамын және шешім қабылдаудың ұйымдық нысанын анықтау; әзірлеу және шешім қабылдау жоспары мен бағдарламасын әзірлеу, бағдарламаны орындаушыларға жеткізу және т. б. </w:t>
      </w:r>
    </w:p>
    <w:p w:rsidR="00A50551" w:rsidRPr="00384A6C" w:rsidRDefault="00A50551" w:rsidP="0035264E">
      <w:pPr>
        <w:tabs>
          <w:tab w:val="left" w:pos="851"/>
          <w:tab w:val="left" w:pos="3885"/>
        </w:tabs>
        <w:ind w:firstLine="567"/>
        <w:jc w:val="both"/>
        <w:rPr>
          <w:rFonts w:ascii="Times New Roman" w:hAnsi="Times New Roman"/>
          <w:lang w:val="kk-KZ"/>
        </w:rPr>
      </w:pPr>
      <w:r w:rsidRPr="00384A6C">
        <w:rPr>
          <w:rFonts w:ascii="Times New Roman" w:hAnsi="Times New Roman"/>
          <w:lang w:val="kk-KZ"/>
        </w:rPr>
        <w:t>Кәсіпорынның қызметін жоспарлаудың негізгі міндеттері кәсіпорынның қаржылық тұрақтылығын қамтамасыз ету, бәсекелестердің рентабельділігімен салыстырғанда неғұрлым жоғары рентабельділікке қол жеткізу, айналымның бәсекеге қабілетті құрылымын, баға саясатын қалыптастыру және ресурстарды тиімді пайдалану есебінен нарықтағы айналым көлемі мен үлесін ұлғайту болып табылады.</w:t>
      </w:r>
    </w:p>
    <w:p w:rsidR="00390956" w:rsidRPr="00384A6C" w:rsidRDefault="00390956" w:rsidP="0035264E">
      <w:pPr>
        <w:tabs>
          <w:tab w:val="left" w:pos="851"/>
          <w:tab w:val="left" w:pos="3885"/>
        </w:tabs>
        <w:ind w:firstLine="567"/>
        <w:jc w:val="both"/>
        <w:rPr>
          <w:rFonts w:ascii="Times New Roman" w:hAnsi="Times New Roman"/>
          <w:lang w:val="kk-KZ"/>
        </w:rPr>
      </w:pPr>
      <w:r w:rsidRPr="00384A6C">
        <w:rPr>
          <w:rFonts w:ascii="Times New Roman" w:hAnsi="Times New Roman"/>
          <w:lang w:val="kk-KZ"/>
        </w:rPr>
        <w:t>Басқару шешімі бойынша орындалатын жұмыстардың әрбір түріне қатысты жоспарлау басқарудың жалпы функциясы ретінде оған ортақ (жоспарлау объектісіне байланысты емес) міндеттер, принциптер, нысандар және оларды орындау әдістері (міндеттерді шешу) негізінде орындалады. Сонымен бірге жоспарлаудың нақты объектісі үшін ерекше сипаттамалар (технология, ұйымдастыру, нәтиже, еңбек заттары мен құралдары) осы объекті үшін ерекше жоспарлау міндеттерін орындаудың жалпы ерекшеліктерін және қажеттілігін жиі анықтайды.Мысалы, басқару шешімдерін қабылдау және бақылау бойынша жұмыстарды жоспарлау міндеттерінің құрамы мен орындалу технологиясы ерекшеленеді.</w:t>
      </w:r>
    </w:p>
    <w:p w:rsidR="00390956" w:rsidRPr="00384A6C" w:rsidRDefault="00390956" w:rsidP="0035264E">
      <w:pPr>
        <w:tabs>
          <w:tab w:val="left" w:pos="851"/>
          <w:tab w:val="left" w:pos="3885"/>
        </w:tabs>
        <w:ind w:firstLine="567"/>
        <w:jc w:val="both"/>
        <w:rPr>
          <w:rFonts w:ascii="Times New Roman" w:hAnsi="Times New Roman"/>
          <w:lang w:val="kk-KZ"/>
        </w:rPr>
      </w:pPr>
      <w:r w:rsidRPr="00384A6C">
        <w:rPr>
          <w:rFonts w:ascii="Times New Roman" w:hAnsi="Times New Roman"/>
          <w:lang w:val="kk-KZ"/>
        </w:rPr>
        <w:t>Жоспарлаудың мәні жұмыстың егжей – тегжейлі кешенін, оларды орындаудың тиімді әдістері мен тәсілдерін, барлық түрдегі қажетті ресурстарды анықтау негізінде оларды қанағаттандыру мақсаттары мен тәсілдерін негіздеуден, бөлімшелер мен қызметкерлер мен мердігер ұйымдардың арасында басқарушылық шешімдерді әзірлеуге, қабылдауға және іске асыруға қатысушы өзара әрекеттестіктен тұрады.</w:t>
      </w:r>
      <w:r w:rsidR="003A620C" w:rsidRPr="00384A6C">
        <w:rPr>
          <w:rFonts w:ascii="Times New Roman" w:hAnsi="Times New Roman"/>
          <w:lang w:val="kk-KZ"/>
        </w:rPr>
        <w:t>Қабылданған жоспарлы шешімдер ұйымның, оның бөлімшелері мен процестерінің жұмыс істеу және даму мақсаттарына ресурстардың ең аз шығындарымен және жұмыстарды орындаудың жоғары сапасымен белгіленген мерзімде қол жеткізуді қамтамасыз етуі тиіс.</w:t>
      </w:r>
    </w:p>
    <w:p w:rsidR="003A620C" w:rsidRPr="00384A6C" w:rsidRDefault="003A620C" w:rsidP="0035264E">
      <w:pPr>
        <w:tabs>
          <w:tab w:val="left" w:pos="851"/>
          <w:tab w:val="left" w:pos="3885"/>
        </w:tabs>
        <w:ind w:firstLine="567"/>
        <w:jc w:val="both"/>
        <w:rPr>
          <w:rFonts w:ascii="Times New Roman" w:hAnsi="Times New Roman"/>
          <w:lang w:val="kk-KZ"/>
        </w:rPr>
      </w:pPr>
      <w:r w:rsidRPr="00384A6C">
        <w:rPr>
          <w:rFonts w:ascii="Times New Roman" w:hAnsi="Times New Roman"/>
          <w:lang w:val="kk-KZ"/>
        </w:rPr>
        <w:t xml:space="preserve">Жоспарлы шешімдерді түзету қажеттілігі бақылау, есепке алу және талдау функцияларын орындау кезінде анықталады, олардың процестерінде басқарылатын процестер мен объектілер параметрлерінің нақты шамалары өлшенеді, тіркеледі, жоспарлы және ұйымдастырушылық шамалармен салыстырылады және жоспарларда қойылған мақсаттарға қол жеткізуге баға </w:t>
      </w:r>
      <w:r w:rsidRPr="00384A6C">
        <w:rPr>
          <w:rFonts w:ascii="Times New Roman" w:hAnsi="Times New Roman"/>
          <w:lang w:val="kk-KZ"/>
        </w:rPr>
        <w:lastRenderedPageBreak/>
        <w:t>беріледі.</w:t>
      </w:r>
      <w:r w:rsidR="007F53EF" w:rsidRPr="00384A6C">
        <w:rPr>
          <w:rFonts w:ascii="Times New Roman" w:hAnsi="Times New Roman"/>
          <w:lang w:val="kk-KZ"/>
        </w:rPr>
        <w:t>Ұйымның параметрлік моделінің жоспарлы және нақты параметрлерінің құрамы басқаруда кері байланысты қамтамасыз ететін бақылаудың, есепке алудың және талдаудың жоғары сапасын және сонымен бірге ұйым процестері мен объектілерінің жоғары басқарылуын анықтайды.</w:t>
      </w:r>
    </w:p>
    <w:p w:rsidR="007F53EF" w:rsidRPr="00384A6C" w:rsidRDefault="007F53EF" w:rsidP="0035264E">
      <w:pPr>
        <w:tabs>
          <w:tab w:val="left" w:pos="851"/>
          <w:tab w:val="left" w:pos="3885"/>
        </w:tabs>
        <w:ind w:firstLine="567"/>
        <w:jc w:val="both"/>
        <w:rPr>
          <w:rFonts w:ascii="Times New Roman" w:hAnsi="Times New Roman"/>
          <w:lang w:val="kk-KZ"/>
        </w:rPr>
      </w:pPr>
      <w:r w:rsidRPr="00384A6C">
        <w:rPr>
          <w:rFonts w:ascii="Times New Roman" w:hAnsi="Times New Roman"/>
          <w:lang w:val="kk-KZ"/>
        </w:rPr>
        <w:t>Жоспарлаудың жалпы принциптеріне келесілерді жатқызуға болады</w:t>
      </w:r>
      <w:r w:rsidR="00F95CCF" w:rsidRPr="00384A6C">
        <w:rPr>
          <w:rFonts w:ascii="Times New Roman" w:hAnsi="Times New Roman"/>
          <w:lang w:val="kk-KZ"/>
        </w:rPr>
        <w:t>.</w:t>
      </w:r>
    </w:p>
    <w:p w:rsidR="007F53EF" w:rsidRPr="00384A6C" w:rsidRDefault="007F53EF" w:rsidP="0035264E">
      <w:pPr>
        <w:tabs>
          <w:tab w:val="left" w:pos="851"/>
          <w:tab w:val="left" w:pos="3885"/>
        </w:tabs>
        <w:ind w:firstLine="567"/>
        <w:jc w:val="both"/>
        <w:rPr>
          <w:rFonts w:ascii="Times New Roman" w:hAnsi="Times New Roman"/>
          <w:lang w:val="kk-KZ"/>
        </w:rPr>
      </w:pPr>
      <w:r w:rsidRPr="00384A6C">
        <w:rPr>
          <w:rFonts w:ascii="Times New Roman" w:hAnsi="Times New Roman"/>
          <w:lang w:val="kk-KZ"/>
        </w:rPr>
        <w:t>Басқарушылық шешімдерді әзірлеуді, қабылдауды және іске асыруды жоспарлаудың жалпы принциптері</w:t>
      </w:r>
    </w:p>
    <w:p w:rsidR="00F95CCF" w:rsidRPr="00384A6C" w:rsidRDefault="00F95CCF" w:rsidP="0035264E">
      <w:pPr>
        <w:tabs>
          <w:tab w:val="left" w:pos="851"/>
          <w:tab w:val="left" w:pos="3885"/>
        </w:tabs>
        <w:ind w:firstLine="567"/>
        <w:jc w:val="both"/>
        <w:rPr>
          <w:rFonts w:ascii="Times New Roman" w:hAnsi="Times New Roman"/>
          <w:lang w:val="kk-KZ"/>
        </w:rPr>
      </w:pPr>
    </w:p>
    <w:tbl>
      <w:tblPr>
        <w:tblStyle w:val="a8"/>
        <w:tblW w:w="0" w:type="auto"/>
        <w:tblLayout w:type="fixed"/>
        <w:tblLook w:val="04A0"/>
      </w:tblPr>
      <w:tblGrid>
        <w:gridCol w:w="533"/>
        <w:gridCol w:w="1985"/>
        <w:gridCol w:w="7336"/>
      </w:tblGrid>
      <w:tr w:rsidR="00470319" w:rsidRPr="00384A6C" w:rsidTr="004227AF">
        <w:tc>
          <w:tcPr>
            <w:tcW w:w="533" w:type="dxa"/>
          </w:tcPr>
          <w:p w:rsidR="00470319" w:rsidRPr="00384A6C" w:rsidRDefault="00470319" w:rsidP="0035264E">
            <w:pPr>
              <w:tabs>
                <w:tab w:val="left" w:pos="851"/>
                <w:tab w:val="left" w:pos="3885"/>
              </w:tabs>
              <w:jc w:val="both"/>
              <w:rPr>
                <w:rFonts w:ascii="Times New Roman" w:hAnsi="Times New Roman"/>
                <w:lang w:val="kk-KZ"/>
              </w:rPr>
            </w:pPr>
            <w:r w:rsidRPr="00384A6C">
              <w:rPr>
                <w:rFonts w:ascii="Times New Roman" w:hAnsi="Times New Roman"/>
              </w:rPr>
              <w:t>№</w:t>
            </w:r>
          </w:p>
        </w:tc>
        <w:tc>
          <w:tcPr>
            <w:tcW w:w="1985" w:type="dxa"/>
          </w:tcPr>
          <w:p w:rsidR="00470319" w:rsidRPr="00384A6C" w:rsidRDefault="00470319" w:rsidP="000D2801">
            <w:pPr>
              <w:rPr>
                <w:rFonts w:ascii="Times New Roman" w:hAnsi="Times New Roman"/>
              </w:rPr>
            </w:pPr>
            <w:r w:rsidRPr="00384A6C">
              <w:rPr>
                <w:rFonts w:ascii="Times New Roman" w:hAnsi="Times New Roman"/>
              </w:rPr>
              <w:t>Принципі</w:t>
            </w:r>
          </w:p>
        </w:tc>
        <w:tc>
          <w:tcPr>
            <w:tcW w:w="7336" w:type="dxa"/>
          </w:tcPr>
          <w:p w:rsidR="00470319" w:rsidRPr="00384A6C" w:rsidRDefault="00470319" w:rsidP="000D2801">
            <w:pPr>
              <w:rPr>
                <w:rFonts w:ascii="Times New Roman" w:hAnsi="Times New Roman"/>
                <w:lang w:val="kk-KZ"/>
              </w:rPr>
            </w:pPr>
            <w:r w:rsidRPr="00384A6C">
              <w:rPr>
                <w:rFonts w:ascii="Times New Roman" w:hAnsi="Times New Roman"/>
                <w:lang w:val="kk-KZ"/>
              </w:rPr>
              <w:t>Мазмұны</w:t>
            </w:r>
          </w:p>
        </w:tc>
      </w:tr>
      <w:tr w:rsidR="00F95CCF" w:rsidRPr="00384A6C" w:rsidTr="004227AF">
        <w:tc>
          <w:tcPr>
            <w:tcW w:w="533" w:type="dxa"/>
          </w:tcPr>
          <w:p w:rsidR="00F95CCF" w:rsidRPr="00384A6C" w:rsidRDefault="000F4795" w:rsidP="0035264E">
            <w:pPr>
              <w:tabs>
                <w:tab w:val="left" w:pos="851"/>
                <w:tab w:val="left" w:pos="3885"/>
              </w:tabs>
              <w:jc w:val="both"/>
              <w:rPr>
                <w:rFonts w:ascii="Times New Roman" w:hAnsi="Times New Roman"/>
                <w:lang w:val="en-US"/>
              </w:rPr>
            </w:pPr>
            <w:r w:rsidRPr="00384A6C">
              <w:rPr>
                <w:rFonts w:ascii="Times New Roman" w:hAnsi="Times New Roman"/>
                <w:lang w:val="en-US"/>
              </w:rPr>
              <w:t>1</w:t>
            </w:r>
          </w:p>
        </w:tc>
        <w:tc>
          <w:tcPr>
            <w:tcW w:w="1985" w:type="dxa"/>
          </w:tcPr>
          <w:p w:rsidR="00F95CCF"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Кешенділік</w:t>
            </w:r>
          </w:p>
        </w:tc>
        <w:tc>
          <w:tcPr>
            <w:tcW w:w="7336" w:type="dxa"/>
          </w:tcPr>
          <w:p w:rsidR="00F95CCF"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Шешімнің мақсаттары мен нәтижелеріне қол жеткізуге бағытталған ғылыми, жобалық, ұйымдастырушылық, өндірістік және басқа да іс-шаралар мен жұмыстарды толық қамту</w:t>
            </w:r>
          </w:p>
        </w:tc>
      </w:tr>
      <w:tr w:rsidR="00F95CCF" w:rsidRPr="00384A6C" w:rsidTr="004227AF">
        <w:tc>
          <w:tcPr>
            <w:tcW w:w="533" w:type="dxa"/>
          </w:tcPr>
          <w:p w:rsidR="00F95CCF" w:rsidRPr="00384A6C" w:rsidRDefault="000F4795" w:rsidP="0035264E">
            <w:pPr>
              <w:tabs>
                <w:tab w:val="left" w:pos="851"/>
                <w:tab w:val="left" w:pos="3885"/>
              </w:tabs>
              <w:jc w:val="both"/>
              <w:rPr>
                <w:rFonts w:ascii="Times New Roman" w:hAnsi="Times New Roman"/>
                <w:lang w:val="en-US"/>
              </w:rPr>
            </w:pPr>
            <w:r w:rsidRPr="00384A6C">
              <w:rPr>
                <w:rFonts w:ascii="Times New Roman" w:hAnsi="Times New Roman"/>
                <w:lang w:val="en-US"/>
              </w:rPr>
              <w:t>2</w:t>
            </w:r>
          </w:p>
        </w:tc>
        <w:tc>
          <w:tcPr>
            <w:tcW w:w="1985" w:type="dxa"/>
          </w:tcPr>
          <w:p w:rsidR="00F95CCF"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Ресурстар бойынша теңгерімділік</w:t>
            </w:r>
          </w:p>
        </w:tc>
        <w:tc>
          <w:tcPr>
            <w:tcW w:w="7336" w:type="dxa"/>
          </w:tcPr>
          <w:p w:rsidR="00F95CCF"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Жоспарларда қажетті ресурстармен қамтамасыз етілмеген міндеттер мен жұмыстар жоқ</w:t>
            </w:r>
          </w:p>
        </w:tc>
      </w:tr>
      <w:tr w:rsidR="00F95CCF" w:rsidRPr="00384A6C" w:rsidTr="004227AF">
        <w:tc>
          <w:tcPr>
            <w:tcW w:w="533" w:type="dxa"/>
          </w:tcPr>
          <w:p w:rsidR="00F95CCF" w:rsidRPr="00384A6C" w:rsidRDefault="000F4795" w:rsidP="0035264E">
            <w:pPr>
              <w:tabs>
                <w:tab w:val="left" w:pos="851"/>
                <w:tab w:val="left" w:pos="3885"/>
              </w:tabs>
              <w:jc w:val="both"/>
              <w:rPr>
                <w:rFonts w:ascii="Times New Roman" w:hAnsi="Times New Roman"/>
                <w:lang w:val="en-US"/>
              </w:rPr>
            </w:pPr>
            <w:r w:rsidRPr="00384A6C">
              <w:rPr>
                <w:rFonts w:ascii="Times New Roman" w:hAnsi="Times New Roman"/>
                <w:lang w:val="en-US"/>
              </w:rPr>
              <w:t>3</w:t>
            </w:r>
          </w:p>
        </w:tc>
        <w:tc>
          <w:tcPr>
            <w:tcW w:w="1985" w:type="dxa"/>
          </w:tcPr>
          <w:p w:rsidR="00F95CCF"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Жүйелілік</w:t>
            </w:r>
          </w:p>
        </w:tc>
        <w:tc>
          <w:tcPr>
            <w:tcW w:w="7336" w:type="dxa"/>
          </w:tcPr>
          <w:p w:rsidR="00F95CCF"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ішкі және сыртқы өзара байланысты анықтау және есепке ала отырып, жобаны тұтас жүйе ретінде қарау</w:t>
            </w:r>
          </w:p>
        </w:tc>
      </w:tr>
      <w:tr w:rsidR="00F95CCF" w:rsidRPr="00384A6C" w:rsidTr="004227AF">
        <w:tc>
          <w:tcPr>
            <w:tcW w:w="533" w:type="dxa"/>
          </w:tcPr>
          <w:p w:rsidR="00F95CCF" w:rsidRPr="00384A6C" w:rsidRDefault="000F4795" w:rsidP="0035264E">
            <w:pPr>
              <w:tabs>
                <w:tab w:val="left" w:pos="851"/>
                <w:tab w:val="left" w:pos="3885"/>
              </w:tabs>
              <w:jc w:val="both"/>
              <w:rPr>
                <w:rFonts w:ascii="Times New Roman" w:hAnsi="Times New Roman"/>
                <w:lang w:val="en-US"/>
              </w:rPr>
            </w:pPr>
            <w:r w:rsidRPr="00384A6C">
              <w:rPr>
                <w:rFonts w:ascii="Times New Roman" w:hAnsi="Times New Roman"/>
                <w:lang w:val="en-US"/>
              </w:rPr>
              <w:t>4</w:t>
            </w:r>
          </w:p>
        </w:tc>
        <w:tc>
          <w:tcPr>
            <w:tcW w:w="1985" w:type="dxa"/>
          </w:tcPr>
          <w:p w:rsidR="00F95CCF"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Икемділік</w:t>
            </w:r>
          </w:p>
        </w:tc>
        <w:tc>
          <w:tcPr>
            <w:tcW w:w="7336" w:type="dxa"/>
          </w:tcPr>
          <w:p w:rsidR="00F95CCF"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Жүйенің сыртқы факторлар мен олардың салдарларының әсерінің ықтимал өзгерістерін болжау және есепке алу қабілеті. Ол үшін пайдаланушыға есептерде ескерілетін технологиялық, ұйымдастырушылық және экономикалық жағдайлар жиынтығымен оңай түрленуге және талдау және салыстыру үшін ыңғайлы түрде есептер қоюларында қалыптасатын жоспарлар нұсқаларын алуға мүмкіндік берілуі тиіс.</w:t>
            </w:r>
          </w:p>
        </w:tc>
      </w:tr>
      <w:tr w:rsidR="00470319" w:rsidRPr="00384A6C" w:rsidTr="004227AF">
        <w:tc>
          <w:tcPr>
            <w:tcW w:w="533" w:type="dxa"/>
          </w:tcPr>
          <w:p w:rsidR="00470319" w:rsidRPr="00384A6C" w:rsidRDefault="000F4795" w:rsidP="0035264E">
            <w:pPr>
              <w:tabs>
                <w:tab w:val="left" w:pos="851"/>
                <w:tab w:val="left" w:pos="3885"/>
              </w:tabs>
              <w:jc w:val="both"/>
              <w:rPr>
                <w:rFonts w:ascii="Times New Roman" w:hAnsi="Times New Roman"/>
                <w:lang w:val="en-US"/>
              </w:rPr>
            </w:pPr>
            <w:r w:rsidRPr="00384A6C">
              <w:rPr>
                <w:rFonts w:ascii="Times New Roman" w:hAnsi="Times New Roman"/>
                <w:lang w:val="en-US"/>
              </w:rPr>
              <w:t>5</w:t>
            </w:r>
          </w:p>
        </w:tc>
        <w:tc>
          <w:tcPr>
            <w:tcW w:w="1985" w:type="dxa"/>
          </w:tcPr>
          <w:p w:rsidR="00470319"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Көпқызметті</w:t>
            </w:r>
          </w:p>
        </w:tc>
        <w:tc>
          <w:tcPr>
            <w:tcW w:w="7336" w:type="dxa"/>
          </w:tcPr>
          <w:p w:rsidR="00470319"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Шешімді іске асыруды басқарудың барлық белгіленген функцияларын міндетті жоспарлау</w:t>
            </w:r>
          </w:p>
        </w:tc>
      </w:tr>
      <w:tr w:rsidR="00470319" w:rsidRPr="00384A6C" w:rsidTr="004227AF">
        <w:tc>
          <w:tcPr>
            <w:tcW w:w="533" w:type="dxa"/>
          </w:tcPr>
          <w:p w:rsidR="00470319" w:rsidRPr="00384A6C" w:rsidRDefault="000F4795" w:rsidP="0035264E">
            <w:pPr>
              <w:tabs>
                <w:tab w:val="left" w:pos="851"/>
                <w:tab w:val="left" w:pos="3885"/>
              </w:tabs>
              <w:jc w:val="both"/>
              <w:rPr>
                <w:rFonts w:ascii="Times New Roman" w:hAnsi="Times New Roman"/>
                <w:lang w:val="en-US"/>
              </w:rPr>
            </w:pPr>
            <w:r w:rsidRPr="00384A6C">
              <w:rPr>
                <w:rFonts w:ascii="Times New Roman" w:hAnsi="Times New Roman"/>
                <w:lang w:val="en-US"/>
              </w:rPr>
              <w:t>6</w:t>
            </w:r>
          </w:p>
        </w:tc>
        <w:tc>
          <w:tcPr>
            <w:tcW w:w="1985" w:type="dxa"/>
          </w:tcPr>
          <w:p w:rsidR="00470319" w:rsidRPr="00384A6C" w:rsidRDefault="00470319" w:rsidP="0035264E">
            <w:pPr>
              <w:tabs>
                <w:tab w:val="left" w:pos="851"/>
                <w:tab w:val="left" w:pos="3885"/>
              </w:tabs>
              <w:jc w:val="both"/>
              <w:rPr>
                <w:rFonts w:ascii="Times New Roman" w:hAnsi="Times New Roman"/>
              </w:rPr>
            </w:pPr>
            <w:r w:rsidRPr="00384A6C">
              <w:rPr>
                <w:rFonts w:ascii="Times New Roman" w:hAnsi="Times New Roman"/>
              </w:rPr>
              <w:t>Оптималдығы</w:t>
            </w:r>
          </w:p>
        </w:tc>
        <w:tc>
          <w:tcPr>
            <w:tcW w:w="7336" w:type="dxa"/>
          </w:tcPr>
          <w:p w:rsidR="00470319" w:rsidRPr="00384A6C" w:rsidRDefault="00470319" w:rsidP="008844BA">
            <w:pPr>
              <w:tabs>
                <w:tab w:val="left" w:pos="851"/>
                <w:tab w:val="left" w:pos="3885"/>
              </w:tabs>
              <w:jc w:val="both"/>
              <w:rPr>
                <w:rFonts w:ascii="Times New Roman" w:hAnsi="Times New Roman"/>
              </w:rPr>
            </w:pPr>
            <w:r w:rsidRPr="00384A6C">
              <w:rPr>
                <w:rFonts w:ascii="Times New Roman" w:hAnsi="Times New Roman"/>
              </w:rPr>
              <w:t>Жүй</w:t>
            </w:r>
            <w:r w:rsidR="008844BA" w:rsidRPr="00384A6C">
              <w:rPr>
                <w:rFonts w:ascii="Times New Roman" w:hAnsi="Times New Roman"/>
              </w:rPr>
              <w:t xml:space="preserve">енің қабілеті жай ғана қолайлы </w:t>
            </w:r>
            <w:r w:rsidRPr="00384A6C">
              <w:rPr>
                <w:rFonts w:ascii="Times New Roman" w:hAnsi="Times New Roman"/>
              </w:rPr>
              <w:t>жоспарларды емес, таңдалған өлшемдер бойынша ұтымды немесе үздік жоспарларды қалыптастыру. Бұ</w:t>
            </w:r>
            <w:r w:rsidR="008844BA" w:rsidRPr="00384A6C">
              <w:rPr>
                <w:rFonts w:ascii="Times New Roman" w:hAnsi="Times New Roman"/>
                <w:lang w:val="kk-KZ"/>
              </w:rPr>
              <w:t>ған</w:t>
            </w:r>
            <w:r w:rsidRPr="00384A6C">
              <w:rPr>
                <w:rFonts w:ascii="Times New Roman" w:hAnsi="Times New Roman"/>
              </w:rPr>
              <w:t xml:space="preserve"> экономикалық-математикалық немесе мүмкін болмаса, эвристикалық әдістерді қолдану арқылы қол жеткізіледі</w:t>
            </w:r>
          </w:p>
        </w:tc>
      </w:tr>
      <w:tr w:rsidR="00FD0609" w:rsidRPr="00384A6C" w:rsidTr="004227AF">
        <w:tc>
          <w:tcPr>
            <w:tcW w:w="533" w:type="dxa"/>
          </w:tcPr>
          <w:p w:rsidR="00FD0609" w:rsidRPr="00384A6C" w:rsidRDefault="00FD0609" w:rsidP="0035264E">
            <w:pPr>
              <w:tabs>
                <w:tab w:val="left" w:pos="851"/>
                <w:tab w:val="left" w:pos="3885"/>
              </w:tabs>
              <w:jc w:val="both"/>
              <w:rPr>
                <w:rFonts w:ascii="Times New Roman" w:hAnsi="Times New Roman"/>
              </w:rPr>
            </w:pPr>
            <w:r w:rsidRPr="00384A6C">
              <w:rPr>
                <w:rFonts w:ascii="Times New Roman" w:hAnsi="Times New Roman"/>
              </w:rPr>
              <w:t>7</w:t>
            </w:r>
          </w:p>
        </w:tc>
        <w:tc>
          <w:tcPr>
            <w:tcW w:w="1985" w:type="dxa"/>
          </w:tcPr>
          <w:p w:rsidR="00FD0609" w:rsidRPr="00384A6C" w:rsidRDefault="00FD0609" w:rsidP="0035264E">
            <w:pPr>
              <w:tabs>
                <w:tab w:val="left" w:pos="851"/>
                <w:tab w:val="left" w:pos="3885"/>
              </w:tabs>
              <w:jc w:val="both"/>
              <w:rPr>
                <w:rFonts w:ascii="Times New Roman" w:hAnsi="Times New Roman"/>
              </w:rPr>
            </w:pPr>
            <w:r w:rsidRPr="00384A6C">
              <w:rPr>
                <w:rFonts w:ascii="Times New Roman" w:hAnsi="Times New Roman"/>
              </w:rPr>
              <w:t>Бейімделу</w:t>
            </w:r>
          </w:p>
        </w:tc>
        <w:tc>
          <w:tcPr>
            <w:tcW w:w="7336" w:type="dxa"/>
          </w:tcPr>
          <w:p w:rsidR="00FD0609" w:rsidRPr="00384A6C" w:rsidRDefault="00FD0609" w:rsidP="008844BA">
            <w:pPr>
              <w:tabs>
                <w:tab w:val="left" w:pos="851"/>
                <w:tab w:val="left" w:pos="3885"/>
              </w:tabs>
              <w:jc w:val="both"/>
              <w:rPr>
                <w:rFonts w:ascii="Times New Roman" w:hAnsi="Times New Roman"/>
              </w:rPr>
            </w:pPr>
            <w:r w:rsidRPr="00384A6C">
              <w:rPr>
                <w:rFonts w:ascii="Times New Roman" w:hAnsi="Times New Roman"/>
              </w:rPr>
              <w:t>Оңтайлы жоспарлаудың барлық артықшылықтарын қамтиды, сонымен қатар ұйымдастыру проблемаларын ескереді. Жоспарды әзірлеу процесіне басшылық тартылады, ол қалыптаспайтын талаптарды ескеруге мүмкіндік береді. Мұның бәрі жоспарлауды нақты жағдайларға барабар, дербестендірілген, негізделген және жауапты етеді</w:t>
            </w:r>
          </w:p>
        </w:tc>
      </w:tr>
      <w:tr w:rsidR="00470319" w:rsidRPr="00384A6C" w:rsidTr="004227AF">
        <w:tc>
          <w:tcPr>
            <w:tcW w:w="533" w:type="dxa"/>
          </w:tcPr>
          <w:p w:rsidR="00470319" w:rsidRPr="00384A6C" w:rsidRDefault="00FD0609" w:rsidP="0035264E">
            <w:pPr>
              <w:tabs>
                <w:tab w:val="left" w:pos="851"/>
                <w:tab w:val="left" w:pos="3885"/>
              </w:tabs>
              <w:jc w:val="both"/>
              <w:rPr>
                <w:rFonts w:ascii="Times New Roman" w:hAnsi="Times New Roman"/>
              </w:rPr>
            </w:pPr>
            <w:r w:rsidRPr="00384A6C">
              <w:rPr>
                <w:rFonts w:ascii="Times New Roman" w:hAnsi="Times New Roman"/>
              </w:rPr>
              <w:t>8</w:t>
            </w:r>
          </w:p>
        </w:tc>
        <w:tc>
          <w:tcPr>
            <w:tcW w:w="1985" w:type="dxa"/>
          </w:tcPr>
          <w:p w:rsidR="00470319" w:rsidRPr="00384A6C" w:rsidRDefault="00641967" w:rsidP="0035264E">
            <w:pPr>
              <w:tabs>
                <w:tab w:val="left" w:pos="851"/>
                <w:tab w:val="left" w:pos="3885"/>
              </w:tabs>
              <w:jc w:val="both"/>
              <w:rPr>
                <w:rFonts w:ascii="Times New Roman" w:hAnsi="Times New Roman"/>
              </w:rPr>
            </w:pPr>
            <w:r w:rsidRPr="00384A6C">
              <w:rPr>
                <w:rFonts w:ascii="Times New Roman" w:hAnsi="Times New Roman"/>
              </w:rPr>
              <w:t>Үздіксіздік</w:t>
            </w:r>
          </w:p>
        </w:tc>
        <w:tc>
          <w:tcPr>
            <w:tcW w:w="7336" w:type="dxa"/>
          </w:tcPr>
          <w:p w:rsidR="00470319" w:rsidRPr="00384A6C" w:rsidRDefault="00641967" w:rsidP="0035264E">
            <w:pPr>
              <w:tabs>
                <w:tab w:val="left" w:pos="851"/>
                <w:tab w:val="left" w:pos="3885"/>
              </w:tabs>
              <w:jc w:val="both"/>
              <w:rPr>
                <w:rFonts w:ascii="Times New Roman" w:hAnsi="Times New Roman"/>
              </w:rPr>
            </w:pPr>
            <w:r w:rsidRPr="00384A6C">
              <w:rPr>
                <w:rFonts w:ascii="Times New Roman" w:hAnsi="Times New Roman"/>
              </w:rPr>
              <w:t>Мониторингтен, бақылаудан және қажет болған жағдайда жоспарлы шешімдерді өзектендіруден тұрады</w:t>
            </w:r>
          </w:p>
        </w:tc>
      </w:tr>
      <w:tr w:rsidR="00470319" w:rsidRPr="00384A6C" w:rsidTr="004227AF">
        <w:tc>
          <w:tcPr>
            <w:tcW w:w="533" w:type="dxa"/>
          </w:tcPr>
          <w:p w:rsidR="00470319" w:rsidRPr="00384A6C" w:rsidRDefault="00CA7564" w:rsidP="0035264E">
            <w:pPr>
              <w:tabs>
                <w:tab w:val="left" w:pos="851"/>
                <w:tab w:val="left" w:pos="3885"/>
              </w:tabs>
              <w:jc w:val="both"/>
              <w:rPr>
                <w:rFonts w:ascii="Times New Roman" w:hAnsi="Times New Roman"/>
              </w:rPr>
            </w:pPr>
            <w:r w:rsidRPr="00384A6C">
              <w:rPr>
                <w:rFonts w:ascii="Times New Roman" w:hAnsi="Times New Roman"/>
              </w:rPr>
              <w:t>9</w:t>
            </w:r>
          </w:p>
        </w:tc>
        <w:tc>
          <w:tcPr>
            <w:tcW w:w="1985" w:type="dxa"/>
          </w:tcPr>
          <w:p w:rsidR="00470319" w:rsidRPr="00384A6C" w:rsidRDefault="00641967" w:rsidP="0035264E">
            <w:pPr>
              <w:tabs>
                <w:tab w:val="left" w:pos="851"/>
                <w:tab w:val="left" w:pos="3885"/>
              </w:tabs>
              <w:jc w:val="both"/>
              <w:rPr>
                <w:rFonts w:ascii="Times New Roman" w:hAnsi="Times New Roman"/>
              </w:rPr>
            </w:pPr>
            <w:r w:rsidRPr="00384A6C">
              <w:rPr>
                <w:rFonts w:ascii="Times New Roman" w:hAnsi="Times New Roman"/>
              </w:rPr>
              <w:t>Тұрақтылық</w:t>
            </w:r>
          </w:p>
        </w:tc>
        <w:tc>
          <w:tcPr>
            <w:tcW w:w="7336" w:type="dxa"/>
          </w:tcPr>
          <w:p w:rsidR="00470319" w:rsidRPr="00384A6C" w:rsidRDefault="00641967" w:rsidP="0035264E">
            <w:pPr>
              <w:tabs>
                <w:tab w:val="left" w:pos="851"/>
                <w:tab w:val="left" w:pos="3885"/>
              </w:tabs>
              <w:jc w:val="both"/>
              <w:rPr>
                <w:rFonts w:ascii="Times New Roman" w:hAnsi="Times New Roman"/>
              </w:rPr>
            </w:pPr>
            <w:r w:rsidRPr="00384A6C">
              <w:rPr>
                <w:rFonts w:ascii="Times New Roman" w:hAnsi="Times New Roman"/>
              </w:rPr>
              <w:t xml:space="preserve">Шешімнің негізгі мақсаттары мен шектеулерінің өзгермеуімен, оның өміршеңдігімен, сондай-ақ жүйенің </w:t>
            </w:r>
            <w:r w:rsidRPr="00384A6C">
              <w:rPr>
                <w:rFonts w:ascii="Times New Roman" w:hAnsi="Times New Roman"/>
              </w:rPr>
              <w:lastRenderedPageBreak/>
              <w:t>икемділігі мен бейімделуімен қамтамасыз етіледі</w:t>
            </w:r>
          </w:p>
        </w:tc>
      </w:tr>
    </w:tbl>
    <w:p w:rsidR="00E90714" w:rsidRDefault="00E90714" w:rsidP="00641967">
      <w:pPr>
        <w:tabs>
          <w:tab w:val="left" w:pos="1560"/>
        </w:tabs>
        <w:ind w:firstLine="567"/>
        <w:jc w:val="both"/>
        <w:rPr>
          <w:rFonts w:ascii="Times New Roman" w:hAnsi="Times New Roman"/>
          <w:lang w:val="kk-KZ"/>
        </w:rPr>
      </w:pPr>
    </w:p>
    <w:p w:rsidR="00F95CCF" w:rsidRPr="00F35228" w:rsidRDefault="00641967" w:rsidP="00641967">
      <w:pPr>
        <w:tabs>
          <w:tab w:val="left" w:pos="1560"/>
        </w:tabs>
        <w:ind w:firstLine="567"/>
        <w:jc w:val="both"/>
        <w:rPr>
          <w:rFonts w:ascii="Times New Roman" w:hAnsi="Times New Roman"/>
          <w:lang w:val="kk-KZ"/>
        </w:rPr>
      </w:pPr>
      <w:r w:rsidRPr="00A02F1C">
        <w:rPr>
          <w:rFonts w:ascii="Times New Roman" w:hAnsi="Times New Roman"/>
          <w:lang w:val="kk-KZ"/>
        </w:rPr>
        <w:t>Басқарушылық шешімдерді әзірлеу, қабылдау және іске асыру процестерін жоспарлау ерекшелігі, ол тек бір шешімге қатысты ғана емес, олардың бүкіл жиынтығында осы ұйымда жүзеге асырылады</w:t>
      </w:r>
      <w:r w:rsidR="00EC7C6E" w:rsidRPr="00A02F1C">
        <w:rPr>
          <w:rFonts w:ascii="Times New Roman" w:hAnsi="Times New Roman"/>
          <w:lang w:val="kk-KZ"/>
        </w:rPr>
        <w:t xml:space="preserve">. </w:t>
      </w:r>
      <w:r w:rsidR="00EC7C6E" w:rsidRPr="00F35228">
        <w:rPr>
          <w:rFonts w:ascii="Times New Roman" w:hAnsi="Times New Roman"/>
          <w:lang w:val="kk-KZ"/>
        </w:rPr>
        <w:t>Демек, бұл жоспарлау түрінде екі өзара байланысты құрамдас бөлікті қарастыру керек:1) ұйымда басқарушылық шешімдердің барлық жиынтығын әзірлеуді, қабылдауды және іске асыруды жоспарлау; 2) нақты шешімді әзірлеуді, қабылдауды және іске асыруды жоспарлау. Бірінші жағдайда ол ұйымның басқару шешімдерінің портфелін қалыптастыруға және оңтайландыруға, екінші жағдайда – нақты шешімді әзірлеу, қабылдау және іске асыру жоспары мен бағдарламасын әзірлеуге негізделеді.</w:t>
      </w:r>
    </w:p>
    <w:p w:rsidR="004B1A1E" w:rsidRPr="00384A6C" w:rsidRDefault="004B1A1E" w:rsidP="00641967">
      <w:pPr>
        <w:tabs>
          <w:tab w:val="left" w:pos="1560"/>
        </w:tabs>
        <w:ind w:firstLine="567"/>
        <w:jc w:val="both"/>
        <w:rPr>
          <w:rFonts w:ascii="Times New Roman" w:hAnsi="Times New Roman"/>
          <w:lang w:val="kk-KZ"/>
        </w:rPr>
      </w:pPr>
      <w:r w:rsidRPr="00F35228">
        <w:rPr>
          <w:rFonts w:ascii="Times New Roman" w:hAnsi="Times New Roman"/>
          <w:lang w:val="kk-KZ"/>
        </w:rPr>
        <w:t>Шешімдерді жоспарлауда келесі тәсілдер қолданылады</w:t>
      </w:r>
      <w:r w:rsidRPr="00384A6C">
        <w:rPr>
          <w:rFonts w:ascii="Times New Roman" w:hAnsi="Times New Roman"/>
          <w:lang w:val="kk-KZ"/>
        </w:rPr>
        <w:t>:</w:t>
      </w:r>
    </w:p>
    <w:p w:rsidR="004B1A1E" w:rsidRPr="00384A6C" w:rsidRDefault="004B1A1E" w:rsidP="00641967">
      <w:pPr>
        <w:tabs>
          <w:tab w:val="left" w:pos="1560"/>
        </w:tabs>
        <w:ind w:firstLine="567"/>
        <w:jc w:val="both"/>
        <w:rPr>
          <w:rFonts w:ascii="Times New Roman" w:hAnsi="Times New Roman"/>
          <w:lang w:val="kk-KZ"/>
        </w:rPr>
      </w:pPr>
      <w:r w:rsidRPr="00384A6C">
        <w:rPr>
          <w:rFonts w:ascii="Times New Roman" w:hAnsi="Times New Roman"/>
          <w:lang w:val="kk-KZ"/>
        </w:rPr>
        <w:t>1) Бюджеттік – шешімдердің жергілікті стратегияларын ұйымның жалпы бюджетімен және оның құрамдастарымен байланыстыра отырып іске асырылады. Жоспардың әрбір бөлімі формальды емес ережелерді және құндық немесе қатаңдық түрдегі формальды параметрлерді қамтиды. Бірыңғай бюджетке бөлімдердің құндық сипаттамаларын жүргізу қорытынды бөлімде – шешімді әзірлеудің, қабылдаудың және іске асырудың қаржылық-экономикалық жоспарында жүзеге асырылады. Жобаның іске асырылуын бағалау әдістерінің кешені Техникалық, коммерциялық, нарықтық, басқарушылық, ұйымдастырушылық аспектілерді талдауға қатысты. Осы бағалау таңдалған алғышарттар мен оны шешу стратегияларын негізге ала отырып, жағдайдың әрбір аспектісі бойынша негізгі және қосымша шығындар мен кірістер ескерілген барабар жасалған қаржы-экономикалық жоспар негізінде жүргізілетін жалпы бағалау қорытындысына кіреді;</w:t>
      </w:r>
    </w:p>
    <w:p w:rsidR="004B1A1E" w:rsidRPr="00384A6C" w:rsidRDefault="004B1A1E" w:rsidP="00DB0F00">
      <w:pPr>
        <w:tabs>
          <w:tab w:val="left" w:pos="851"/>
          <w:tab w:val="left" w:pos="3885"/>
        </w:tabs>
        <w:ind w:firstLine="567"/>
        <w:jc w:val="both"/>
        <w:rPr>
          <w:rFonts w:ascii="Times New Roman" w:hAnsi="Times New Roman"/>
          <w:noProof/>
          <w:spacing w:val="-1"/>
          <w:lang w:val="kk-KZ"/>
        </w:rPr>
      </w:pPr>
      <w:r w:rsidRPr="00384A6C">
        <w:rPr>
          <w:rFonts w:ascii="Times New Roman" w:hAnsi="Times New Roman"/>
          <w:noProof/>
          <w:spacing w:val="-1"/>
          <w:lang w:val="kk-KZ"/>
        </w:rPr>
        <w:t>2) Сценарийлік – басқарушылық шешімді әзірлеуге, қабылдауға және іске асыруға оқиғалардың дамуының әртүрлі сценарийлерін әзірлеумен іске асырылатын жүзеге асырудың көптеген нұсқаларының тән екендігіне негізделген, бұл белгісіздікті есепке алу нысандарының бірі болып табылады. Сценарий деп белгісіздікті есепке алу нысандарының бірі болып табылатын шынайы ұқсас (сенімді) болжамдарды ескере отырып жасалған оқиғалардың болжамды немесе ықтимал барысы немесе болашақтың сипаттамасы түсініледі. Сценарий жасалатын болжамдар мен ұсыныстар осы процестің болашағына қатысты барлық факторларды қамтуы тиіс. Сценарийлік тәсілдің мәні факторлардың бастапқы мәндерінің тұрақтылығынан бас тарту және олардың динамикасының әзірлеу мен шешімді жүзеге асырудың соңғы нәтижелеріне әсерін зерттеу болып табылады.</w:t>
      </w:r>
    </w:p>
    <w:p w:rsidR="004B1A1E" w:rsidRPr="00384A6C" w:rsidRDefault="004B1A1E" w:rsidP="00DB0F00">
      <w:pPr>
        <w:tabs>
          <w:tab w:val="left" w:pos="851"/>
          <w:tab w:val="left" w:pos="3885"/>
        </w:tabs>
        <w:ind w:firstLine="567"/>
        <w:jc w:val="both"/>
        <w:rPr>
          <w:rFonts w:ascii="Times New Roman" w:hAnsi="Times New Roman"/>
          <w:noProof/>
          <w:spacing w:val="-1"/>
          <w:lang w:val="kk-KZ"/>
        </w:rPr>
      </w:pPr>
      <w:r w:rsidRPr="00384A6C">
        <w:rPr>
          <w:rFonts w:ascii="Times New Roman" w:hAnsi="Times New Roman"/>
          <w:noProof/>
          <w:spacing w:val="-1"/>
          <w:lang w:val="kk-KZ"/>
        </w:rPr>
        <w:t xml:space="preserve">3) Жүйелік тәсіл негізгі басқару параметрлері өзгерген кезде тәуелді параметрлердің өзара байланысы мен өзгерістерінің келісімділігіне негізделеді және оның жекелеген элементтерін емес, шешімдер портфелінің барлық құрылымының тұрақтылығына ұмтылуда көрінеді. Ол мақсатты қондырғыларға, жағдай түріне (басқарушылық шешімге), жеке стратегияларға және ұйымның немесе оның бөлімшелерінің шаруашылық қызметінің ерекшеліктеріне сүйене </w:t>
      </w:r>
      <w:r w:rsidRPr="00384A6C">
        <w:rPr>
          <w:rFonts w:ascii="Times New Roman" w:hAnsi="Times New Roman"/>
          <w:noProof/>
          <w:spacing w:val="-1"/>
          <w:lang w:val="kk-KZ"/>
        </w:rPr>
        <w:lastRenderedPageBreak/>
        <w:t>отырып, жоспарлы жүйенің құрылымдық және параметрлік бейімделу мүмкіндігін болжайды. Жоспарлаудың бастапқы және маңызды бөлігі жағдайды, оның сыртқы ортасын талдау, олардың өзгерістері мен осы және басқа да ұйымдардың тәжірибесін болжау негізінде жүзеге асырылатын шешімді әзірлеу, қабылдау және іске асыру мақсаттарын қою болып табылады. Нақты шешімнің мақсаттарын қоюда ұйымның қолда бар мақсаттары, олардың жай-күйі мен іске асырылу болжамдары ескеріледі.</w:t>
      </w:r>
    </w:p>
    <w:p w:rsidR="004B1A1E" w:rsidRPr="00384A6C" w:rsidRDefault="004B1A1E" w:rsidP="00DB0F00">
      <w:pPr>
        <w:tabs>
          <w:tab w:val="left" w:pos="851"/>
          <w:tab w:val="left" w:pos="3885"/>
        </w:tabs>
        <w:ind w:firstLine="567"/>
        <w:jc w:val="both"/>
        <w:rPr>
          <w:rFonts w:ascii="Times New Roman" w:hAnsi="Times New Roman"/>
          <w:noProof/>
          <w:spacing w:val="-1"/>
          <w:lang w:val="kk-KZ"/>
        </w:rPr>
      </w:pPr>
    </w:p>
    <w:p w:rsidR="00DB0F00" w:rsidRPr="00384A6C" w:rsidRDefault="00DB0F00" w:rsidP="00DB0F00">
      <w:pPr>
        <w:tabs>
          <w:tab w:val="left" w:pos="851"/>
          <w:tab w:val="left" w:pos="3885"/>
        </w:tabs>
        <w:ind w:firstLine="567"/>
        <w:jc w:val="both"/>
        <w:rPr>
          <w:rFonts w:ascii="Times New Roman" w:hAnsi="Times New Roman"/>
          <w:b/>
          <w:noProof/>
          <w:spacing w:val="-2"/>
          <w:lang w:val="kk-KZ"/>
        </w:rPr>
      </w:pPr>
      <w:r w:rsidRPr="00384A6C">
        <w:rPr>
          <w:rFonts w:ascii="Times New Roman" w:hAnsi="Times New Roman"/>
          <w:b/>
          <w:noProof/>
          <w:spacing w:val="-1"/>
          <w:lang w:val="kk-KZ"/>
        </w:rPr>
        <w:t xml:space="preserve">9.2. </w:t>
      </w:r>
      <w:r w:rsidRPr="00384A6C">
        <w:rPr>
          <w:rFonts w:ascii="Times New Roman" w:hAnsi="Times New Roman"/>
          <w:b/>
          <w:noProof/>
          <w:spacing w:val="-2"/>
          <w:lang w:val="kk-KZ"/>
        </w:rPr>
        <w:t>Қаржылық жоспар: құрамы мен құрылымы</w:t>
      </w:r>
    </w:p>
    <w:p w:rsidR="000D2801" w:rsidRPr="00384A6C" w:rsidRDefault="000D2801" w:rsidP="00DB0F00">
      <w:pPr>
        <w:tabs>
          <w:tab w:val="left" w:pos="851"/>
          <w:tab w:val="left" w:pos="3885"/>
        </w:tabs>
        <w:ind w:firstLine="567"/>
        <w:jc w:val="both"/>
        <w:rPr>
          <w:rFonts w:ascii="Times New Roman" w:hAnsi="Times New Roman"/>
          <w:b/>
          <w:lang w:val="kk-KZ"/>
        </w:rPr>
      </w:pPr>
    </w:p>
    <w:p w:rsidR="00FA6CB8" w:rsidRPr="00384A6C" w:rsidRDefault="00FA6CB8" w:rsidP="00FA6CB8">
      <w:pPr>
        <w:ind w:firstLine="540"/>
        <w:jc w:val="both"/>
        <w:rPr>
          <w:rFonts w:ascii="Times New Roman" w:hAnsi="Times New Roman"/>
          <w:lang w:val="kk-KZ"/>
        </w:rPr>
      </w:pPr>
      <w:r w:rsidRPr="00384A6C">
        <w:rPr>
          <w:rFonts w:ascii="Times New Roman" w:hAnsi="Times New Roman"/>
          <w:lang w:val="kk-KZ"/>
        </w:rPr>
        <w:t>Нарықтық қатынастар жағдайында қаржылық жағдай үрдістерін анықтаудың объективті қажеттілігі туындайды. Кәсіпорын өзінің қаржылық стратегиясын жасауды қажет етеді. Қаржылық стратегия-бұл кәсіпорынның жалпы стратегиясының маңызды құрамдас бөлігі. Ол кәсіпорынды қаржы ресурстарымен қамтамасыз ету жөніндегі іс-қимылдың бас жоспарын құру және іске асыру тәжірибесінен көрінеді. Қаржы стратегиясының теориясы шаруашылық жүргізудің нарықтық шарттарының объективті заңдылықтарын зерттейді, жаңа жағдайда кәсіпорынның өмір сүру және даму нысандарын әзірлейді. Қаржылық стратегия қаржылық жағдайды талдауды; кәсіпорынның мүлкін оңтайландыруды; пайданы бөлуді; қолма-қол және қолма-қол ақшасыз есеп айырысуларды ұйымдастыруды; салық және баға саясатын, бағалы қағаздар саласындағы саясатты қамтиды.Егер кәсіпорын өз тәжірибесінде ұзақ мерзімді, орта мерзімді және ағымдағы қаржылық жоспарлау жүйесін пайдаланатын болса, онда тиісінше жоспарлау көкжиектері де сараланады. Жедел қаржылық стратегия, басыдан айырмашылығы, жоспарланған кезеңдегі барлық жалпы кірістер мен қаражат шығыстарын қамтиды. Түсімдер мен шығыстар құрамын осындай егжей-тегжейлі пысықтау кезінде ғана ақша ағындарын ұйымдастыру және кірістердің шығыстардан асып кетуін қамтамасыз ету мүмкіндігі туындайды.</w:t>
      </w:r>
    </w:p>
    <w:p w:rsidR="00FA6CB8" w:rsidRPr="00384A6C" w:rsidRDefault="00FA6CB8" w:rsidP="00FA6CB8">
      <w:pPr>
        <w:tabs>
          <w:tab w:val="left" w:pos="1560"/>
        </w:tabs>
        <w:ind w:firstLine="567"/>
        <w:jc w:val="both"/>
        <w:rPr>
          <w:rFonts w:ascii="Times New Roman" w:hAnsi="Times New Roman"/>
          <w:lang w:val="kk-KZ"/>
        </w:rPr>
      </w:pPr>
      <w:r w:rsidRPr="00384A6C">
        <w:rPr>
          <w:rFonts w:ascii="Times New Roman" w:hAnsi="Times New Roman"/>
          <w:lang w:val="kk-KZ"/>
        </w:rPr>
        <w:t>Қаржы стратегиясы басты стратегиялық мақсат үшін тәсілдер мен іс-қимылдарды қамтиды, атап айтқанда: қаржы ресурстарын қалыптастыру және оларды орталықтандырылған стратегиялық басқару; шешуші бағыттарды анықтау және оларға ресурстарды шоғырландыру; мақсатқа кезең-кезеңмен қол жеткізу және саралау; Қаржы іс-қимылдарының кәсіпорынның экономикалық жай-күйі мен материалдық мүмкіндіктеріне сәйкестігі; уақыттың әрбір бөлігіндегі кәсіпорынның қаржы-экономикалық жағдайы мен нақты қаржылық жағдайын объективті есепке алу; қаржы-экономикалық; кәсіпорын мен бәсекелестердің экономикалық және қаржылық мүмкіндіктерін есепке алу; бәсекелестерден шешуші артықшылыққа қол жеткізу үшін маневр жасау және бастама үшін күрес.</w:t>
      </w:r>
    </w:p>
    <w:p w:rsidR="008F1493" w:rsidRPr="00384A6C" w:rsidRDefault="008F1493" w:rsidP="008F1493">
      <w:pPr>
        <w:ind w:firstLine="540"/>
        <w:jc w:val="both"/>
        <w:rPr>
          <w:rFonts w:ascii="Times New Roman" w:hAnsi="Times New Roman"/>
          <w:lang w:val="kk-KZ"/>
        </w:rPr>
      </w:pPr>
      <w:r w:rsidRPr="00384A6C">
        <w:rPr>
          <w:rFonts w:ascii="Times New Roman" w:hAnsi="Times New Roman"/>
          <w:lang w:val="kk-KZ"/>
        </w:rPr>
        <w:t>Қаржылық жоспар кәсіпорынның қаржылық мақсаттарына жету жолдары мен тәсілдерін тұжырымдайды. Тұтастай алғандағы қаржылық жоспар – келешекте не істеуге тиісті екендігінің бағдарламасы.</w:t>
      </w:r>
      <w:r w:rsidR="00730EB1" w:rsidRPr="00384A6C">
        <w:rPr>
          <w:rFonts w:ascii="Times New Roman" w:hAnsi="Times New Roman"/>
          <w:lang w:val="kk-KZ"/>
        </w:rPr>
        <w:t xml:space="preserve">Қаржылық жоспарлау-бұл фирманың дамуын қажетті қаржылық ресурстармен қамтамасыз ету және </w:t>
      </w:r>
      <w:r w:rsidR="00730EB1" w:rsidRPr="00384A6C">
        <w:rPr>
          <w:rFonts w:ascii="Times New Roman" w:hAnsi="Times New Roman"/>
          <w:lang w:val="kk-KZ"/>
        </w:rPr>
        <w:lastRenderedPageBreak/>
        <w:t>алдағы кезеңде оның қаржылық қызметінің тиімділігін арттыру бойынша қаржылық жоспарлар мен жоспарлы (нормативтік) көрсеткіштер жүйесін әзірлеу процесі.</w:t>
      </w:r>
    </w:p>
    <w:p w:rsidR="000D2801" w:rsidRPr="00384A6C" w:rsidRDefault="000D2801" w:rsidP="000D2801">
      <w:pPr>
        <w:ind w:firstLine="540"/>
        <w:jc w:val="both"/>
        <w:rPr>
          <w:rFonts w:ascii="Times New Roman" w:hAnsi="Times New Roman"/>
          <w:lang w:val="kk-KZ"/>
        </w:rPr>
      </w:pPr>
      <w:r w:rsidRPr="00384A6C">
        <w:rPr>
          <w:rFonts w:ascii="Times New Roman" w:hAnsi="Times New Roman"/>
          <w:lang w:val="kk-KZ"/>
        </w:rPr>
        <w:t>Қаржылық жоспар кәсіпорынның қаржылық мақсаттарына жету жолдары мен тәсілдерін тұжырымдайды. Тұтастай алғандағы қаржылық жоспар – келешекте не істеуге тиісті екендігінің бағдарламасы. Кәсіпорынның нарықтық белсенділігінің маңызды бөлігі – алғашқы екі өлшем (сатуларды көбейту және пайдаларды көбейту). Бірақ ең басты мақсаты – компания иегерлерінің келешек пайдасын көбейту. Бұл мақсат активтердің нарықтық құнының өсу есебінде байлықты көбейту.</w:t>
      </w:r>
    </w:p>
    <w:p w:rsidR="00946D62" w:rsidRPr="00384A6C" w:rsidRDefault="00946D62" w:rsidP="00946D62">
      <w:pPr>
        <w:ind w:firstLine="567"/>
        <w:jc w:val="both"/>
        <w:rPr>
          <w:rFonts w:ascii="Times New Roman" w:hAnsi="Times New Roman"/>
          <w:lang w:val="kk-KZ"/>
        </w:rPr>
      </w:pPr>
      <w:r w:rsidRPr="00384A6C">
        <w:rPr>
          <w:rFonts w:ascii="Times New Roman" w:hAnsi="Times New Roman"/>
          <w:lang w:val="kk-KZ"/>
        </w:rPr>
        <w:t>Қазіргі заманғы жағдайларда қаржылық жоспарлаудың маңыздылығы мен өзектілігі артуда. Әрине, қаржылық жоспарлауды дұрыс ұйымдастырудан кәсіпорынның әл-ауқаты тәуелді. Инвестициялық шешімдерді және қаржыландыру бойынша шешімдерді жоспарлайтын үдеріс қаржылық жоспарлау деп аталады, ал оның нәтижесі – қаржылық жоспар.</w:t>
      </w:r>
    </w:p>
    <w:p w:rsidR="00946D62" w:rsidRPr="00384A6C" w:rsidRDefault="00946D62" w:rsidP="00946D62">
      <w:pPr>
        <w:ind w:firstLine="540"/>
        <w:jc w:val="both"/>
        <w:rPr>
          <w:rFonts w:ascii="Times New Roman" w:hAnsi="Times New Roman"/>
          <w:lang w:val="kk-KZ"/>
        </w:rPr>
      </w:pPr>
      <w:r w:rsidRPr="00384A6C">
        <w:rPr>
          <w:rFonts w:ascii="Times New Roman" w:hAnsi="Times New Roman"/>
          <w:lang w:val="kk-KZ"/>
        </w:rPr>
        <w:t>Қаржылық жоспарлаудың міндеттері:</w:t>
      </w:r>
    </w:p>
    <w:p w:rsidR="00946D62" w:rsidRPr="00384A6C" w:rsidRDefault="00946D62" w:rsidP="00946D62">
      <w:pPr>
        <w:ind w:firstLine="540"/>
        <w:jc w:val="both"/>
        <w:rPr>
          <w:rFonts w:ascii="Times New Roman" w:hAnsi="Times New Roman"/>
          <w:lang w:val="kk-KZ"/>
        </w:rPr>
      </w:pPr>
      <w:r w:rsidRPr="00384A6C">
        <w:rPr>
          <w:rFonts w:ascii="Times New Roman" w:hAnsi="Times New Roman"/>
          <w:lang w:val="kk-KZ"/>
        </w:rPr>
        <w:t xml:space="preserve"> - қойылған мақсаттардың келісушілігі мен олардың орындаушылығын тексеру; </w:t>
      </w:r>
    </w:p>
    <w:p w:rsidR="00946D62" w:rsidRPr="00384A6C" w:rsidRDefault="00946D62" w:rsidP="00946D62">
      <w:pPr>
        <w:ind w:firstLine="540"/>
        <w:jc w:val="both"/>
        <w:rPr>
          <w:rFonts w:ascii="Times New Roman" w:hAnsi="Times New Roman"/>
          <w:lang w:val="kk-KZ"/>
        </w:rPr>
      </w:pPr>
      <w:r w:rsidRPr="00384A6C">
        <w:rPr>
          <w:rFonts w:ascii="Times New Roman" w:hAnsi="Times New Roman"/>
          <w:lang w:val="kk-KZ"/>
        </w:rPr>
        <w:t xml:space="preserve"> - кәсіпорынның әр түрлі бөлімшелерінің өзара әрекеттестігін қамтамасыз ету;</w:t>
      </w:r>
    </w:p>
    <w:p w:rsidR="00946D62" w:rsidRPr="00384A6C" w:rsidRDefault="00946D62" w:rsidP="00946D62">
      <w:pPr>
        <w:ind w:firstLine="540"/>
        <w:jc w:val="both"/>
        <w:rPr>
          <w:rFonts w:ascii="Times New Roman" w:hAnsi="Times New Roman"/>
          <w:lang w:val="kk-KZ"/>
        </w:rPr>
      </w:pPr>
      <w:r w:rsidRPr="00384A6C">
        <w:rPr>
          <w:rFonts w:ascii="Times New Roman" w:hAnsi="Times New Roman"/>
          <w:lang w:val="kk-KZ"/>
        </w:rPr>
        <w:t xml:space="preserve"> - кәсіпорынның әр түрлі даму нұсқаларын талдау;</w:t>
      </w:r>
    </w:p>
    <w:p w:rsidR="00946D62" w:rsidRPr="00384A6C" w:rsidRDefault="00946D62" w:rsidP="00946D62">
      <w:pPr>
        <w:ind w:firstLine="540"/>
        <w:jc w:val="both"/>
        <w:rPr>
          <w:rFonts w:ascii="Times New Roman" w:hAnsi="Times New Roman"/>
          <w:lang w:val="kk-KZ"/>
        </w:rPr>
      </w:pPr>
      <w:r w:rsidRPr="00384A6C">
        <w:rPr>
          <w:rFonts w:ascii="Times New Roman" w:hAnsi="Times New Roman"/>
          <w:lang w:val="kk-KZ"/>
        </w:rPr>
        <w:t xml:space="preserve"> - шаралар бағдарламаларын және келеңсіз жағдайлар болған сәтіндегі мінез – құлқын анықтау;</w:t>
      </w:r>
    </w:p>
    <w:p w:rsidR="00946D62" w:rsidRPr="00384A6C" w:rsidRDefault="00946D62" w:rsidP="00946D62">
      <w:pPr>
        <w:ind w:firstLine="540"/>
        <w:jc w:val="both"/>
        <w:rPr>
          <w:rFonts w:ascii="Times New Roman" w:hAnsi="Times New Roman"/>
          <w:lang w:val="kk-KZ"/>
        </w:rPr>
      </w:pPr>
      <w:r w:rsidRPr="00384A6C">
        <w:rPr>
          <w:rFonts w:ascii="Times New Roman" w:hAnsi="Times New Roman"/>
          <w:lang w:val="kk-KZ"/>
        </w:rPr>
        <w:t xml:space="preserve"> - кәсіпорынның қаржылық жағдайын бақылау.</w:t>
      </w:r>
    </w:p>
    <w:p w:rsidR="00736E11" w:rsidRPr="00384A6C" w:rsidRDefault="00736E11" w:rsidP="00736E11">
      <w:pPr>
        <w:ind w:firstLine="540"/>
        <w:jc w:val="both"/>
        <w:rPr>
          <w:rFonts w:ascii="Times New Roman" w:hAnsi="Times New Roman"/>
          <w:lang w:val="kk-KZ"/>
        </w:rPr>
      </w:pPr>
      <w:r w:rsidRPr="00384A6C">
        <w:rPr>
          <w:rFonts w:ascii="Times New Roman" w:hAnsi="Times New Roman"/>
          <w:lang w:val="kk-KZ"/>
        </w:rPr>
        <w:t>Құбылмалы сыртқы жағдайлар қаржы жоспарлардың қайта қарауын талап етеді. Ұзақтығы бір жыл жоспарлы кезеңі бар қаржылық жоспарлауда қаңтардан желтоқсанға дейінгі жоспарларды желтоқсанда бекітеді, бір айдан кейін – бір жылға ақпаннан қаңтарды қоса алғандағы, ақпанда – бір жылға наурыздан – келесі күнтізбелік жылдың ақпанын қоса алғандағы кезеңге дейін бекітеді. Қаржылық жоспарлаудың осындай ұйымдастыруын ХХ ғасырдың 50-60 жылдардан қолдана бастады. 70-ші жылдардың соңында және 80-ші жылдардың басында қазіргі заманғы ақпараттық технологияларын пайдалануы дамыған елдерде үздіксіз (толассыз) қаржылық жоспарлауын қамтамасыз етті.</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Қаржылық жоспарлар әрекетте болу мерзімдері бойынша жіктеледі:</w:t>
      </w:r>
    </w:p>
    <w:p w:rsidR="00E9570C" w:rsidRPr="00384A6C" w:rsidRDefault="00E9570C" w:rsidP="00D364E7">
      <w:pPr>
        <w:numPr>
          <w:ilvl w:val="0"/>
          <w:numId w:val="13"/>
        </w:numPr>
        <w:tabs>
          <w:tab w:val="clear" w:pos="960"/>
          <w:tab w:val="num" w:pos="0"/>
          <w:tab w:val="left" w:pos="851"/>
        </w:tabs>
        <w:ind w:left="0" w:firstLine="567"/>
        <w:jc w:val="both"/>
        <w:rPr>
          <w:rFonts w:ascii="Times New Roman" w:hAnsi="Times New Roman"/>
          <w:lang w:val="kk-KZ"/>
        </w:rPr>
      </w:pPr>
      <w:r w:rsidRPr="00384A6C">
        <w:rPr>
          <w:rFonts w:ascii="Times New Roman" w:hAnsi="Times New Roman"/>
          <w:lang w:val="kk-KZ"/>
        </w:rPr>
        <w:t>стратегиялық;</w:t>
      </w:r>
    </w:p>
    <w:p w:rsidR="00E9570C" w:rsidRPr="00384A6C" w:rsidRDefault="00E9570C" w:rsidP="00D364E7">
      <w:pPr>
        <w:numPr>
          <w:ilvl w:val="0"/>
          <w:numId w:val="13"/>
        </w:numPr>
        <w:tabs>
          <w:tab w:val="clear" w:pos="960"/>
          <w:tab w:val="num" w:pos="0"/>
          <w:tab w:val="left" w:pos="851"/>
        </w:tabs>
        <w:ind w:left="0" w:firstLine="567"/>
        <w:jc w:val="both"/>
        <w:rPr>
          <w:rFonts w:ascii="Times New Roman" w:hAnsi="Times New Roman"/>
          <w:lang w:val="kk-KZ"/>
        </w:rPr>
      </w:pPr>
      <w:r w:rsidRPr="00384A6C">
        <w:rPr>
          <w:rFonts w:ascii="Times New Roman" w:hAnsi="Times New Roman"/>
          <w:lang w:val="kk-KZ"/>
        </w:rPr>
        <w:t>келешек;</w:t>
      </w:r>
    </w:p>
    <w:p w:rsidR="00E9570C" w:rsidRPr="00384A6C" w:rsidRDefault="00E9570C" w:rsidP="00D364E7">
      <w:pPr>
        <w:numPr>
          <w:ilvl w:val="0"/>
          <w:numId w:val="13"/>
        </w:numPr>
        <w:tabs>
          <w:tab w:val="clear" w:pos="960"/>
          <w:tab w:val="num" w:pos="0"/>
          <w:tab w:val="left" w:pos="851"/>
        </w:tabs>
        <w:ind w:left="0" w:firstLine="567"/>
        <w:jc w:val="both"/>
        <w:rPr>
          <w:rFonts w:ascii="Times New Roman" w:hAnsi="Times New Roman"/>
          <w:lang w:val="kk-KZ"/>
        </w:rPr>
      </w:pPr>
      <w:r w:rsidRPr="00384A6C">
        <w:rPr>
          <w:rFonts w:ascii="Times New Roman" w:hAnsi="Times New Roman"/>
          <w:lang w:val="kk-KZ"/>
        </w:rPr>
        <w:t>бизнес – жоспарлау;</w:t>
      </w:r>
    </w:p>
    <w:p w:rsidR="00E9570C" w:rsidRPr="00384A6C" w:rsidRDefault="00E9570C" w:rsidP="00D364E7">
      <w:pPr>
        <w:numPr>
          <w:ilvl w:val="0"/>
          <w:numId w:val="13"/>
        </w:numPr>
        <w:tabs>
          <w:tab w:val="clear" w:pos="960"/>
          <w:tab w:val="num" w:pos="0"/>
          <w:tab w:val="left" w:pos="851"/>
        </w:tabs>
        <w:ind w:left="0" w:firstLine="567"/>
        <w:jc w:val="both"/>
        <w:rPr>
          <w:rFonts w:ascii="Times New Roman" w:hAnsi="Times New Roman"/>
          <w:lang w:val="kk-KZ"/>
        </w:rPr>
      </w:pPr>
      <w:r w:rsidRPr="00384A6C">
        <w:rPr>
          <w:rFonts w:ascii="Times New Roman" w:hAnsi="Times New Roman"/>
          <w:lang w:val="kk-KZ"/>
        </w:rPr>
        <w:t>ағымдағы (бюджеттеу);</w:t>
      </w:r>
    </w:p>
    <w:p w:rsidR="00E9570C" w:rsidRPr="00384A6C" w:rsidRDefault="00E9570C" w:rsidP="00D364E7">
      <w:pPr>
        <w:numPr>
          <w:ilvl w:val="0"/>
          <w:numId w:val="13"/>
        </w:numPr>
        <w:tabs>
          <w:tab w:val="clear" w:pos="960"/>
          <w:tab w:val="num" w:pos="0"/>
          <w:tab w:val="left" w:pos="851"/>
        </w:tabs>
        <w:ind w:left="0" w:firstLine="567"/>
        <w:jc w:val="both"/>
        <w:rPr>
          <w:rFonts w:ascii="Times New Roman" w:hAnsi="Times New Roman"/>
          <w:lang w:val="kk-KZ"/>
        </w:rPr>
      </w:pPr>
      <w:r w:rsidRPr="00384A6C">
        <w:rPr>
          <w:rFonts w:ascii="Times New Roman" w:hAnsi="Times New Roman"/>
          <w:lang w:val="kk-KZ"/>
        </w:rPr>
        <w:t>жедел.</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 xml:space="preserve">Стратегиялық жоспар - негізге алынатын қаржылық шешімдердің қабылдауында, мысалы, бизнесті қайта құру, тағы бір кәсіпорынды сатып алу, кәсіпорынды жабу және т.б. инвестициялық  шешімдерін қабылдауында негізделген. </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lastRenderedPageBreak/>
        <w:t>Келешек қаржылық жоспар. (үш немесе одан көп жылдарға әзірленеді). Ол кәсіпорынның мақсаттары мен міндеттерін, кеңейтілген үдемелі өндірістің маңызды көрсеткіштерін, үлестері мен қарқындарын анықтап, сыртқы ортамен өзара қатынастарын қолдап отырады. Келешек  қаржылық жоспар болжам балансынан, пайдалар мен залалдар жоспарынан, ақша қаражаттары қозғалысының жоспарынан тұрады.</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Болжамдық есеп беру – келешекте күтілетін әр түрлі шаруашылық оқиғаларын жинақтаудың жайлы түрі. Ол басқару шешімдерін қабылдау үшін қажетті ақпарат береді:</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 xml:space="preserve"> - инвестициялық қаражаттарда қажеттіліктері туралы;</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 xml:space="preserve"> - осы инвестицияларды қаржыландыру тәсілдері туралы;</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 xml:space="preserve"> - таңдалған инвестициялық саясаттың кәсіпорын құнына тигізетін әсері туралы.</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 xml:space="preserve">Келешек қаржылық жоспар – маңызды дәрежеде болжамды, оның есептері үдерістердің жалпы динамикасын (өсуін) көрсетеді. Жоспарлы кезең неғұрлым ұзақ, соғұрлым қаржылық жоспар индикативті сипатқа ие. Бизнес – жоспарлау. 3жылдан 5 жылға дейін мерзімге құрады, оның  уақыт аралығында белгіленген  міндеттері шешілуге тиісті. </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 xml:space="preserve">Кәсіпорынның ағымдағы (жылдық) бюджеті бизнес - жоспардың бөлігі ретінде ұзақмерзімді жоспар көрсеткіштерінің негізінде құрады. Бюджеттеудің мақсаты – берілген қорлар мен жұмыс ұйымдастыру барысында соңғы қаржылық нәтижелерін көбейту. Бюджеттеуде есептесудің дәлдеу әдістері қолданады. Бюджеттерде кәсіпорынның қаржылық – шаруашылық қызметінің нақты цифрлік көрсеткіштері, бюджетті кезеңге операцияларды жасау кезеңдері анықталады (әдетте бір жыл). Негізгі бюджеттер – табыстар мен шығындар бюджетін, балансын ақша қаражаттарының қозғалыс бюджетін болжау. </w:t>
      </w:r>
    </w:p>
    <w:p w:rsidR="00E9570C" w:rsidRPr="00384A6C" w:rsidRDefault="00E9570C" w:rsidP="00E9570C">
      <w:pPr>
        <w:ind w:firstLine="539"/>
        <w:jc w:val="both"/>
        <w:rPr>
          <w:rFonts w:ascii="Times New Roman" w:hAnsi="Times New Roman"/>
          <w:lang w:val="kk-KZ"/>
        </w:rPr>
      </w:pPr>
      <w:r w:rsidRPr="00384A6C">
        <w:rPr>
          <w:rFonts w:ascii="Times New Roman" w:hAnsi="Times New Roman"/>
          <w:lang w:val="kk-KZ"/>
        </w:rPr>
        <w:t xml:space="preserve">Жедел қаржылық жоспар. Толық жедел қаржылық жоспарлар стратегиялық және тактикалық шешімдерді іске асыру үшін, сонымен бірге кәсіпорынның барлық қызметтерінің тұрақты жұмысы үшін қажет. Жедел қаржылық жоспарлау – ақша қаражаттарын, өтімді бағалы қағаздарын, борышкердің қарыздарын, несие қарыздарын тиімді басқару. Төлем күнтізбесін әзірлеу барысында барлық есептесулердің дәйектілігі мен мерзімдерін анықтайды. </w:t>
      </w:r>
    </w:p>
    <w:p w:rsidR="00520091" w:rsidRPr="00F35228" w:rsidRDefault="00520091" w:rsidP="00520091">
      <w:pPr>
        <w:ind w:firstLine="540"/>
        <w:jc w:val="both"/>
        <w:rPr>
          <w:rFonts w:ascii="Times New Roman" w:hAnsi="Times New Roman"/>
          <w:lang w:val="kk-KZ"/>
        </w:rPr>
      </w:pPr>
      <w:r w:rsidRPr="00F35228">
        <w:rPr>
          <w:rFonts w:ascii="Times New Roman" w:hAnsi="Times New Roman"/>
          <w:lang w:val="kk-KZ"/>
        </w:rPr>
        <w:t>Қаржылық жоспарлаудың төрт кезеңін айыруға болады:</w:t>
      </w:r>
    </w:p>
    <w:p w:rsidR="00520091" w:rsidRPr="00F35228" w:rsidRDefault="00520091" w:rsidP="00520091">
      <w:pPr>
        <w:ind w:firstLine="540"/>
        <w:jc w:val="both"/>
        <w:rPr>
          <w:rFonts w:ascii="Times New Roman" w:hAnsi="Times New Roman"/>
          <w:lang w:val="kk-KZ"/>
        </w:rPr>
      </w:pPr>
      <w:r w:rsidRPr="00F35228">
        <w:rPr>
          <w:rFonts w:ascii="Times New Roman" w:hAnsi="Times New Roman"/>
          <w:lang w:val="kk-KZ"/>
        </w:rPr>
        <w:t>1. Кәсіпорынның инвестициялық мүмкіндіктерін талдау.</w:t>
      </w:r>
    </w:p>
    <w:p w:rsidR="00520091" w:rsidRPr="00F35228" w:rsidRDefault="00520091" w:rsidP="00520091">
      <w:pPr>
        <w:ind w:firstLine="540"/>
        <w:jc w:val="both"/>
        <w:rPr>
          <w:rFonts w:ascii="Times New Roman" w:hAnsi="Times New Roman"/>
          <w:lang w:val="kk-KZ"/>
        </w:rPr>
      </w:pPr>
      <w:r w:rsidRPr="00F35228">
        <w:rPr>
          <w:rFonts w:ascii="Times New Roman" w:hAnsi="Times New Roman"/>
          <w:lang w:val="kk-KZ"/>
        </w:rPr>
        <w:t>2. Келеңсіз жағдайлардан қашу, сонымен бірге ағымдағы шешімдер арасындағы байланысын түсіну мақсатында ағымдағы шешімдердің салдарын болжау.</w:t>
      </w:r>
    </w:p>
    <w:p w:rsidR="00520091" w:rsidRPr="00F35228" w:rsidRDefault="00520091" w:rsidP="00520091">
      <w:pPr>
        <w:ind w:firstLine="540"/>
        <w:jc w:val="both"/>
        <w:rPr>
          <w:rFonts w:ascii="Times New Roman" w:hAnsi="Times New Roman"/>
          <w:lang w:val="kk-KZ"/>
        </w:rPr>
      </w:pPr>
      <w:r w:rsidRPr="00F35228">
        <w:rPr>
          <w:rFonts w:ascii="Times New Roman" w:hAnsi="Times New Roman"/>
          <w:lang w:val="kk-KZ"/>
        </w:rPr>
        <w:t>3. Барлық мүмкін шешімдерден таңдаған нұсқаны негіздеу.</w:t>
      </w:r>
    </w:p>
    <w:p w:rsidR="00520091" w:rsidRPr="00384A6C" w:rsidRDefault="00520091" w:rsidP="00520091">
      <w:pPr>
        <w:ind w:firstLine="540"/>
        <w:jc w:val="both"/>
        <w:rPr>
          <w:rFonts w:ascii="Times New Roman" w:hAnsi="Times New Roman"/>
          <w:lang w:val="kk-KZ"/>
        </w:rPr>
      </w:pPr>
      <w:r w:rsidRPr="00384A6C">
        <w:rPr>
          <w:rFonts w:ascii="Times New Roman" w:hAnsi="Times New Roman"/>
          <w:lang w:val="kk-KZ"/>
        </w:rPr>
        <w:t>4. Кәсіпорынның жеткен нәтижелерін бағалау. Келешекті ешкім де болжай алмайтындығынан жоспарлау үздіксіз болуға тиісті. Сондықтан қаржылық жоспарлаудың әр кезеңінде түсіп жатқан ақпаратты үнемі ескеріп отыру қажет.</w:t>
      </w:r>
    </w:p>
    <w:p w:rsidR="00CA7564" w:rsidRPr="00384A6C" w:rsidRDefault="00CA7564" w:rsidP="00520091">
      <w:pPr>
        <w:ind w:firstLine="540"/>
        <w:jc w:val="both"/>
        <w:rPr>
          <w:rFonts w:ascii="Times New Roman" w:hAnsi="Times New Roman"/>
          <w:lang w:val="kk-KZ"/>
        </w:rPr>
      </w:pPr>
      <w:r w:rsidRPr="00384A6C">
        <w:rPr>
          <w:rFonts w:ascii="Times New Roman" w:hAnsi="Times New Roman"/>
          <w:lang w:val="kk-KZ"/>
        </w:rPr>
        <w:t xml:space="preserve">Жоспарлау әдістері-бұл жоспарлы есептеулердің нақты тәсілдері мен тәсілдері. Қаржылық көрсеткіштерді жоспарлау бірнеше әдістердің көмегімен </w:t>
      </w:r>
      <w:r w:rsidRPr="00384A6C">
        <w:rPr>
          <w:rFonts w:ascii="Times New Roman" w:hAnsi="Times New Roman"/>
          <w:lang w:val="kk-KZ"/>
        </w:rPr>
        <w:lastRenderedPageBreak/>
        <w:t>жүзеге асырылады: есептеу-талдау; нормативтік; баланстық; жоспарлы шешімдерді оңтайландыру; экономикалық-математикалық модельдеу және т. б.</w:t>
      </w:r>
    </w:p>
    <w:p w:rsidR="00CA7564" w:rsidRPr="00384A6C" w:rsidRDefault="00CA7564" w:rsidP="00520091">
      <w:pPr>
        <w:ind w:firstLine="540"/>
        <w:jc w:val="both"/>
        <w:rPr>
          <w:rFonts w:ascii="Times New Roman" w:hAnsi="Times New Roman"/>
          <w:lang w:val="kk-KZ"/>
        </w:rPr>
      </w:pPr>
      <w:r w:rsidRPr="00384A6C">
        <w:rPr>
          <w:rFonts w:ascii="Times New Roman" w:hAnsi="Times New Roman"/>
          <w:lang w:val="kk-KZ"/>
        </w:rPr>
        <w:t>Қаржылық жоспарлау әдістері</w:t>
      </w:r>
    </w:p>
    <w:p w:rsidR="00CA7564" w:rsidRPr="00384A6C" w:rsidRDefault="00CA7564" w:rsidP="00520091">
      <w:pPr>
        <w:ind w:firstLine="540"/>
        <w:jc w:val="both"/>
        <w:rPr>
          <w:rFonts w:ascii="Times New Roman" w:hAnsi="Times New Roman"/>
          <w:lang w:val="kk-KZ"/>
        </w:rPr>
      </w:pPr>
    </w:p>
    <w:tbl>
      <w:tblPr>
        <w:tblStyle w:val="a8"/>
        <w:tblW w:w="9923" w:type="dxa"/>
        <w:tblInd w:w="-34" w:type="dxa"/>
        <w:tblLayout w:type="fixed"/>
        <w:tblLook w:val="04A0"/>
      </w:tblPr>
      <w:tblGrid>
        <w:gridCol w:w="1843"/>
        <w:gridCol w:w="3686"/>
        <w:gridCol w:w="4394"/>
      </w:tblGrid>
      <w:tr w:rsidR="00CA7564" w:rsidRPr="00384A6C" w:rsidTr="002E3D5D">
        <w:tc>
          <w:tcPr>
            <w:tcW w:w="1843" w:type="dxa"/>
          </w:tcPr>
          <w:p w:rsidR="00CA7564" w:rsidRPr="00384A6C" w:rsidRDefault="00CA7564" w:rsidP="002036AF">
            <w:pPr>
              <w:rPr>
                <w:rFonts w:ascii="Times New Roman" w:hAnsi="Times New Roman"/>
              </w:rPr>
            </w:pPr>
            <w:r w:rsidRPr="00384A6C">
              <w:rPr>
                <w:rFonts w:ascii="Times New Roman" w:hAnsi="Times New Roman"/>
              </w:rPr>
              <w:t>Әдістері</w:t>
            </w:r>
          </w:p>
        </w:tc>
        <w:tc>
          <w:tcPr>
            <w:tcW w:w="3686" w:type="dxa"/>
          </w:tcPr>
          <w:p w:rsidR="00CA7564" w:rsidRPr="00384A6C" w:rsidRDefault="00CA7564" w:rsidP="002036AF">
            <w:pPr>
              <w:rPr>
                <w:rFonts w:ascii="Times New Roman" w:hAnsi="Times New Roman"/>
                <w:lang w:val="kk-KZ"/>
              </w:rPr>
            </w:pPr>
            <w:r w:rsidRPr="00384A6C">
              <w:rPr>
                <w:rFonts w:ascii="Times New Roman" w:hAnsi="Times New Roman"/>
                <w:lang w:val="kk-KZ"/>
              </w:rPr>
              <w:t>Әсер ету объектісі</w:t>
            </w:r>
          </w:p>
        </w:tc>
        <w:tc>
          <w:tcPr>
            <w:tcW w:w="4394" w:type="dxa"/>
          </w:tcPr>
          <w:p w:rsidR="00CA7564" w:rsidRPr="00384A6C" w:rsidRDefault="00CA7564" w:rsidP="00CA7564">
            <w:pPr>
              <w:rPr>
                <w:rFonts w:ascii="Times New Roman" w:hAnsi="Times New Roman"/>
                <w:lang w:val="kk-KZ"/>
              </w:rPr>
            </w:pPr>
            <w:r w:rsidRPr="00384A6C">
              <w:rPr>
                <w:rFonts w:ascii="Times New Roman" w:hAnsi="Times New Roman"/>
                <w:lang w:val="kk-KZ"/>
              </w:rPr>
              <w:t>Нәтижесі</w:t>
            </w:r>
          </w:p>
        </w:tc>
      </w:tr>
      <w:tr w:rsidR="00CA7564" w:rsidRPr="00384A6C" w:rsidTr="002E3D5D">
        <w:tc>
          <w:tcPr>
            <w:tcW w:w="1843" w:type="dxa"/>
          </w:tcPr>
          <w:p w:rsidR="005F1619" w:rsidRPr="00384A6C" w:rsidRDefault="005F1619" w:rsidP="002036AF">
            <w:pPr>
              <w:tabs>
                <w:tab w:val="left" w:pos="851"/>
                <w:tab w:val="left" w:pos="3885"/>
              </w:tabs>
              <w:jc w:val="both"/>
              <w:rPr>
                <w:rFonts w:ascii="Times New Roman" w:hAnsi="Times New Roman"/>
              </w:rPr>
            </w:pPr>
            <w:r w:rsidRPr="00384A6C">
              <w:rPr>
                <w:rFonts w:ascii="Times New Roman" w:hAnsi="Times New Roman"/>
              </w:rPr>
              <w:t>Норматив</w:t>
            </w:r>
          </w:p>
          <w:p w:rsidR="00CA7564" w:rsidRPr="00384A6C" w:rsidRDefault="005F1619" w:rsidP="002036AF">
            <w:pPr>
              <w:tabs>
                <w:tab w:val="left" w:pos="851"/>
                <w:tab w:val="left" w:pos="3885"/>
              </w:tabs>
              <w:jc w:val="both"/>
              <w:rPr>
                <w:rFonts w:ascii="Times New Roman" w:hAnsi="Times New Roman"/>
              </w:rPr>
            </w:pPr>
            <w:r w:rsidRPr="00384A6C">
              <w:rPr>
                <w:rFonts w:ascii="Times New Roman" w:hAnsi="Times New Roman"/>
              </w:rPr>
              <w:t>тік</w:t>
            </w:r>
          </w:p>
        </w:tc>
        <w:tc>
          <w:tcPr>
            <w:tcW w:w="3686"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Ақша ресурстарын қалыптастыру және пайдалану және олардың сақталуын бақылау</w:t>
            </w:r>
          </w:p>
        </w:tc>
        <w:tc>
          <w:tcPr>
            <w:tcW w:w="4394"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Қаржы ресурстары қорларының ғылыми негізделген және оңтайлы мөлшерлері</w:t>
            </w:r>
          </w:p>
        </w:tc>
      </w:tr>
      <w:tr w:rsidR="00CA7564" w:rsidRPr="00384A6C" w:rsidTr="002E3D5D">
        <w:tc>
          <w:tcPr>
            <w:tcW w:w="1843"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Есептеу-талдау</w:t>
            </w:r>
          </w:p>
        </w:tc>
        <w:tc>
          <w:tcPr>
            <w:tcW w:w="3686"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Өнімді, жұмыстарды, қызметтерді өндіру мен өткізуге арналған ресурстарға қажеттілік</w:t>
            </w:r>
          </w:p>
        </w:tc>
        <w:tc>
          <w:tcPr>
            <w:tcW w:w="4394"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Жеткізушілермен есеп айырысуды бақылау, шығындардың сатыдан кейінгі өзгеру үрдістерін анықтау, шығындарды реттеу</w:t>
            </w:r>
          </w:p>
        </w:tc>
      </w:tr>
      <w:tr w:rsidR="00CA7564" w:rsidRPr="00384A6C" w:rsidTr="002E3D5D">
        <w:tc>
          <w:tcPr>
            <w:tcW w:w="1843" w:type="dxa"/>
          </w:tcPr>
          <w:p w:rsidR="005C442F"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Сараптама</w:t>
            </w:r>
          </w:p>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лық</w:t>
            </w:r>
          </w:p>
        </w:tc>
        <w:tc>
          <w:tcPr>
            <w:tcW w:w="3686"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Объектілер (жобалар) бойынша шығындардың орындылығы мен шамасы)</w:t>
            </w:r>
          </w:p>
        </w:tc>
        <w:tc>
          <w:tcPr>
            <w:tcW w:w="4394"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Жобаны қаржыландыруды тоқтату немесе жалғастыру</w:t>
            </w:r>
          </w:p>
        </w:tc>
      </w:tr>
      <w:tr w:rsidR="00CA7564" w:rsidRPr="00384A6C" w:rsidTr="002E3D5D">
        <w:tc>
          <w:tcPr>
            <w:tcW w:w="1843"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Баланстық</w:t>
            </w:r>
          </w:p>
        </w:tc>
        <w:tc>
          <w:tcPr>
            <w:tcW w:w="3686"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Қаржы ресурстары мен қаржыландыру көздерінің қажеттіліктерін келісу</w:t>
            </w:r>
          </w:p>
        </w:tc>
        <w:tc>
          <w:tcPr>
            <w:tcW w:w="4394" w:type="dxa"/>
          </w:tcPr>
          <w:p w:rsidR="00CA7564" w:rsidRPr="00384A6C" w:rsidRDefault="00CA7564" w:rsidP="00CA7564">
            <w:pPr>
              <w:tabs>
                <w:tab w:val="left" w:pos="851"/>
                <w:tab w:val="left" w:pos="3885"/>
              </w:tabs>
              <w:jc w:val="both"/>
              <w:rPr>
                <w:rFonts w:ascii="Times New Roman" w:hAnsi="Times New Roman"/>
              </w:rPr>
            </w:pPr>
            <w:r w:rsidRPr="00384A6C">
              <w:rPr>
                <w:rFonts w:ascii="Times New Roman" w:hAnsi="Times New Roman"/>
              </w:rPr>
              <w:t xml:space="preserve">Қаржы ресурстарын және оларға қажеттілікті байланыстыру </w:t>
            </w:r>
          </w:p>
        </w:tc>
      </w:tr>
      <w:tr w:rsidR="00CA7564" w:rsidRPr="00384A6C" w:rsidTr="002E3D5D">
        <w:tc>
          <w:tcPr>
            <w:tcW w:w="1843" w:type="dxa"/>
          </w:tcPr>
          <w:p w:rsidR="009A2A5F"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Оңтайлан</w:t>
            </w:r>
          </w:p>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дыру әдістері</w:t>
            </w:r>
          </w:p>
        </w:tc>
        <w:tc>
          <w:tcPr>
            <w:tcW w:w="3686"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Келтірілген шығындар, өзіндік құн, пайда</w:t>
            </w:r>
          </w:p>
        </w:tc>
        <w:tc>
          <w:tcPr>
            <w:tcW w:w="4394"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Кәсіпорын қызметінің тиімділігін бағалау, инвестициялау және т. б.</w:t>
            </w:r>
          </w:p>
        </w:tc>
      </w:tr>
      <w:tr w:rsidR="00CA7564" w:rsidRPr="00384A6C" w:rsidTr="002E3D5D">
        <w:tc>
          <w:tcPr>
            <w:tcW w:w="1843" w:type="dxa"/>
          </w:tcPr>
          <w:p w:rsidR="00CA7564" w:rsidRPr="00384A6C" w:rsidRDefault="00CA7564" w:rsidP="009A2A5F">
            <w:pPr>
              <w:tabs>
                <w:tab w:val="left" w:pos="851"/>
                <w:tab w:val="left" w:pos="3885"/>
              </w:tabs>
              <w:jc w:val="both"/>
              <w:rPr>
                <w:rFonts w:ascii="Times New Roman" w:hAnsi="Times New Roman"/>
              </w:rPr>
            </w:pPr>
            <w:r w:rsidRPr="00384A6C">
              <w:rPr>
                <w:rFonts w:ascii="Times New Roman" w:hAnsi="Times New Roman"/>
              </w:rPr>
              <w:t>Экономикаматематикалық модельдеу</w:t>
            </w:r>
          </w:p>
        </w:tc>
        <w:tc>
          <w:tcPr>
            <w:tcW w:w="3686"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Пайда, рентабельділік, шығындар және оларды анықтайтын факторлар</w:t>
            </w:r>
          </w:p>
        </w:tc>
        <w:tc>
          <w:tcPr>
            <w:tcW w:w="4394" w:type="dxa"/>
          </w:tcPr>
          <w:p w:rsidR="00CA7564" w:rsidRPr="00384A6C" w:rsidRDefault="00CA7564" w:rsidP="002036AF">
            <w:pPr>
              <w:tabs>
                <w:tab w:val="left" w:pos="851"/>
                <w:tab w:val="left" w:pos="3885"/>
              </w:tabs>
              <w:jc w:val="both"/>
              <w:rPr>
                <w:rFonts w:ascii="Times New Roman" w:hAnsi="Times New Roman"/>
              </w:rPr>
            </w:pPr>
            <w:r w:rsidRPr="00384A6C">
              <w:rPr>
                <w:rFonts w:ascii="Times New Roman" w:hAnsi="Times New Roman"/>
              </w:rPr>
              <w:t>Пайданы анықтайтын факторлар арасындағы өзара байланысты анықтау және қорытынды-факторлық жоспарлау</w:t>
            </w:r>
          </w:p>
        </w:tc>
      </w:tr>
    </w:tbl>
    <w:p w:rsidR="00CA7564" w:rsidRDefault="00CA7564" w:rsidP="00520091">
      <w:pPr>
        <w:ind w:firstLine="540"/>
        <w:jc w:val="both"/>
        <w:rPr>
          <w:rFonts w:ascii="Times New Roman" w:hAnsi="Times New Roman"/>
          <w:lang w:val="kk-KZ"/>
        </w:rPr>
      </w:pPr>
    </w:p>
    <w:p w:rsidR="00520091" w:rsidRPr="00384A6C" w:rsidRDefault="00520091" w:rsidP="00520091">
      <w:pPr>
        <w:ind w:firstLine="540"/>
        <w:jc w:val="both"/>
        <w:rPr>
          <w:rFonts w:ascii="Times New Roman" w:hAnsi="Times New Roman"/>
          <w:lang w:val="kk-KZ"/>
        </w:rPr>
      </w:pPr>
      <w:r w:rsidRPr="00384A6C">
        <w:rPr>
          <w:rFonts w:ascii="Times New Roman" w:hAnsi="Times New Roman"/>
          <w:lang w:val="kk-KZ"/>
        </w:rPr>
        <w:t xml:space="preserve">Қаржы ресурстарын пайдаланудың экономикалық талдау кезеңдері келесі суретте көрсетілген. </w:t>
      </w:r>
    </w:p>
    <w:p w:rsidR="00520091" w:rsidRPr="00384A6C" w:rsidRDefault="00851AA5" w:rsidP="00520091">
      <w:pPr>
        <w:tabs>
          <w:tab w:val="left" w:pos="1095"/>
        </w:tabs>
        <w:jc w:val="center"/>
        <w:rPr>
          <w:rFonts w:ascii="Times New Roman" w:hAnsi="Times New Roman"/>
          <w:sz w:val="22"/>
          <w:szCs w:val="22"/>
          <w:lang w:val="kk-KZ"/>
        </w:rPr>
      </w:pPr>
      <w:r>
        <w:rPr>
          <w:rFonts w:ascii="Times New Roman" w:hAnsi="Times New Roman"/>
          <w:noProof/>
          <w:sz w:val="22"/>
          <w:szCs w:val="22"/>
        </w:rPr>
        <w:pict>
          <v:shape id="_x0000_s1076" type="#_x0000_t32" style="position:absolute;left:0;text-align:left;margin-left:27pt;margin-top:2.65pt;width:395.7pt;height:0;z-index:251714560" o:connectortype="straight"/>
        </w:pict>
      </w:r>
      <w:r>
        <w:rPr>
          <w:rFonts w:ascii="Times New Roman" w:hAnsi="Times New Roman"/>
          <w:noProof/>
          <w:sz w:val="22"/>
          <w:szCs w:val="22"/>
        </w:rPr>
        <w:pict>
          <v:line id="_x0000_s1069" style="position:absolute;left:0;text-align:left;z-index:251707392" from="422.7pt,2.65pt" to="422.7pt,20.65pt"/>
        </w:pict>
      </w:r>
      <w:r>
        <w:rPr>
          <w:rFonts w:ascii="Times New Roman" w:hAnsi="Times New Roman"/>
          <w:noProof/>
          <w:sz w:val="22"/>
          <w:szCs w:val="22"/>
        </w:rPr>
        <w:pict>
          <v:line id="_x0000_s1068" style="position:absolute;left:0;text-align:left;z-index:251706368" from="27pt,2.65pt" to="27pt,20.65pt">
            <v:stroke endarrow="block"/>
          </v:line>
        </w:pict>
      </w:r>
    </w:p>
    <w:p w:rsidR="00520091" w:rsidRPr="00384A6C" w:rsidRDefault="00851AA5" w:rsidP="00520091">
      <w:pPr>
        <w:tabs>
          <w:tab w:val="left" w:pos="1095"/>
        </w:tabs>
        <w:jc w:val="center"/>
        <w:rPr>
          <w:rFonts w:ascii="Times New Roman" w:hAnsi="Times New Roman"/>
          <w:sz w:val="22"/>
          <w:szCs w:val="22"/>
          <w:lang w:val="kk-KZ"/>
        </w:rPr>
      </w:pPr>
      <w:r>
        <w:rPr>
          <w:rFonts w:ascii="Times New Roman" w:hAnsi="Times New Roman"/>
          <w:noProof/>
          <w:sz w:val="22"/>
          <w:szCs w:val="22"/>
        </w:rPr>
        <w:pict>
          <v:rect id="_x0000_s1063" style="position:absolute;left:0;text-align:left;margin-left:0;margin-top:8pt;width:67.45pt;height:149.2pt;z-index:251701248">
            <v:textbox style="mso-next-textbox:#_x0000_s1063">
              <w:txbxContent>
                <w:p w:rsidR="007F5DE2" w:rsidRPr="00520091" w:rsidRDefault="007F5DE2" w:rsidP="00520091">
                  <w:pPr>
                    <w:jc w:val="center"/>
                    <w:rPr>
                      <w:rFonts w:ascii="Times New Roman" w:hAnsi="Times New Roman"/>
                      <w:sz w:val="24"/>
                      <w:szCs w:val="24"/>
                      <w:lang w:val="kk-KZ"/>
                    </w:rPr>
                  </w:pPr>
                  <w:r w:rsidRPr="00520091">
                    <w:rPr>
                      <w:rFonts w:ascii="Times New Roman" w:hAnsi="Times New Roman"/>
                      <w:sz w:val="24"/>
                      <w:szCs w:val="24"/>
                      <w:lang w:val="kk-KZ"/>
                    </w:rPr>
                    <w:t>1. Өткен жоспарлы кезеңдегі ресурс-тардың тал</w:t>
                  </w:r>
                </w:p>
                <w:p w:rsidR="007F5DE2" w:rsidRPr="00520091" w:rsidRDefault="007F5DE2" w:rsidP="00520091">
                  <w:pPr>
                    <w:jc w:val="center"/>
                    <w:rPr>
                      <w:rFonts w:ascii="Times New Roman" w:hAnsi="Times New Roman"/>
                      <w:sz w:val="24"/>
                      <w:szCs w:val="24"/>
                      <w:lang w:val="kk-KZ"/>
                    </w:rPr>
                  </w:pPr>
                  <w:r w:rsidRPr="00520091">
                    <w:rPr>
                      <w:rFonts w:ascii="Times New Roman" w:hAnsi="Times New Roman"/>
                      <w:sz w:val="24"/>
                      <w:szCs w:val="24"/>
                      <w:lang w:val="kk-KZ"/>
                    </w:rPr>
                    <w:t>дауы</w:t>
                  </w:r>
                </w:p>
              </w:txbxContent>
            </v:textbox>
          </v:rect>
        </w:pict>
      </w:r>
      <w:r>
        <w:rPr>
          <w:rFonts w:ascii="Times New Roman" w:hAnsi="Times New Roman"/>
          <w:noProof/>
          <w:sz w:val="22"/>
          <w:szCs w:val="22"/>
        </w:rPr>
        <w:pict>
          <v:rect id="_x0000_s1064" style="position:absolute;left:0;text-align:left;margin-left:75.7pt;margin-top:8pt;width:108pt;height:149.2pt;z-index:251702272">
            <v:textbox style="mso-next-textbox:#_x0000_s1064">
              <w:txbxContent>
                <w:p w:rsidR="007F5DE2" w:rsidRPr="00520091" w:rsidRDefault="007F5DE2" w:rsidP="00520091">
                  <w:pPr>
                    <w:jc w:val="center"/>
                    <w:rPr>
                      <w:rFonts w:ascii="Times New Roman" w:hAnsi="Times New Roman"/>
                      <w:sz w:val="24"/>
                      <w:szCs w:val="24"/>
                      <w:lang w:val="kk-KZ"/>
                    </w:rPr>
                  </w:pPr>
                  <w:r w:rsidRPr="00520091">
                    <w:rPr>
                      <w:rFonts w:ascii="Times New Roman" w:hAnsi="Times New Roman"/>
                      <w:sz w:val="24"/>
                      <w:szCs w:val="24"/>
                      <w:lang w:val="kk-KZ"/>
                    </w:rPr>
                    <w:t>2. Өткен кезеңнің табыстар мен шығыстардың өсу қарқындарын есептеу. Қаржылықресурстардың қозғалысында үрдістердітабу.</w:t>
                  </w:r>
                </w:p>
              </w:txbxContent>
            </v:textbox>
          </v:rect>
        </w:pict>
      </w:r>
      <w:r>
        <w:rPr>
          <w:rFonts w:ascii="Times New Roman" w:hAnsi="Times New Roman"/>
          <w:noProof/>
          <w:sz w:val="22"/>
          <w:szCs w:val="22"/>
        </w:rPr>
        <w:pict>
          <v:rect id="_x0000_s1065" style="position:absolute;left:0;text-align:left;margin-left:194.2pt;margin-top:8pt;width:84pt;height:149.2pt;z-index:251703296">
            <v:textbox style="mso-next-textbox:#_x0000_s1065">
              <w:txbxContent>
                <w:p w:rsidR="007F5DE2" w:rsidRPr="00520091" w:rsidRDefault="007F5DE2" w:rsidP="00520091">
                  <w:pPr>
                    <w:jc w:val="center"/>
                    <w:rPr>
                      <w:rFonts w:ascii="Times New Roman" w:hAnsi="Times New Roman"/>
                      <w:sz w:val="24"/>
                      <w:szCs w:val="24"/>
                      <w:lang w:val="kk-KZ"/>
                    </w:rPr>
                  </w:pPr>
                  <w:r w:rsidRPr="00520091">
                    <w:rPr>
                      <w:rFonts w:ascii="Times New Roman" w:hAnsi="Times New Roman"/>
                      <w:sz w:val="24"/>
                      <w:szCs w:val="24"/>
                      <w:lang w:val="kk-KZ"/>
                    </w:rPr>
                    <w:t>3. Жоспарлы кезеңдегі қаржылық және өндірістік көрсеткіш-тердің өзгерісте-рін есептеу.</w:t>
                  </w:r>
                </w:p>
              </w:txbxContent>
            </v:textbox>
          </v:rect>
        </w:pict>
      </w:r>
      <w:r>
        <w:rPr>
          <w:rFonts w:ascii="Times New Roman" w:hAnsi="Times New Roman"/>
          <w:noProof/>
          <w:sz w:val="22"/>
          <w:szCs w:val="22"/>
        </w:rPr>
        <w:pict>
          <v:rect id="_x0000_s1066" style="position:absolute;left:0;text-align:left;margin-left:286.45pt;margin-top:8pt;width:82.5pt;height:149.2pt;z-index:251704320">
            <v:textbox style="mso-next-textbox:#_x0000_s1066">
              <w:txbxContent>
                <w:p w:rsidR="007F5DE2" w:rsidRPr="00520091" w:rsidRDefault="007F5DE2" w:rsidP="00520091">
                  <w:pPr>
                    <w:jc w:val="center"/>
                    <w:rPr>
                      <w:rFonts w:ascii="Times New Roman" w:hAnsi="Times New Roman"/>
                      <w:sz w:val="24"/>
                      <w:szCs w:val="24"/>
                      <w:lang w:val="kk-KZ"/>
                    </w:rPr>
                  </w:pPr>
                  <w:r w:rsidRPr="00520091">
                    <w:rPr>
                      <w:rFonts w:ascii="Times New Roman" w:hAnsi="Times New Roman"/>
                      <w:sz w:val="24"/>
                      <w:szCs w:val="24"/>
                      <w:lang w:val="kk-KZ"/>
                    </w:rPr>
                    <w:t>4. Жоспар-дың негізгі баптары-ның орын-дауын бақылау(ауытқулар мен олардың себептерінтабу үшін)</w:t>
                  </w:r>
                </w:p>
              </w:txbxContent>
            </v:textbox>
          </v:rect>
        </w:pict>
      </w:r>
      <w:r>
        <w:rPr>
          <w:rFonts w:ascii="Times New Roman" w:hAnsi="Times New Roman"/>
          <w:noProof/>
          <w:sz w:val="22"/>
          <w:szCs w:val="22"/>
        </w:rPr>
        <w:pict>
          <v:rect id="_x0000_s1067" style="position:absolute;left:0;text-align:left;margin-left:376.45pt;margin-top:8pt;width:110.25pt;height:149.2pt;z-index:251705344">
            <v:textbox style="mso-next-textbox:#_x0000_s1067">
              <w:txbxContent>
                <w:p w:rsidR="007F5DE2" w:rsidRPr="00520091" w:rsidRDefault="007F5DE2" w:rsidP="00520091">
                  <w:pPr>
                    <w:jc w:val="center"/>
                    <w:rPr>
                      <w:rFonts w:ascii="Times New Roman" w:hAnsi="Times New Roman"/>
                      <w:sz w:val="24"/>
                      <w:szCs w:val="24"/>
                      <w:lang w:val="kk-KZ"/>
                    </w:rPr>
                  </w:pPr>
                  <w:r w:rsidRPr="00520091">
                    <w:rPr>
                      <w:rFonts w:ascii="Times New Roman" w:hAnsi="Times New Roman"/>
                      <w:sz w:val="24"/>
                      <w:szCs w:val="24"/>
                      <w:lang w:val="kk-KZ"/>
                    </w:rPr>
                    <w:t>5. Нақты қаржылық ресурстарын және олардың активтерін табу (жаңа тапсырмалар үшін олардың бастапқы деңгейін негіздеу үшін)</w:t>
                  </w:r>
                </w:p>
              </w:txbxContent>
            </v:textbox>
          </v:rect>
        </w:pict>
      </w: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jc w:val="center"/>
        <w:rPr>
          <w:rFonts w:ascii="Times New Roman" w:hAnsi="Times New Roman"/>
          <w:sz w:val="22"/>
          <w:szCs w:val="22"/>
          <w:lang w:val="kk-KZ"/>
        </w:rPr>
      </w:pPr>
    </w:p>
    <w:p w:rsidR="00520091" w:rsidRPr="00384A6C" w:rsidRDefault="00520091" w:rsidP="00520091">
      <w:pPr>
        <w:rPr>
          <w:rFonts w:ascii="Times New Roman" w:hAnsi="Times New Roman"/>
          <w:sz w:val="22"/>
          <w:szCs w:val="22"/>
          <w:lang w:val="kk-KZ"/>
        </w:rPr>
      </w:pPr>
    </w:p>
    <w:p w:rsidR="00520091" w:rsidRPr="00384A6C" w:rsidRDefault="00851AA5" w:rsidP="00520091">
      <w:pPr>
        <w:rPr>
          <w:rFonts w:ascii="Times New Roman" w:hAnsi="Times New Roman"/>
          <w:sz w:val="22"/>
          <w:szCs w:val="22"/>
          <w:lang w:val="kk-KZ"/>
        </w:rPr>
      </w:pPr>
      <w:r>
        <w:rPr>
          <w:rFonts w:ascii="Times New Roman" w:hAnsi="Times New Roman"/>
          <w:noProof/>
          <w:sz w:val="22"/>
          <w:szCs w:val="22"/>
        </w:rPr>
        <w:pict>
          <v:line id="_x0000_s1074" style="position:absolute;flip:y;z-index:251712512" from="422.7pt,4.8pt" to="422.7pt,22.8pt">
            <v:stroke endarrow="block"/>
          </v:line>
        </w:pict>
      </w:r>
      <w:r>
        <w:rPr>
          <w:rFonts w:ascii="Times New Roman" w:hAnsi="Times New Roman"/>
          <w:noProof/>
          <w:sz w:val="22"/>
          <w:szCs w:val="22"/>
        </w:rPr>
        <w:pict>
          <v:line id="_x0000_s1073" style="position:absolute;flip:y;z-index:251711488" from="314.7pt,5.45pt" to="314.7pt,23.45pt">
            <v:stroke endarrow="block"/>
          </v:line>
        </w:pict>
      </w:r>
      <w:r>
        <w:rPr>
          <w:rFonts w:ascii="Times New Roman" w:hAnsi="Times New Roman"/>
          <w:noProof/>
          <w:sz w:val="22"/>
          <w:szCs w:val="22"/>
        </w:rPr>
        <w:pict>
          <v:line id="_x0000_s1072" style="position:absolute;flip:y;z-index:251710464" from="205.2pt,5.45pt" to="205.2pt,23.45pt">
            <v:stroke endarrow="block"/>
          </v:line>
        </w:pict>
      </w:r>
      <w:r>
        <w:rPr>
          <w:rFonts w:ascii="Times New Roman" w:hAnsi="Times New Roman"/>
          <w:noProof/>
          <w:sz w:val="22"/>
          <w:szCs w:val="22"/>
        </w:rPr>
        <w:pict>
          <v:line id="_x0000_s1071" style="position:absolute;flip:y;z-index:251709440" from="112.2pt,4.8pt" to="112.2pt,22.8pt">
            <v:stroke endarrow="block"/>
          </v:line>
        </w:pict>
      </w:r>
      <w:r>
        <w:rPr>
          <w:rFonts w:ascii="Times New Roman" w:hAnsi="Times New Roman"/>
          <w:noProof/>
          <w:sz w:val="22"/>
          <w:szCs w:val="22"/>
        </w:rPr>
        <w:pict>
          <v:line id="_x0000_s1070" style="position:absolute;z-index:251708416" from="18pt,5.45pt" to="18pt,23.45pt"/>
        </w:pict>
      </w:r>
    </w:p>
    <w:p w:rsidR="00520091" w:rsidRPr="00384A6C" w:rsidRDefault="00851AA5" w:rsidP="00520091">
      <w:pPr>
        <w:rPr>
          <w:rFonts w:ascii="Times New Roman" w:hAnsi="Times New Roman"/>
          <w:sz w:val="22"/>
          <w:szCs w:val="22"/>
          <w:lang w:val="kk-KZ"/>
        </w:rPr>
      </w:pPr>
      <w:r>
        <w:rPr>
          <w:rFonts w:ascii="Times New Roman" w:hAnsi="Times New Roman"/>
          <w:noProof/>
          <w:sz w:val="22"/>
          <w:szCs w:val="22"/>
        </w:rPr>
        <w:pict>
          <v:shape id="_x0000_s1075" type="#_x0000_t32" style="position:absolute;margin-left:18pt;margin-top:10.15pt;width:404.7pt;height:.65pt;z-index:251713536" o:connectortype="straight"/>
        </w:pict>
      </w:r>
    </w:p>
    <w:p w:rsidR="00520091" w:rsidRPr="00384A6C" w:rsidRDefault="00520091" w:rsidP="00520091">
      <w:pPr>
        <w:ind w:firstLine="540"/>
        <w:jc w:val="both"/>
        <w:rPr>
          <w:rFonts w:ascii="Times New Roman" w:hAnsi="Times New Roman"/>
          <w:sz w:val="22"/>
          <w:szCs w:val="22"/>
          <w:lang w:val="kk-KZ"/>
        </w:rPr>
      </w:pPr>
    </w:p>
    <w:p w:rsidR="00520091" w:rsidRPr="00384A6C" w:rsidRDefault="00520091" w:rsidP="00520091">
      <w:pPr>
        <w:ind w:firstLine="540"/>
        <w:jc w:val="center"/>
        <w:rPr>
          <w:rFonts w:ascii="Times New Roman" w:hAnsi="Times New Roman"/>
          <w:lang w:val="kk-KZ"/>
        </w:rPr>
      </w:pPr>
      <w:r w:rsidRPr="00384A6C">
        <w:rPr>
          <w:rFonts w:ascii="Times New Roman" w:hAnsi="Times New Roman"/>
          <w:lang w:val="kk-KZ"/>
        </w:rPr>
        <w:t xml:space="preserve">Сурет </w:t>
      </w:r>
      <w:r w:rsidR="004227AF" w:rsidRPr="00384A6C">
        <w:rPr>
          <w:rFonts w:ascii="Times New Roman" w:hAnsi="Times New Roman"/>
          <w:lang w:val="kk-KZ"/>
        </w:rPr>
        <w:t>4</w:t>
      </w:r>
      <w:r w:rsidRPr="00384A6C">
        <w:rPr>
          <w:rFonts w:ascii="Times New Roman" w:hAnsi="Times New Roman"/>
          <w:lang w:val="kk-KZ"/>
        </w:rPr>
        <w:t>. Қаржылық жоспарларды талдау кезеңдері</w:t>
      </w:r>
    </w:p>
    <w:p w:rsidR="00520091" w:rsidRPr="00384A6C" w:rsidRDefault="00520091" w:rsidP="00520091">
      <w:pPr>
        <w:ind w:firstLine="540"/>
        <w:jc w:val="center"/>
        <w:rPr>
          <w:rFonts w:ascii="Times New Roman" w:hAnsi="Times New Roman"/>
          <w:lang w:val="kk-KZ"/>
        </w:rPr>
      </w:pPr>
    </w:p>
    <w:p w:rsidR="00E90714" w:rsidRPr="00384A6C" w:rsidRDefault="00520091" w:rsidP="00E90714">
      <w:pPr>
        <w:ind w:firstLine="540"/>
        <w:jc w:val="both"/>
        <w:rPr>
          <w:rFonts w:ascii="Times New Roman" w:hAnsi="Times New Roman"/>
          <w:lang w:val="kk-KZ"/>
        </w:rPr>
      </w:pPr>
      <w:r w:rsidRPr="00384A6C">
        <w:rPr>
          <w:rFonts w:ascii="Times New Roman" w:hAnsi="Times New Roman"/>
          <w:lang w:val="kk-KZ"/>
        </w:rPr>
        <w:lastRenderedPageBreak/>
        <w:t>Бұндай талдауды өткізу үшін қазіргі заманғы қолданбалы бағдарламалардың көмегімен көп ақпарат жинап, өңдеу қажет.Негізделген қаржылық есептесулерді өткізу үшін табыстар мен шығындар шамасын анықтаудың коэффициенттік әдісі маңызды болып табылады. Өткен кезеңінің жетістіктерінде негізделген коэффициентердің көмегімен ұйғарылған табыстар мен шығындарды, бюджетке және бюджеттен тыс қорларға төлемдерді есептейді.</w:t>
      </w:r>
      <w:r w:rsidR="00E90714" w:rsidRPr="00384A6C">
        <w:rPr>
          <w:rFonts w:ascii="Times New Roman" w:hAnsi="Times New Roman"/>
          <w:lang w:val="kk-KZ"/>
        </w:rPr>
        <w:t>Қаржылық жоспарлау, бір жағынан қателерді болдырмайды, екінші жағынан – пайдаланбаған мүмкіндіктер санын азайтады. Қаржылық жоспарлау әдістері кәсіпорындар қаржыларының әр түрлі даму нұсқаларын салыстыруға мүмкіндік береді.</w:t>
      </w:r>
    </w:p>
    <w:p w:rsidR="00520091" w:rsidRPr="00384A6C" w:rsidRDefault="00520091" w:rsidP="00520091">
      <w:pPr>
        <w:ind w:firstLine="540"/>
        <w:jc w:val="both"/>
        <w:rPr>
          <w:rFonts w:ascii="Times New Roman" w:hAnsi="Times New Roman"/>
          <w:lang w:val="kk-KZ"/>
        </w:rPr>
      </w:pPr>
    </w:p>
    <w:p w:rsidR="008F1493" w:rsidRPr="00384A6C" w:rsidRDefault="008F1493" w:rsidP="008F1493">
      <w:pPr>
        <w:tabs>
          <w:tab w:val="left" w:pos="851"/>
          <w:tab w:val="left" w:pos="3885"/>
        </w:tabs>
        <w:ind w:firstLine="567"/>
        <w:jc w:val="both"/>
        <w:rPr>
          <w:rFonts w:ascii="Times New Roman" w:hAnsi="Times New Roman"/>
          <w:b/>
          <w:noProof/>
          <w:lang w:val="kk-KZ"/>
        </w:rPr>
      </w:pPr>
      <w:r w:rsidRPr="00384A6C">
        <w:rPr>
          <w:rFonts w:ascii="Times New Roman" w:hAnsi="Times New Roman"/>
          <w:b/>
          <w:noProof/>
          <w:lang w:val="kk-KZ"/>
        </w:rPr>
        <w:t xml:space="preserve">9.3. </w:t>
      </w:r>
      <w:r w:rsidRPr="00384A6C">
        <w:rPr>
          <w:rFonts w:ascii="Times New Roman" w:hAnsi="Times New Roman"/>
          <w:b/>
          <w:noProof/>
          <w:spacing w:val="-2"/>
          <w:lang w:val="kk-KZ"/>
        </w:rPr>
        <w:t>Бюджеттерді жасаудың мақсаттары</w:t>
      </w:r>
      <w:r w:rsidRPr="00384A6C">
        <w:rPr>
          <w:rFonts w:ascii="Times New Roman" w:hAnsi="Times New Roman"/>
          <w:b/>
          <w:noProof/>
          <w:lang w:val="kk-KZ"/>
        </w:rPr>
        <w:t>, түрлері, кезеңдері</w:t>
      </w:r>
    </w:p>
    <w:p w:rsidR="00E9570C" w:rsidRPr="00384A6C" w:rsidRDefault="00E9570C" w:rsidP="008F1493">
      <w:pPr>
        <w:ind w:firstLine="567"/>
        <w:rPr>
          <w:rFonts w:ascii="Times New Roman" w:hAnsi="Times New Roman"/>
          <w:lang w:val="kk-KZ"/>
        </w:rPr>
      </w:pPr>
    </w:p>
    <w:p w:rsidR="004C78DB" w:rsidRPr="00384A6C" w:rsidRDefault="004C78DB" w:rsidP="004C78DB">
      <w:pPr>
        <w:ind w:firstLine="567"/>
        <w:jc w:val="both"/>
        <w:rPr>
          <w:rFonts w:ascii="Times New Roman" w:hAnsi="Times New Roman"/>
          <w:lang w:val="kk-KZ"/>
        </w:rPr>
      </w:pPr>
      <w:r w:rsidRPr="00384A6C">
        <w:rPr>
          <w:rFonts w:ascii="Times New Roman" w:hAnsi="Times New Roman"/>
          <w:shd w:val="clear" w:color="auto" w:fill="FFFFFF"/>
          <w:lang w:val="kk-KZ"/>
        </w:rPr>
        <w:t xml:space="preserve">Нарықтық экономикасы дамыған елдердің ұйымдарында жоспарлау мен бақылау үшін кеңінен пайдаланылатын басқарушылық есептің құралы бюджеттендіру болып табылады. </w:t>
      </w:r>
      <w:r w:rsidRPr="00384A6C">
        <w:rPr>
          <w:rFonts w:ascii="Times New Roman" w:hAnsi="Times New Roman"/>
          <w:lang w:val="kk-KZ"/>
        </w:rPr>
        <w:t>Бюджеттендіру процессі – қаржылық жоспарлаудың құрамдасбөлігі, яғни қаржы ресурстарын қалыптастыру мен пайдаланудың алдағы уақыттағы іс әрекеттерін анықтау процессі.Бюджеттендіру процессі – оперативті қаржылық және жалпы бюджетті жасау, бюджеттік көрсеткіштердің орындалуын бақылау мен басқару жұмыстарын қамтиды.</w:t>
      </w:r>
    </w:p>
    <w:p w:rsidR="004C78DB" w:rsidRPr="00384A6C" w:rsidRDefault="004C78DB" w:rsidP="004C78DB">
      <w:pPr>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Бюджет –бұл жоспардың сандық түрі, оны үйлестіруге және бақылауға арналған құрал. Бюджет жүйелері қаржы менеджерлеріне қызметтің келешегін көруге және жағдайдың өзгеруіне дайындалуға көмектеседі. Бюджет былайша жасалады: ең бірінші кезекте ұзақ мерзімді және қысқа мерзімді жоспарлау үшін де стратегиялық аспектілер бойынша талдау жасалады, содан кейін жоспарлар әзірленеді, ал ең соңында жоспардың негізінде бюджеттер қалыптастырылады.</w:t>
      </w:r>
    </w:p>
    <w:p w:rsidR="004C78DB" w:rsidRPr="00384A6C" w:rsidRDefault="004C78DB" w:rsidP="004C78DB">
      <w:pPr>
        <w:pStyle w:val="a9"/>
        <w:shd w:val="clear" w:color="auto" w:fill="FFFFFF"/>
        <w:spacing w:before="0" w:beforeAutospacing="0" w:after="0" w:afterAutospacing="0"/>
        <w:ind w:firstLine="567"/>
        <w:jc w:val="both"/>
        <w:rPr>
          <w:sz w:val="28"/>
          <w:szCs w:val="28"/>
          <w:lang w:val="kk-KZ"/>
        </w:rPr>
      </w:pPr>
      <w:r w:rsidRPr="00384A6C">
        <w:rPr>
          <w:sz w:val="28"/>
          <w:szCs w:val="28"/>
          <w:lang w:val="kk-KZ"/>
        </w:rPr>
        <w:t>Бюджет тұтас ұйым үшін де, оның бөлімшелері үшін де жасалуы мүмкін. Бюджет шын мәнінде пайдалы құжат болуы үшін бірнеше әзірлік жұмыстары жүргізілуі керек. Анықтап айтқанда:</w:t>
      </w:r>
    </w:p>
    <w:p w:rsidR="004C78DB" w:rsidRPr="00384A6C" w:rsidRDefault="004C78DB" w:rsidP="00D364E7">
      <w:pPr>
        <w:pStyle w:val="a9"/>
        <w:numPr>
          <w:ilvl w:val="0"/>
          <w:numId w:val="80"/>
        </w:numPr>
        <w:shd w:val="clear" w:color="auto" w:fill="FFFFFF"/>
        <w:tabs>
          <w:tab w:val="left" w:pos="851"/>
        </w:tabs>
        <w:spacing w:before="0" w:beforeAutospacing="0" w:after="0" w:afterAutospacing="0"/>
        <w:ind w:left="0" w:firstLine="567"/>
        <w:jc w:val="both"/>
        <w:rPr>
          <w:sz w:val="28"/>
          <w:szCs w:val="28"/>
          <w:lang w:val="kk-KZ"/>
        </w:rPr>
      </w:pPr>
      <w:r w:rsidRPr="00384A6C">
        <w:rPr>
          <w:sz w:val="28"/>
          <w:szCs w:val="28"/>
          <w:lang w:val="kk-KZ"/>
        </w:rPr>
        <w:t>ұйым алдына қандай мақсат қояды;</w:t>
      </w:r>
    </w:p>
    <w:p w:rsidR="004C78DB" w:rsidRPr="00384A6C" w:rsidRDefault="004C78DB" w:rsidP="00D364E7">
      <w:pPr>
        <w:pStyle w:val="a9"/>
        <w:numPr>
          <w:ilvl w:val="0"/>
          <w:numId w:val="80"/>
        </w:numPr>
        <w:shd w:val="clear" w:color="auto" w:fill="FFFFFF"/>
        <w:tabs>
          <w:tab w:val="left" w:pos="851"/>
        </w:tabs>
        <w:spacing w:before="0" w:beforeAutospacing="0" w:after="0" w:afterAutospacing="0"/>
        <w:ind w:left="0" w:firstLine="567"/>
        <w:jc w:val="both"/>
        <w:rPr>
          <w:sz w:val="28"/>
          <w:szCs w:val="28"/>
          <w:lang w:val="kk-KZ"/>
        </w:rPr>
      </w:pPr>
      <w:r w:rsidRPr="00384A6C">
        <w:rPr>
          <w:sz w:val="28"/>
          <w:szCs w:val="28"/>
          <w:lang w:val="kk-KZ"/>
        </w:rPr>
        <w:t>жалпы экономикалық және салалық факторлардың, бәсекелестердің ықпалы;</w:t>
      </w:r>
    </w:p>
    <w:p w:rsidR="004C78DB" w:rsidRPr="00384A6C" w:rsidRDefault="004C78DB" w:rsidP="00D364E7">
      <w:pPr>
        <w:pStyle w:val="a9"/>
        <w:numPr>
          <w:ilvl w:val="0"/>
          <w:numId w:val="80"/>
        </w:numPr>
        <w:shd w:val="clear" w:color="auto" w:fill="FFFFFF"/>
        <w:tabs>
          <w:tab w:val="left" w:pos="851"/>
        </w:tabs>
        <w:spacing w:before="0" w:beforeAutospacing="0" w:after="0" w:afterAutospacing="0"/>
        <w:ind w:left="0" w:firstLine="567"/>
        <w:jc w:val="both"/>
        <w:rPr>
          <w:sz w:val="28"/>
          <w:szCs w:val="28"/>
          <w:lang w:val="kk-KZ"/>
        </w:rPr>
      </w:pPr>
      <w:r w:rsidRPr="00384A6C">
        <w:rPr>
          <w:sz w:val="28"/>
          <w:szCs w:val="28"/>
          <w:lang w:val="kk-KZ"/>
        </w:rPr>
        <w:t>кәсіпорынның ұйымдық құрылымы;</w:t>
      </w:r>
    </w:p>
    <w:p w:rsidR="004C78DB" w:rsidRPr="00384A6C" w:rsidRDefault="004C78DB" w:rsidP="00D364E7">
      <w:pPr>
        <w:pStyle w:val="a9"/>
        <w:numPr>
          <w:ilvl w:val="0"/>
          <w:numId w:val="80"/>
        </w:numPr>
        <w:shd w:val="clear" w:color="auto" w:fill="FFFFFF"/>
        <w:tabs>
          <w:tab w:val="left" w:pos="851"/>
        </w:tabs>
        <w:spacing w:before="0" w:beforeAutospacing="0" w:after="0" w:afterAutospacing="0"/>
        <w:ind w:left="0" w:firstLine="567"/>
        <w:jc w:val="both"/>
        <w:rPr>
          <w:sz w:val="28"/>
          <w:szCs w:val="28"/>
          <w:lang w:val="kk-KZ"/>
        </w:rPr>
      </w:pPr>
      <w:r w:rsidRPr="00384A6C">
        <w:rPr>
          <w:sz w:val="28"/>
          <w:szCs w:val="28"/>
          <w:lang w:val="kk-KZ"/>
        </w:rPr>
        <w:t>қандай қаржы құрылымы қолайлы.</w:t>
      </w:r>
    </w:p>
    <w:p w:rsidR="004C78DB" w:rsidRPr="00384A6C" w:rsidRDefault="004C78DB" w:rsidP="004C78DB">
      <w:pPr>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Жоғарыда аталғандармен кәсіпорындардың өндірістік бағдарламасы қалыптасады сонан соң функциялық бюджеттерді жасау қолға алынады.</w:t>
      </w:r>
    </w:p>
    <w:p w:rsidR="004C78DB" w:rsidRPr="00384A6C" w:rsidRDefault="004C78DB" w:rsidP="004C78DB">
      <w:pPr>
        <w:ind w:firstLine="709"/>
        <w:jc w:val="both"/>
        <w:rPr>
          <w:rFonts w:ascii="Times New Roman" w:hAnsi="Times New Roman"/>
          <w:lang w:val="kk-KZ"/>
        </w:rPr>
      </w:pPr>
      <w:r w:rsidRPr="00384A6C">
        <w:rPr>
          <w:rFonts w:ascii="Times New Roman" w:hAnsi="Times New Roman"/>
          <w:shd w:val="clear" w:color="auto" w:fill="FFFFFF"/>
          <w:lang w:val="kk-KZ"/>
        </w:rPr>
        <w:t xml:space="preserve">Сонымен бюджет дегеніміз </w:t>
      </w:r>
      <w:r w:rsidRPr="00384A6C">
        <w:rPr>
          <w:rFonts w:ascii="Times New Roman" w:hAnsi="Times New Roman"/>
          <w:lang w:val="kk-KZ"/>
        </w:rPr>
        <w:t xml:space="preserve">белгілі бір кезеңдегі кірістер мен шығыстарды, жоспардағы мақсатқа жету үшін қажетті капиталды сипаттайтын жоспарды сандық іске асыру. Бюджет – болақшақтағы қаржылық операцияларды жоспарлайды. Бюджет пен жоспарлау түсініктері бірдей сияқты, белгілі бір жағдайларда екеуі бір нәрсені көрсетуі мүмкін. Алайда өзінің табиғатына қарай бюджет әдетте, қолма-қол ақшаға деген қажеттілікті </w:t>
      </w:r>
      <w:r w:rsidRPr="00384A6C">
        <w:rPr>
          <w:rFonts w:ascii="Times New Roman" w:hAnsi="Times New Roman"/>
          <w:lang w:val="kk-KZ"/>
        </w:rPr>
        <w:lastRenderedPageBreak/>
        <w:t>және олардың көлемін анықтайды, ал қаржы жоспары, осы қаражаттың сипатын, табиғатын анықтайды (олар қай жақтан түседі, қандай жағдайларда түседі, мерзімі қандай деген сияқты).</w:t>
      </w:r>
    </w:p>
    <w:p w:rsidR="004C78DB" w:rsidRPr="00384A6C" w:rsidRDefault="004C78DB" w:rsidP="004C78DB">
      <w:pPr>
        <w:pStyle w:val="HTML"/>
        <w:shd w:val="clear" w:color="auto" w:fill="FFFFFF"/>
        <w:ind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Бюджетті жасаудың мақсаттары:</w:t>
      </w:r>
    </w:p>
    <w:p w:rsidR="004C78DB" w:rsidRPr="00384A6C" w:rsidRDefault="004C78DB" w:rsidP="00D364E7">
      <w:pPr>
        <w:pStyle w:val="HTML"/>
        <w:numPr>
          <w:ilvl w:val="0"/>
          <w:numId w:val="81"/>
        </w:numPr>
        <w:shd w:val="clear" w:color="auto" w:fill="FFFFFF"/>
        <w:ind w:left="0" w:firstLine="567"/>
        <w:rPr>
          <w:rFonts w:ascii="Times New Roman" w:hAnsi="Times New Roman" w:cs="Times New Roman"/>
          <w:sz w:val="28"/>
          <w:szCs w:val="28"/>
          <w:lang w:val="kk-KZ"/>
        </w:rPr>
      </w:pPr>
      <w:r w:rsidRPr="00384A6C">
        <w:rPr>
          <w:rFonts w:ascii="Times New Roman" w:hAnsi="Times New Roman" w:cs="Times New Roman"/>
          <w:sz w:val="28"/>
          <w:szCs w:val="28"/>
          <w:lang w:val="kk-KZ"/>
        </w:rPr>
        <w:t>кәсіпорынның қаржы-шаруашылық қызметін белгілі бір кезеңге жоспарлау;</w:t>
      </w:r>
    </w:p>
    <w:p w:rsidR="004C78DB" w:rsidRPr="00384A6C" w:rsidRDefault="004C78DB" w:rsidP="00D364E7">
      <w:pPr>
        <w:pStyle w:val="HTML"/>
        <w:numPr>
          <w:ilvl w:val="0"/>
          <w:numId w:val="81"/>
        </w:numPr>
        <w:shd w:val="clear" w:color="auto" w:fill="FFFFFF"/>
        <w:ind w:left="0" w:firstLine="567"/>
        <w:rPr>
          <w:rFonts w:ascii="Times New Roman" w:hAnsi="Times New Roman" w:cs="Times New Roman"/>
          <w:sz w:val="28"/>
          <w:szCs w:val="28"/>
          <w:lang w:val="kk-KZ"/>
        </w:rPr>
      </w:pPr>
      <w:r w:rsidRPr="00384A6C">
        <w:rPr>
          <w:rFonts w:ascii="Times New Roman" w:hAnsi="Times New Roman" w:cs="Times New Roman"/>
          <w:sz w:val="28"/>
          <w:szCs w:val="28"/>
          <w:lang w:val="kk-KZ"/>
        </w:rPr>
        <w:t>кәсіпорынның әр түрлі бөлімшелерінің қызметін үйлестіру;</w:t>
      </w:r>
    </w:p>
    <w:p w:rsidR="004C78DB" w:rsidRPr="00384A6C" w:rsidRDefault="004C78DB" w:rsidP="00D364E7">
      <w:pPr>
        <w:pStyle w:val="HTML"/>
        <w:numPr>
          <w:ilvl w:val="0"/>
          <w:numId w:val="81"/>
        </w:numPr>
        <w:shd w:val="clear" w:color="auto" w:fill="FFFFFF"/>
        <w:ind w:left="0" w:firstLine="567"/>
        <w:rPr>
          <w:rFonts w:ascii="Times New Roman" w:hAnsi="Times New Roman" w:cs="Times New Roman"/>
          <w:sz w:val="28"/>
          <w:szCs w:val="28"/>
          <w:lang w:val="kk-KZ"/>
        </w:rPr>
      </w:pPr>
      <w:r w:rsidRPr="00384A6C">
        <w:rPr>
          <w:rFonts w:ascii="Times New Roman" w:hAnsi="Times New Roman" w:cs="Times New Roman"/>
          <w:sz w:val="28"/>
          <w:szCs w:val="28"/>
          <w:lang w:val="kk-KZ"/>
        </w:rPr>
        <w:t>кәсіпорынның шығындары мен пайданы оңтайландыру;</w:t>
      </w:r>
    </w:p>
    <w:p w:rsidR="004C78DB" w:rsidRPr="00384A6C" w:rsidRDefault="004C78DB" w:rsidP="00D364E7">
      <w:pPr>
        <w:pStyle w:val="HTML"/>
        <w:numPr>
          <w:ilvl w:val="0"/>
          <w:numId w:val="81"/>
        </w:numPr>
        <w:shd w:val="clear" w:color="auto" w:fill="FFFFFF"/>
        <w:ind w:left="0" w:firstLine="567"/>
        <w:rPr>
          <w:rFonts w:ascii="Times New Roman" w:hAnsi="Times New Roman" w:cs="Times New Roman"/>
          <w:sz w:val="28"/>
          <w:szCs w:val="28"/>
          <w:lang w:val="kk-KZ"/>
        </w:rPr>
      </w:pPr>
      <w:r w:rsidRPr="00384A6C">
        <w:rPr>
          <w:rFonts w:ascii="Times New Roman" w:hAnsi="Times New Roman" w:cs="Times New Roman"/>
          <w:sz w:val="28"/>
          <w:szCs w:val="28"/>
          <w:lang w:val="kk-KZ"/>
        </w:rPr>
        <w:t>қолма-қол ақша ресурстарына деген қажеттілікті анықтау және ақша ағындарын оңтайландыру.</w:t>
      </w:r>
    </w:p>
    <w:p w:rsidR="004C78DB" w:rsidRPr="00384A6C" w:rsidRDefault="004C78DB" w:rsidP="004C78DB">
      <w:pPr>
        <w:ind w:firstLine="567"/>
        <w:jc w:val="both"/>
        <w:rPr>
          <w:rFonts w:ascii="Times New Roman" w:hAnsi="Times New Roman"/>
          <w:lang w:val="kk-KZ"/>
        </w:rPr>
      </w:pPr>
      <w:r w:rsidRPr="00384A6C">
        <w:rPr>
          <w:rFonts w:ascii="Times New Roman" w:hAnsi="Times New Roman"/>
          <w:lang w:val="kk-KZ"/>
        </w:rPr>
        <w:t>Бюджеттеудің негізгі артықшылықтары:</w:t>
      </w:r>
    </w:p>
    <w:p w:rsidR="004C78DB" w:rsidRPr="00384A6C" w:rsidRDefault="004C78DB" w:rsidP="00D364E7">
      <w:pPr>
        <w:pStyle w:val="aa"/>
        <w:numPr>
          <w:ilvl w:val="0"/>
          <w:numId w:val="82"/>
        </w:numPr>
        <w:tabs>
          <w:tab w:val="left" w:pos="851"/>
        </w:tabs>
        <w:ind w:left="0" w:firstLine="567"/>
        <w:jc w:val="both"/>
        <w:rPr>
          <w:rFonts w:ascii="Times New Roman" w:hAnsi="Times New Roman"/>
          <w:lang w:val="kk-KZ"/>
        </w:rPr>
      </w:pPr>
      <w:r w:rsidRPr="00384A6C">
        <w:rPr>
          <w:rFonts w:ascii="Times New Roman" w:hAnsi="Times New Roman"/>
          <w:lang w:val="kk-KZ"/>
        </w:rPr>
        <w:t>фирма қызметінің мақсаттары мен міндеттерін анықтау;</w:t>
      </w:r>
    </w:p>
    <w:p w:rsidR="004C78DB" w:rsidRPr="00384A6C" w:rsidRDefault="004C78DB" w:rsidP="00D364E7">
      <w:pPr>
        <w:pStyle w:val="aa"/>
        <w:numPr>
          <w:ilvl w:val="0"/>
          <w:numId w:val="82"/>
        </w:numPr>
        <w:tabs>
          <w:tab w:val="left" w:pos="851"/>
        </w:tabs>
        <w:ind w:left="0" w:firstLine="567"/>
        <w:jc w:val="both"/>
        <w:rPr>
          <w:rFonts w:ascii="Times New Roman" w:hAnsi="Times New Roman"/>
          <w:lang w:val="kk-KZ"/>
        </w:rPr>
      </w:pPr>
      <w:r w:rsidRPr="00384A6C">
        <w:rPr>
          <w:rFonts w:ascii="Times New Roman" w:hAnsi="Times New Roman"/>
          <w:lang w:val="kk-KZ"/>
        </w:rPr>
        <w:t>кемшіліктерді табу;</w:t>
      </w:r>
    </w:p>
    <w:p w:rsidR="004C78DB" w:rsidRPr="00384A6C" w:rsidRDefault="004C78DB" w:rsidP="00D364E7">
      <w:pPr>
        <w:pStyle w:val="aa"/>
        <w:numPr>
          <w:ilvl w:val="0"/>
          <w:numId w:val="82"/>
        </w:numPr>
        <w:tabs>
          <w:tab w:val="left" w:pos="851"/>
        </w:tabs>
        <w:ind w:left="0" w:firstLine="567"/>
        <w:jc w:val="both"/>
        <w:rPr>
          <w:rFonts w:ascii="Times New Roman" w:hAnsi="Times New Roman"/>
          <w:lang w:val="kk-KZ"/>
        </w:rPr>
      </w:pPr>
      <w:r w:rsidRPr="00384A6C">
        <w:rPr>
          <w:rFonts w:ascii="Times New Roman" w:hAnsi="Times New Roman"/>
          <w:lang w:val="kk-KZ"/>
        </w:rPr>
        <w:t>қызметін үйлестіру;</w:t>
      </w:r>
    </w:p>
    <w:p w:rsidR="004C78DB" w:rsidRPr="00384A6C" w:rsidRDefault="004C78DB" w:rsidP="00D364E7">
      <w:pPr>
        <w:pStyle w:val="aa"/>
        <w:numPr>
          <w:ilvl w:val="0"/>
          <w:numId w:val="82"/>
        </w:numPr>
        <w:tabs>
          <w:tab w:val="left" w:pos="851"/>
        </w:tabs>
        <w:ind w:left="0" w:firstLine="567"/>
        <w:jc w:val="both"/>
        <w:rPr>
          <w:rFonts w:ascii="Times New Roman" w:hAnsi="Times New Roman"/>
          <w:lang w:val="kk-KZ"/>
        </w:rPr>
      </w:pPr>
      <w:r w:rsidRPr="00384A6C">
        <w:rPr>
          <w:rFonts w:ascii="Times New Roman" w:hAnsi="Times New Roman"/>
          <w:lang w:val="kk-KZ"/>
        </w:rPr>
        <w:t>ақпаратты беру жолдарын жоспарлау;</w:t>
      </w:r>
    </w:p>
    <w:p w:rsidR="004C78DB" w:rsidRPr="00384A6C" w:rsidRDefault="004C78DB" w:rsidP="00D364E7">
      <w:pPr>
        <w:pStyle w:val="aa"/>
        <w:numPr>
          <w:ilvl w:val="0"/>
          <w:numId w:val="82"/>
        </w:numPr>
        <w:tabs>
          <w:tab w:val="left" w:pos="851"/>
        </w:tabs>
        <w:ind w:left="0" w:firstLine="567"/>
        <w:jc w:val="both"/>
        <w:rPr>
          <w:rFonts w:ascii="Times New Roman" w:hAnsi="Times New Roman"/>
          <w:lang w:val="kk-KZ"/>
        </w:rPr>
      </w:pPr>
      <w:r w:rsidRPr="00384A6C">
        <w:rPr>
          <w:rFonts w:ascii="Times New Roman" w:hAnsi="Times New Roman"/>
          <w:lang w:val="kk-KZ"/>
        </w:rPr>
        <w:t>келешек кәсіпорынды жоспарлау.</w:t>
      </w:r>
    </w:p>
    <w:p w:rsidR="00B07B1C" w:rsidRPr="00384A6C" w:rsidRDefault="00B07B1C" w:rsidP="00B07B1C">
      <w:pPr>
        <w:tabs>
          <w:tab w:val="left" w:pos="709"/>
          <w:tab w:val="left" w:pos="851"/>
          <w:tab w:val="left" w:pos="1245"/>
        </w:tabs>
        <w:ind w:firstLine="567"/>
        <w:jc w:val="both"/>
        <w:rPr>
          <w:rFonts w:ascii="Times New Roman" w:hAnsi="Times New Roman"/>
          <w:lang w:val="kk-KZ"/>
        </w:rPr>
      </w:pPr>
      <w:r w:rsidRPr="00384A6C">
        <w:rPr>
          <w:rFonts w:ascii="Times New Roman" w:hAnsi="Times New Roman"/>
          <w:lang w:val="kk-KZ"/>
        </w:rPr>
        <w:t>Бюджеттің негізгі қызметтері:</w:t>
      </w:r>
    </w:p>
    <w:p w:rsidR="00B07B1C" w:rsidRPr="00384A6C" w:rsidRDefault="00B07B1C" w:rsidP="00D364E7">
      <w:pPr>
        <w:pStyle w:val="HTML"/>
        <w:numPr>
          <w:ilvl w:val="0"/>
          <w:numId w:val="83"/>
        </w:numPr>
        <w:shd w:val="clear" w:color="auto" w:fill="FFFFFF"/>
        <w:tabs>
          <w:tab w:val="clear" w:pos="916"/>
          <w:tab w:val="left" w:pos="567"/>
          <w:tab w:val="left" w:pos="709"/>
          <w:tab w:val="left" w:pos="851"/>
        </w:tabs>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Мақсаттарға қол жеткізуді қамтамасыз ететін операцияларды жоспарлау. Бюджеттеу берілген бюджеттік кезеңге егжей тегжейлі және стратегиялық жоспарларын нақтылауға негізделген.</w:t>
      </w:r>
    </w:p>
    <w:p w:rsidR="00B07B1C" w:rsidRPr="00384A6C" w:rsidRDefault="00B07B1C" w:rsidP="00D364E7">
      <w:pPr>
        <w:pStyle w:val="HTML"/>
        <w:numPr>
          <w:ilvl w:val="0"/>
          <w:numId w:val="83"/>
        </w:numPr>
        <w:shd w:val="clear" w:color="auto" w:fill="FFFFFF"/>
        <w:tabs>
          <w:tab w:val="clear" w:pos="916"/>
          <w:tab w:val="left" w:pos="567"/>
          <w:tab w:val="left" w:pos="709"/>
          <w:tab w:val="left" w:pos="851"/>
        </w:tabs>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Кәсіпорынның әр түрлі бөлімшелерін және қызмет түрлерін байланыстыру және үйлестіру. Бюджеттің бұл қызметі компания өз мақсаттарына жету үшін жеке жұмысшылар мен топтардың мүдделерін біріктіруді көздейді.</w:t>
      </w:r>
    </w:p>
    <w:p w:rsidR="00B07B1C" w:rsidRPr="00384A6C" w:rsidRDefault="00B07B1C" w:rsidP="00D364E7">
      <w:pPr>
        <w:pStyle w:val="HTML"/>
        <w:numPr>
          <w:ilvl w:val="0"/>
          <w:numId w:val="83"/>
        </w:numPr>
        <w:shd w:val="clear" w:color="auto" w:fill="FFFFFF"/>
        <w:tabs>
          <w:tab w:val="clear" w:pos="916"/>
          <w:tab w:val="left" w:pos="567"/>
          <w:tab w:val="left" w:pos="709"/>
          <w:tab w:val="left" w:pos="851"/>
        </w:tabs>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Ағымдағы қызметті бақылау, жоспарлы тәртіпті қамтамасыз ету. Жоспардың орындалуын бағалау үшінөткен жылдардың есепті көрсеткіштерін емес бюджеттік көрсеткіштерді пайдалану керек.</w:t>
      </w:r>
    </w:p>
    <w:p w:rsidR="00B07B1C" w:rsidRPr="00384A6C" w:rsidRDefault="00B07B1C" w:rsidP="00D364E7">
      <w:pPr>
        <w:pStyle w:val="HTML"/>
        <w:numPr>
          <w:ilvl w:val="0"/>
          <w:numId w:val="83"/>
        </w:numPr>
        <w:shd w:val="clear" w:color="auto" w:fill="FFFFFF"/>
        <w:tabs>
          <w:tab w:val="clear" w:pos="916"/>
          <w:tab w:val="left" w:pos="567"/>
          <w:tab w:val="left" w:pos="709"/>
          <w:tab w:val="left" w:pos="851"/>
        </w:tabs>
        <w:ind w:left="0" w:firstLine="567"/>
        <w:rPr>
          <w:rFonts w:ascii="Times New Roman" w:hAnsi="Times New Roman" w:cs="Times New Roman"/>
          <w:sz w:val="28"/>
          <w:szCs w:val="28"/>
        </w:rPr>
      </w:pPr>
      <w:r w:rsidRPr="00384A6C">
        <w:rPr>
          <w:rFonts w:ascii="Times New Roman" w:hAnsi="Times New Roman" w:cs="Times New Roman"/>
          <w:sz w:val="28"/>
          <w:szCs w:val="28"/>
          <w:lang w:val="kk-KZ"/>
        </w:rPr>
        <w:t>Менеджерлердің кәсіби деңгейін арттыру.</w:t>
      </w:r>
    </w:p>
    <w:p w:rsidR="00B07B1C" w:rsidRPr="00384A6C" w:rsidRDefault="00B07B1C" w:rsidP="00B07B1C">
      <w:pPr>
        <w:pStyle w:val="HTML"/>
        <w:shd w:val="clear" w:color="auto" w:fill="FFFFFF"/>
        <w:tabs>
          <w:tab w:val="left" w:pos="709"/>
          <w:tab w:val="left" w:pos="851"/>
        </w:tabs>
        <w:ind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Кәсіпорындағы бақылаужәне аналитикалық жұмыс кәсіпорын бюджетінің атқарылуын жүйелі бақылауды жүзеге асыру болып табылады. Бюджеттің орындалуын бақылау үшін екі деңгейлі жүйе қолданылады: төменгі деңгей - құрылымдық бөлімшелердің бюджеттерінің орындалуын бақылау, жоғарғы деңгей - шоғырландырылған бюджеттің атқарылуын бақылау.</w:t>
      </w:r>
    </w:p>
    <w:p w:rsidR="00B07B1C" w:rsidRPr="00384A6C" w:rsidRDefault="00B07B1C" w:rsidP="00B07B1C">
      <w:pPr>
        <w:tabs>
          <w:tab w:val="left" w:pos="851"/>
        </w:tabs>
        <w:ind w:firstLine="567"/>
        <w:jc w:val="both"/>
        <w:rPr>
          <w:rFonts w:ascii="Times New Roman" w:hAnsi="Times New Roman"/>
          <w:lang w:val="kk-KZ"/>
        </w:rPr>
      </w:pPr>
      <w:r w:rsidRPr="00384A6C">
        <w:rPr>
          <w:rFonts w:ascii="Times New Roman" w:hAnsi="Times New Roman"/>
          <w:lang w:val="kk-KZ"/>
        </w:rPr>
        <w:t>Бюджетті жасау жұмысы бірнеше кезеңдерден тұрады:</w:t>
      </w:r>
    </w:p>
    <w:p w:rsidR="00B07B1C" w:rsidRPr="00384A6C" w:rsidRDefault="00B07B1C" w:rsidP="00D364E7">
      <w:pPr>
        <w:numPr>
          <w:ilvl w:val="3"/>
          <w:numId w:val="84"/>
        </w:numPr>
        <w:tabs>
          <w:tab w:val="left" w:pos="284"/>
          <w:tab w:val="left" w:pos="851"/>
        </w:tabs>
        <w:ind w:left="0" w:firstLine="567"/>
        <w:jc w:val="both"/>
        <w:rPr>
          <w:rFonts w:ascii="Times New Roman" w:hAnsi="Times New Roman"/>
          <w:lang w:val="kk-KZ"/>
        </w:rPr>
      </w:pPr>
      <w:r w:rsidRPr="00384A6C">
        <w:rPr>
          <w:rFonts w:ascii="Times New Roman" w:hAnsi="Times New Roman"/>
          <w:lang w:val="kk-KZ"/>
        </w:rPr>
        <w:t>Болжам мен сату бюджетін дайындау.</w:t>
      </w:r>
    </w:p>
    <w:p w:rsidR="00B07B1C" w:rsidRPr="00384A6C" w:rsidRDefault="00B07B1C" w:rsidP="00D364E7">
      <w:pPr>
        <w:numPr>
          <w:ilvl w:val="3"/>
          <w:numId w:val="84"/>
        </w:numPr>
        <w:tabs>
          <w:tab w:val="left" w:pos="284"/>
          <w:tab w:val="left" w:pos="851"/>
        </w:tabs>
        <w:ind w:left="0" w:firstLine="567"/>
        <w:jc w:val="both"/>
        <w:rPr>
          <w:rFonts w:ascii="Times New Roman" w:hAnsi="Times New Roman"/>
          <w:lang w:val="kk-KZ"/>
        </w:rPr>
      </w:pPr>
      <w:r w:rsidRPr="00384A6C">
        <w:rPr>
          <w:rFonts w:ascii="Times New Roman" w:hAnsi="Times New Roman"/>
          <w:lang w:val="kk-KZ"/>
        </w:rPr>
        <w:t>Күтілетін өндіріс көлемін анықтау.</w:t>
      </w:r>
    </w:p>
    <w:p w:rsidR="00B07B1C" w:rsidRPr="00384A6C" w:rsidRDefault="00B07B1C" w:rsidP="00D364E7">
      <w:pPr>
        <w:numPr>
          <w:ilvl w:val="3"/>
          <w:numId w:val="84"/>
        </w:numPr>
        <w:tabs>
          <w:tab w:val="left" w:pos="284"/>
          <w:tab w:val="left" w:pos="426"/>
          <w:tab w:val="left" w:pos="851"/>
        </w:tabs>
        <w:ind w:left="0" w:firstLine="567"/>
        <w:jc w:val="both"/>
        <w:rPr>
          <w:rFonts w:ascii="Times New Roman" w:hAnsi="Times New Roman"/>
          <w:lang w:val="kk-KZ"/>
        </w:rPr>
      </w:pPr>
      <w:r w:rsidRPr="00384A6C">
        <w:rPr>
          <w:rFonts w:ascii="Times New Roman" w:hAnsi="Times New Roman"/>
          <w:lang w:val="kk-KZ"/>
        </w:rPr>
        <w:t>Өнім өндірумен және сатумен байланысты шығындарды есептеу.</w:t>
      </w:r>
    </w:p>
    <w:p w:rsidR="00B07B1C" w:rsidRPr="00384A6C" w:rsidRDefault="00B07B1C" w:rsidP="00D364E7">
      <w:pPr>
        <w:numPr>
          <w:ilvl w:val="3"/>
          <w:numId w:val="84"/>
        </w:numPr>
        <w:tabs>
          <w:tab w:val="left" w:pos="284"/>
          <w:tab w:val="left" w:pos="426"/>
          <w:tab w:val="left" w:pos="851"/>
        </w:tabs>
        <w:ind w:left="0" w:firstLine="567"/>
        <w:jc w:val="both"/>
        <w:rPr>
          <w:rFonts w:ascii="Times New Roman" w:hAnsi="Times New Roman"/>
          <w:lang w:val="kk-KZ"/>
        </w:rPr>
      </w:pPr>
      <w:r w:rsidRPr="00384A6C">
        <w:rPr>
          <w:rFonts w:ascii="Times New Roman" w:hAnsi="Times New Roman"/>
          <w:lang w:val="kk-KZ"/>
        </w:rPr>
        <w:t>Ақша ағынын есептеу және талдау.</w:t>
      </w:r>
    </w:p>
    <w:p w:rsidR="00B07B1C" w:rsidRPr="00384A6C" w:rsidRDefault="00B07B1C" w:rsidP="00D364E7">
      <w:pPr>
        <w:numPr>
          <w:ilvl w:val="3"/>
          <w:numId w:val="84"/>
        </w:numPr>
        <w:tabs>
          <w:tab w:val="left" w:pos="284"/>
          <w:tab w:val="left" w:pos="851"/>
        </w:tabs>
        <w:ind w:left="0" w:firstLine="567"/>
        <w:jc w:val="both"/>
        <w:rPr>
          <w:rFonts w:ascii="Times New Roman" w:hAnsi="Times New Roman"/>
          <w:lang w:val="kk-KZ"/>
        </w:rPr>
      </w:pPr>
      <w:r w:rsidRPr="00384A6C">
        <w:rPr>
          <w:rFonts w:ascii="Times New Roman" w:hAnsi="Times New Roman"/>
          <w:lang w:val="kk-KZ"/>
        </w:rPr>
        <w:t>Жоспарлы қаржылық есепті жасау.</w:t>
      </w:r>
    </w:p>
    <w:p w:rsidR="000A6A5E" w:rsidRPr="00384A6C" w:rsidRDefault="000A6A5E" w:rsidP="000A6A5E">
      <w:pPr>
        <w:tabs>
          <w:tab w:val="left" w:pos="709"/>
          <w:tab w:val="left" w:pos="851"/>
          <w:tab w:val="left" w:pos="5145"/>
        </w:tabs>
        <w:ind w:firstLine="540"/>
        <w:jc w:val="both"/>
        <w:rPr>
          <w:rFonts w:ascii="Times New Roman" w:hAnsi="Times New Roman"/>
          <w:lang w:val="kk-KZ"/>
        </w:rPr>
      </w:pPr>
      <w:r w:rsidRPr="00384A6C">
        <w:rPr>
          <w:rFonts w:ascii="Times New Roman" w:hAnsi="Times New Roman"/>
          <w:lang w:val="kk-KZ"/>
        </w:rPr>
        <w:t xml:space="preserve">Бюджеттің жеке түрлерін әзірлеу барысында олардың арасындағы өзара байланыстарды ескеру керек. Барлық бюджеттердің жиынтығы және оларды әзірлеу тәртібі кәсіпорынның бюджеттік моделі (үлгісі) деп аталады. </w:t>
      </w:r>
    </w:p>
    <w:p w:rsidR="000A6A5E" w:rsidRPr="00384A6C" w:rsidRDefault="000A6A5E" w:rsidP="000A6A5E">
      <w:pPr>
        <w:tabs>
          <w:tab w:val="left" w:pos="709"/>
          <w:tab w:val="left" w:pos="851"/>
        </w:tabs>
        <w:ind w:firstLine="540"/>
        <w:jc w:val="both"/>
        <w:rPr>
          <w:rFonts w:ascii="Times New Roman" w:hAnsi="Times New Roman"/>
          <w:lang w:val="kk-KZ"/>
        </w:rPr>
      </w:pPr>
      <w:r w:rsidRPr="00384A6C">
        <w:rPr>
          <w:rFonts w:ascii="Times New Roman" w:hAnsi="Times New Roman"/>
          <w:lang w:val="kk-KZ"/>
        </w:rPr>
        <w:lastRenderedPageBreak/>
        <w:t>Қаржы менеджменті тәжірибесінде бюджеттердің келесі жүйесі орын алған. Ол жинақталған немесе жалпы бюджет (мастер – бюджет) бір – бірімен ықпалдасқан бюджеттерден тұрады. Жалпы бюджет (негізгі) – кәсіпорынның барлық бөлімшелері мен қызметтері бойынша жалпы жұмыс жоспары.</w:t>
      </w:r>
    </w:p>
    <w:p w:rsidR="000A6A5E" w:rsidRPr="00384A6C" w:rsidRDefault="000A6A5E" w:rsidP="000A6A5E">
      <w:pPr>
        <w:tabs>
          <w:tab w:val="left" w:pos="709"/>
          <w:tab w:val="left" w:pos="851"/>
        </w:tabs>
        <w:ind w:firstLine="540"/>
        <w:jc w:val="both"/>
        <w:rPr>
          <w:rFonts w:ascii="Times New Roman" w:hAnsi="Times New Roman"/>
          <w:lang w:val="kk-KZ"/>
        </w:rPr>
      </w:pPr>
      <w:r w:rsidRPr="00384A6C">
        <w:rPr>
          <w:rFonts w:ascii="Times New Roman" w:hAnsi="Times New Roman"/>
          <w:lang w:val="kk-KZ"/>
        </w:rPr>
        <w:t>Кез –келген кәсіпорынның жинақталған(жалпы) бюджеті екі бөліктен тұрады:</w:t>
      </w:r>
    </w:p>
    <w:p w:rsidR="000A6A5E" w:rsidRPr="00384A6C" w:rsidRDefault="000A6A5E" w:rsidP="00D364E7">
      <w:pPr>
        <w:pStyle w:val="aa"/>
        <w:numPr>
          <w:ilvl w:val="0"/>
          <w:numId w:val="85"/>
        </w:numPr>
        <w:tabs>
          <w:tab w:val="left" w:pos="709"/>
          <w:tab w:val="left" w:pos="851"/>
        </w:tabs>
        <w:ind w:left="0" w:firstLine="567"/>
        <w:jc w:val="both"/>
        <w:rPr>
          <w:rFonts w:ascii="Times New Roman" w:hAnsi="Times New Roman"/>
          <w:lang w:val="kk-KZ"/>
        </w:rPr>
      </w:pPr>
      <w:r w:rsidRPr="00384A6C">
        <w:rPr>
          <w:rFonts w:ascii="Times New Roman" w:hAnsi="Times New Roman"/>
          <w:lang w:val="kk-KZ"/>
        </w:rPr>
        <w:t>Операциялық бюджет</w:t>
      </w:r>
      <w:r w:rsidR="009257B1" w:rsidRPr="00384A6C">
        <w:rPr>
          <w:rFonts w:ascii="Times New Roman" w:hAnsi="Times New Roman"/>
          <w:lang w:val="kk-KZ"/>
        </w:rPr>
        <w:t>.</w:t>
      </w:r>
    </w:p>
    <w:p w:rsidR="000A6A5E" w:rsidRPr="00384A6C" w:rsidRDefault="000A6A5E" w:rsidP="00D364E7">
      <w:pPr>
        <w:pStyle w:val="aa"/>
        <w:numPr>
          <w:ilvl w:val="0"/>
          <w:numId w:val="85"/>
        </w:numPr>
        <w:tabs>
          <w:tab w:val="left" w:pos="709"/>
          <w:tab w:val="left" w:pos="851"/>
        </w:tabs>
        <w:ind w:left="0" w:firstLine="567"/>
        <w:jc w:val="both"/>
        <w:rPr>
          <w:rFonts w:ascii="Times New Roman" w:hAnsi="Times New Roman"/>
          <w:lang w:val="kk-KZ"/>
        </w:rPr>
      </w:pPr>
      <w:r w:rsidRPr="00384A6C">
        <w:rPr>
          <w:rFonts w:ascii="Times New Roman" w:hAnsi="Times New Roman"/>
          <w:lang w:val="kk-KZ"/>
        </w:rPr>
        <w:t>Қаржылық бюджет</w:t>
      </w:r>
      <w:r w:rsidR="009257B1" w:rsidRPr="00384A6C">
        <w:rPr>
          <w:rFonts w:ascii="Times New Roman" w:hAnsi="Times New Roman"/>
          <w:lang w:val="en-US"/>
        </w:rPr>
        <w:t>.</w:t>
      </w:r>
    </w:p>
    <w:p w:rsidR="000A6A5E" w:rsidRPr="00384A6C" w:rsidRDefault="000A6A5E" w:rsidP="000A6A5E">
      <w:pPr>
        <w:tabs>
          <w:tab w:val="left" w:pos="709"/>
          <w:tab w:val="left" w:pos="851"/>
        </w:tabs>
        <w:ind w:firstLine="540"/>
        <w:jc w:val="both"/>
        <w:rPr>
          <w:rFonts w:ascii="Times New Roman" w:hAnsi="Times New Roman"/>
          <w:lang w:val="kk-KZ"/>
        </w:rPr>
      </w:pPr>
      <w:r w:rsidRPr="00384A6C">
        <w:rPr>
          <w:rFonts w:ascii="Times New Roman" w:hAnsi="Times New Roman"/>
          <w:lang w:val="kk-KZ"/>
        </w:rPr>
        <w:t>Операциялық бюджет (ағымдық, оперативті) бұл алдағы кезеңге жоспарланған операциялар бойынша кірістер мен шығыстарды сипаттайтын бюджеттер жүйесі. Жалпы бюджетті қалыптастыру операциялық бюджеттен басталады.</w:t>
      </w:r>
    </w:p>
    <w:p w:rsidR="000A6A5E" w:rsidRPr="00384A6C" w:rsidRDefault="000A6A5E" w:rsidP="000A6A5E">
      <w:pPr>
        <w:shd w:val="clear" w:color="auto" w:fill="FFFFFF"/>
        <w:tabs>
          <w:tab w:val="left" w:pos="709"/>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rPr>
      </w:pPr>
      <w:r w:rsidRPr="00384A6C">
        <w:rPr>
          <w:rFonts w:ascii="Times New Roman" w:hAnsi="Times New Roman"/>
          <w:lang w:val="kk-KZ"/>
        </w:rPr>
        <w:t>Оған жататындар:</w:t>
      </w:r>
    </w:p>
    <w:p w:rsidR="000A6A5E" w:rsidRPr="00384A6C" w:rsidRDefault="000A6A5E" w:rsidP="00D364E7">
      <w:pPr>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сату бюджеті;</w:t>
      </w:r>
    </w:p>
    <w:p w:rsidR="000A6A5E" w:rsidRPr="00384A6C" w:rsidRDefault="000A6A5E" w:rsidP="00D364E7">
      <w:pPr>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өндірістік бюджет;</w:t>
      </w:r>
    </w:p>
    <w:p w:rsidR="000A6A5E" w:rsidRPr="00384A6C" w:rsidRDefault="000A6A5E" w:rsidP="00D364E7">
      <w:pPr>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материалдарға тура шығындар бюджеті;</w:t>
      </w:r>
    </w:p>
    <w:p w:rsidR="000A6A5E" w:rsidRPr="00384A6C" w:rsidRDefault="000A6A5E" w:rsidP="00D364E7">
      <w:pPr>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еңбек төлеміне тура шығындар бюджеті;</w:t>
      </w:r>
    </w:p>
    <w:p w:rsidR="000A6A5E" w:rsidRPr="00384A6C" w:rsidRDefault="000A6A5E" w:rsidP="00D364E7">
      <w:pPr>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жалпы өндірістік шығындар бюджеті;</w:t>
      </w:r>
    </w:p>
    <w:p w:rsidR="000A6A5E" w:rsidRPr="00384A6C" w:rsidRDefault="000A6A5E" w:rsidP="00D364E7">
      <w:pPr>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өндірістік қорлар бюджеті (дайын өнімнің, аяқталмаған өндірістің, материалдардың);</w:t>
      </w:r>
    </w:p>
    <w:p w:rsidR="000A6A5E" w:rsidRPr="00384A6C" w:rsidRDefault="000A6A5E" w:rsidP="00D364E7">
      <w:pPr>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коммерциялық шығындар бюджеті;</w:t>
      </w:r>
    </w:p>
    <w:p w:rsidR="000A6A5E" w:rsidRPr="00384A6C" w:rsidRDefault="000A6A5E" w:rsidP="00D364E7">
      <w:pPr>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басқару шығындарының бюджеті;</w:t>
      </w:r>
    </w:p>
    <w:p w:rsidR="000A6A5E" w:rsidRPr="00384A6C" w:rsidRDefault="000A6A5E" w:rsidP="00DD0F55">
      <w:pPr>
        <w:tabs>
          <w:tab w:val="left" w:pos="709"/>
          <w:tab w:val="left" w:pos="851"/>
        </w:tabs>
        <w:ind w:firstLine="540"/>
        <w:jc w:val="both"/>
        <w:rPr>
          <w:rFonts w:ascii="Times New Roman" w:hAnsi="Times New Roman"/>
          <w:lang w:val="kk-KZ"/>
        </w:rPr>
      </w:pPr>
      <w:r w:rsidRPr="00384A6C">
        <w:rPr>
          <w:rFonts w:ascii="Times New Roman" w:hAnsi="Times New Roman"/>
          <w:lang w:val="kk-KZ"/>
        </w:rPr>
        <w:t>түсімдер мен шығындар бюджеті (пайдалар мен залалдар жоспары).</w:t>
      </w:r>
    </w:p>
    <w:p w:rsidR="000A6A5E" w:rsidRPr="00384A6C" w:rsidRDefault="000A6A5E" w:rsidP="000A6A5E">
      <w:pPr>
        <w:tabs>
          <w:tab w:val="left" w:pos="709"/>
          <w:tab w:val="left" w:pos="851"/>
        </w:tabs>
        <w:ind w:firstLine="540"/>
        <w:jc w:val="both"/>
        <w:rPr>
          <w:rFonts w:ascii="Times New Roman" w:hAnsi="Times New Roman"/>
          <w:lang w:val="kk-KZ"/>
        </w:rPr>
      </w:pPr>
      <w:r w:rsidRPr="00384A6C">
        <w:rPr>
          <w:rFonts w:ascii="Times New Roman" w:hAnsi="Times New Roman"/>
          <w:lang w:val="kk-KZ"/>
        </w:rPr>
        <w:t>Сату бюджеті – сату көлемі, баға және сатудан түскен түсім туралы ақпараттарды қамтиды.</w:t>
      </w:r>
    </w:p>
    <w:p w:rsidR="000A6A5E" w:rsidRPr="00384A6C" w:rsidRDefault="000A6A5E" w:rsidP="000A6A5E">
      <w:pPr>
        <w:tabs>
          <w:tab w:val="left" w:pos="709"/>
          <w:tab w:val="left" w:pos="851"/>
        </w:tabs>
        <w:ind w:firstLine="540"/>
        <w:jc w:val="both"/>
        <w:rPr>
          <w:rFonts w:ascii="Times New Roman" w:hAnsi="Times New Roman"/>
          <w:lang w:val="kk-KZ"/>
        </w:rPr>
      </w:pPr>
      <w:r w:rsidRPr="00384A6C">
        <w:rPr>
          <w:rFonts w:ascii="Times New Roman" w:hAnsi="Times New Roman"/>
          <w:lang w:val="kk-KZ"/>
        </w:rPr>
        <w:t xml:space="preserve">Сату бюджеті негізінде өндіріс пен өнімді сату шығындарын сипаттайтын бюджеттер қалыптасады. Олар шикізат пен материалдарды сатып алу бюджеті, коммерциялық және әкімшілік шығындар бюджеті, еңбек бюджеті тағы басқа. </w:t>
      </w:r>
    </w:p>
    <w:p w:rsidR="000A6A5E" w:rsidRPr="00384A6C" w:rsidRDefault="000A6A5E" w:rsidP="000A6A5E">
      <w:pPr>
        <w:tabs>
          <w:tab w:val="left" w:pos="709"/>
          <w:tab w:val="left" w:pos="851"/>
        </w:tabs>
        <w:ind w:firstLine="540"/>
        <w:jc w:val="both"/>
        <w:rPr>
          <w:rFonts w:ascii="Times New Roman" w:hAnsi="Times New Roman"/>
          <w:lang w:val="kk-KZ"/>
        </w:rPr>
      </w:pPr>
      <w:r w:rsidRPr="00384A6C">
        <w:rPr>
          <w:rFonts w:ascii="Times New Roman" w:hAnsi="Times New Roman"/>
          <w:lang w:val="kk-KZ"/>
        </w:rPr>
        <w:t>Осы оперативті бюджеттер негізінде пайда және зиян туралы бюджеттік есеп жасалады. Табыстар туралы ақпарат сату бюджетінен алынады.</w:t>
      </w:r>
    </w:p>
    <w:p w:rsidR="000A6A5E" w:rsidRPr="00384A6C" w:rsidRDefault="000A6A5E" w:rsidP="000A6A5E">
      <w:pPr>
        <w:tabs>
          <w:tab w:val="left" w:pos="709"/>
          <w:tab w:val="left" w:pos="851"/>
        </w:tabs>
        <w:ind w:firstLine="540"/>
        <w:jc w:val="both"/>
        <w:rPr>
          <w:rFonts w:ascii="Times New Roman" w:hAnsi="Times New Roman"/>
          <w:lang w:val="kk-KZ"/>
        </w:rPr>
      </w:pPr>
      <w:r w:rsidRPr="00384A6C">
        <w:rPr>
          <w:rFonts w:ascii="Times New Roman" w:hAnsi="Times New Roman"/>
          <w:lang w:val="kk-KZ"/>
        </w:rPr>
        <w:t>Қаржылық бюджет – қаржыландыру (қорлану) көздерінің құрылымы мен көлемі көрсетілген жоспар. Қаржылық жоспар кәсіпорынның қаржылық жағдайын болжау.</w:t>
      </w:r>
    </w:p>
    <w:p w:rsidR="000A6A5E" w:rsidRPr="00384A6C" w:rsidRDefault="000A6A5E" w:rsidP="000A6A5E">
      <w:pPr>
        <w:tabs>
          <w:tab w:val="left" w:pos="709"/>
          <w:tab w:val="left" w:pos="851"/>
        </w:tabs>
        <w:ind w:firstLine="540"/>
        <w:jc w:val="both"/>
        <w:rPr>
          <w:rFonts w:ascii="Times New Roman" w:hAnsi="Times New Roman"/>
          <w:lang w:val="kk-KZ"/>
        </w:rPr>
      </w:pPr>
      <w:r w:rsidRPr="00384A6C">
        <w:rPr>
          <w:rFonts w:ascii="Times New Roman" w:hAnsi="Times New Roman"/>
          <w:lang w:val="kk-KZ"/>
        </w:rPr>
        <w:t>Қаржылық бюджетке кіретіндер:</w:t>
      </w:r>
    </w:p>
    <w:p w:rsidR="000A6A5E" w:rsidRPr="00384A6C" w:rsidRDefault="000A6A5E" w:rsidP="00D364E7">
      <w:pPr>
        <w:pStyle w:val="aa"/>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күрделі салымдар бюджеті (инвестициялық бюджет);</w:t>
      </w:r>
    </w:p>
    <w:p w:rsidR="000A6A5E" w:rsidRPr="00384A6C" w:rsidRDefault="000A6A5E" w:rsidP="00D364E7">
      <w:pPr>
        <w:pStyle w:val="aa"/>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 xml:space="preserve"> ақша қаражаттарының қозғалысының бюджеті (кассалықбюджет);</w:t>
      </w:r>
    </w:p>
    <w:p w:rsidR="000A6A5E" w:rsidRPr="00384A6C" w:rsidRDefault="000A6A5E" w:rsidP="00D364E7">
      <w:pPr>
        <w:pStyle w:val="aa"/>
        <w:numPr>
          <w:ilvl w:val="0"/>
          <w:numId w:val="13"/>
        </w:numPr>
        <w:tabs>
          <w:tab w:val="clear" w:pos="960"/>
          <w:tab w:val="num" w:pos="567"/>
          <w:tab w:val="left" w:pos="709"/>
          <w:tab w:val="left" w:pos="851"/>
        </w:tabs>
        <w:ind w:left="0" w:firstLine="540"/>
        <w:jc w:val="both"/>
        <w:rPr>
          <w:rFonts w:ascii="Times New Roman" w:hAnsi="Times New Roman"/>
          <w:lang w:val="kk-KZ"/>
        </w:rPr>
      </w:pPr>
      <w:r w:rsidRPr="00384A6C">
        <w:rPr>
          <w:rFonts w:ascii="Times New Roman" w:hAnsi="Times New Roman"/>
          <w:lang w:val="kk-KZ"/>
        </w:rPr>
        <w:t xml:space="preserve">бюджеттік баланс </w:t>
      </w:r>
      <w:r w:rsidRPr="00384A6C">
        <w:rPr>
          <w:rFonts w:ascii="Times New Roman" w:hAnsi="Times New Roman"/>
          <w:lang w:val="en-US"/>
        </w:rPr>
        <w:t>(</w:t>
      </w:r>
      <w:r w:rsidRPr="00384A6C">
        <w:rPr>
          <w:rFonts w:ascii="Times New Roman" w:hAnsi="Times New Roman"/>
          <w:lang w:val="kk-KZ"/>
        </w:rPr>
        <w:t>жиынтық баланс</w:t>
      </w:r>
      <w:r w:rsidRPr="00384A6C">
        <w:rPr>
          <w:rFonts w:ascii="Times New Roman" w:hAnsi="Times New Roman"/>
          <w:lang w:val="en-US"/>
        </w:rPr>
        <w:t>)</w:t>
      </w:r>
      <w:r w:rsidRPr="00384A6C">
        <w:rPr>
          <w:rFonts w:ascii="Times New Roman" w:hAnsi="Times New Roman"/>
          <w:lang w:val="kk-KZ"/>
        </w:rPr>
        <w:t>.</w:t>
      </w:r>
    </w:p>
    <w:p w:rsidR="000A6A5E" w:rsidRPr="00384A6C" w:rsidRDefault="000A6A5E" w:rsidP="000A6A5E">
      <w:pPr>
        <w:tabs>
          <w:tab w:val="num" w:pos="567"/>
          <w:tab w:val="left" w:pos="709"/>
          <w:tab w:val="left" w:pos="851"/>
        </w:tabs>
        <w:ind w:firstLine="540"/>
        <w:jc w:val="both"/>
        <w:rPr>
          <w:rFonts w:ascii="Times New Roman" w:hAnsi="Times New Roman"/>
          <w:lang w:val="kk-KZ"/>
        </w:rPr>
      </w:pPr>
      <w:r w:rsidRPr="00384A6C">
        <w:rPr>
          <w:rFonts w:ascii="Times New Roman" w:hAnsi="Times New Roman"/>
          <w:lang w:val="kk-KZ"/>
        </w:rPr>
        <w:t>Күрделі салымдар бюджеті – инвестиция рентабельділігіне қарай қандай ұзақ мерзімді активтерді алуға немесе тұрғызуға болатынын анықтайды.</w:t>
      </w:r>
    </w:p>
    <w:p w:rsidR="000A6A5E" w:rsidRPr="00384A6C" w:rsidRDefault="000A6A5E" w:rsidP="000A6A5E">
      <w:pPr>
        <w:tabs>
          <w:tab w:val="num" w:pos="567"/>
          <w:tab w:val="left" w:pos="709"/>
          <w:tab w:val="left" w:pos="851"/>
          <w:tab w:val="left" w:pos="5145"/>
        </w:tabs>
        <w:ind w:firstLine="540"/>
        <w:jc w:val="both"/>
        <w:rPr>
          <w:rFonts w:ascii="Times New Roman" w:hAnsi="Times New Roman"/>
          <w:lang w:val="kk-KZ"/>
        </w:rPr>
      </w:pPr>
      <w:r w:rsidRPr="00384A6C">
        <w:rPr>
          <w:rFonts w:ascii="Times New Roman" w:hAnsi="Times New Roman"/>
          <w:lang w:val="kk-KZ"/>
        </w:rPr>
        <w:t>Ақша қаражаттары қозғалысының бюджеті – бұл ақша қаражатының түсуі мен жұмсалуының жоспары.</w:t>
      </w:r>
    </w:p>
    <w:p w:rsidR="000A6A5E" w:rsidRPr="00384A6C" w:rsidRDefault="000A6A5E" w:rsidP="000A6A5E">
      <w:pPr>
        <w:pStyle w:val="aa"/>
        <w:tabs>
          <w:tab w:val="left" w:pos="709"/>
          <w:tab w:val="left" w:pos="851"/>
        </w:tabs>
        <w:ind w:left="0" w:firstLine="540"/>
        <w:jc w:val="both"/>
        <w:rPr>
          <w:rFonts w:ascii="Times New Roman" w:hAnsi="Times New Roman"/>
          <w:lang w:val="kk-KZ"/>
        </w:rPr>
      </w:pPr>
      <w:r w:rsidRPr="00384A6C">
        <w:rPr>
          <w:rFonts w:ascii="Times New Roman" w:hAnsi="Times New Roman"/>
          <w:lang w:val="kk-KZ"/>
        </w:rPr>
        <w:t xml:space="preserve">Бюджеттік баланс (жиынтық баланс) - жалпы бюджетті дайындау процесінің соңғы кезеңі, яғни кәсіпорынның мүліктік және қаржылық жағдайындағы өзгерістерді сипаттайтын бюджеттік бухгалтерлік балансты </w:t>
      </w:r>
      <w:r w:rsidRPr="00384A6C">
        <w:rPr>
          <w:rFonts w:ascii="Times New Roman" w:hAnsi="Times New Roman"/>
          <w:lang w:val="kk-KZ"/>
        </w:rPr>
        <w:lastRenderedPageBreak/>
        <w:t>жасау болып табылады.</w:t>
      </w:r>
      <w:r w:rsidR="00E4566D" w:rsidRPr="00384A6C">
        <w:rPr>
          <w:rFonts w:ascii="Times New Roman" w:hAnsi="Times New Roman"/>
          <w:lang w:val="kk-KZ"/>
        </w:rPr>
        <w:t>Бюджеттік бақылау-жоспарлы бюджетте айқындалған кірістер мен шығыстардың жекелеген көрсеткіштерінің орындалуын ағымдағы бақылау.</w:t>
      </w:r>
    </w:p>
    <w:p w:rsidR="000A6A5E" w:rsidRPr="00384A6C" w:rsidRDefault="000A6A5E" w:rsidP="000A6A5E">
      <w:pPr>
        <w:tabs>
          <w:tab w:val="left" w:pos="709"/>
          <w:tab w:val="left" w:pos="851"/>
          <w:tab w:val="left" w:pos="5145"/>
        </w:tabs>
        <w:ind w:firstLine="540"/>
        <w:jc w:val="both"/>
        <w:rPr>
          <w:rFonts w:ascii="Times New Roman" w:hAnsi="Times New Roman"/>
          <w:lang w:val="kk-KZ"/>
        </w:rPr>
      </w:pPr>
      <w:r w:rsidRPr="00384A6C">
        <w:rPr>
          <w:rFonts w:ascii="Times New Roman" w:hAnsi="Times New Roman"/>
          <w:lang w:val="kk-KZ"/>
        </w:rPr>
        <w:t xml:space="preserve">Сонымен қорыта айтқанда, қаржылық бюджет ақша қаражаттарының жалпы қозғалысын көрсетсе, операциялық бюджет кәсіпорынның әр бөлімшесі бойынша мақсатты шығындар мен кірістерін көрсетеді. </w:t>
      </w:r>
    </w:p>
    <w:p w:rsidR="00B93A6A" w:rsidRPr="00384A6C" w:rsidRDefault="00B93A6A" w:rsidP="000A6A5E">
      <w:pPr>
        <w:tabs>
          <w:tab w:val="left" w:pos="709"/>
          <w:tab w:val="left" w:pos="851"/>
          <w:tab w:val="left" w:pos="5145"/>
        </w:tabs>
        <w:ind w:firstLine="540"/>
        <w:jc w:val="both"/>
        <w:rPr>
          <w:rFonts w:ascii="Times New Roman" w:hAnsi="Times New Roman"/>
          <w:lang w:val="kk-KZ"/>
        </w:rPr>
      </w:pPr>
    </w:p>
    <w:p w:rsidR="00B93A6A" w:rsidRPr="00384A6C" w:rsidRDefault="00B93A6A" w:rsidP="00B93A6A">
      <w:pPr>
        <w:tabs>
          <w:tab w:val="left" w:pos="709"/>
          <w:tab w:val="left" w:pos="851"/>
          <w:tab w:val="left" w:pos="5145"/>
        </w:tabs>
        <w:ind w:firstLine="540"/>
        <w:jc w:val="center"/>
        <w:rPr>
          <w:rFonts w:ascii="Times New Roman" w:hAnsi="Times New Roman"/>
          <w:b/>
          <w:lang w:val="kk-KZ"/>
        </w:rPr>
      </w:pPr>
      <w:r w:rsidRPr="00384A6C">
        <w:rPr>
          <w:rFonts w:ascii="Times New Roman" w:hAnsi="Times New Roman"/>
          <w:b/>
          <w:lang w:val="kk-KZ"/>
        </w:rPr>
        <w:t>Тест сұрақтары</w:t>
      </w:r>
    </w:p>
    <w:p w:rsidR="003F2823" w:rsidRPr="00384A6C" w:rsidRDefault="003F2823" w:rsidP="00B93A6A">
      <w:pPr>
        <w:tabs>
          <w:tab w:val="left" w:pos="709"/>
          <w:tab w:val="left" w:pos="851"/>
          <w:tab w:val="left" w:pos="5145"/>
        </w:tabs>
        <w:ind w:firstLine="540"/>
        <w:jc w:val="center"/>
        <w:rPr>
          <w:rFonts w:ascii="Times New Roman" w:hAnsi="Times New Roman"/>
          <w:b/>
          <w:lang w:val="kk-KZ"/>
        </w:rPr>
      </w:pPr>
    </w:p>
    <w:p w:rsidR="00F72B05" w:rsidRPr="00384A6C" w:rsidRDefault="00E66006" w:rsidP="00E66006">
      <w:pPr>
        <w:shd w:val="clear" w:color="auto" w:fill="FFFFFF"/>
        <w:autoSpaceDE w:val="0"/>
        <w:autoSpaceDN w:val="0"/>
        <w:adjustRightInd w:val="0"/>
        <w:rPr>
          <w:rFonts w:ascii="Times New Roman" w:hAnsi="Times New Roman"/>
          <w:noProof/>
          <w:lang w:val="kk-KZ"/>
        </w:rPr>
      </w:pPr>
      <w:r w:rsidRPr="00384A6C">
        <w:rPr>
          <w:rFonts w:ascii="Times New Roman" w:hAnsi="Times New Roman"/>
          <w:lang w:val="kk-KZ"/>
        </w:rPr>
        <w:t xml:space="preserve">1. </w:t>
      </w:r>
      <w:r w:rsidR="00F72B05" w:rsidRPr="00384A6C">
        <w:rPr>
          <w:rFonts w:ascii="Times New Roman" w:hAnsi="Times New Roman"/>
          <w:lang w:val="kk-KZ"/>
        </w:rPr>
        <w:t>Қаржылық жоспарлаудың негізгі әдісі</w:t>
      </w:r>
      <w:r w:rsidR="00F72B05" w:rsidRPr="00384A6C">
        <w:rPr>
          <w:rFonts w:ascii="Times New Roman" w:hAnsi="Times New Roman"/>
          <w:noProof/>
          <w:lang w:val="kk-KZ"/>
        </w:rPr>
        <w:t>:</w:t>
      </w:r>
    </w:p>
    <w:p w:rsidR="00F72B05" w:rsidRPr="00384A6C" w:rsidRDefault="00F72B05" w:rsidP="00D364E7">
      <w:pPr>
        <w:numPr>
          <w:ilvl w:val="0"/>
          <w:numId w:val="86"/>
        </w:numPr>
        <w:shd w:val="clear" w:color="auto" w:fill="FFFFFF"/>
        <w:autoSpaceDE w:val="0"/>
        <w:autoSpaceDN w:val="0"/>
        <w:adjustRightInd w:val="0"/>
        <w:rPr>
          <w:rFonts w:ascii="Times New Roman" w:hAnsi="Times New Roman"/>
        </w:rPr>
      </w:pPr>
      <w:r w:rsidRPr="00384A6C">
        <w:rPr>
          <w:rFonts w:ascii="Times New Roman" w:hAnsi="Times New Roman"/>
          <w:lang w:val="kk-KZ"/>
        </w:rPr>
        <w:t>бюджеттеу</w:t>
      </w:r>
    </w:p>
    <w:p w:rsidR="00F72B05" w:rsidRPr="00384A6C" w:rsidRDefault="00F72B05" w:rsidP="00D364E7">
      <w:pPr>
        <w:numPr>
          <w:ilvl w:val="0"/>
          <w:numId w:val="86"/>
        </w:numPr>
        <w:shd w:val="clear" w:color="auto" w:fill="FFFFFF"/>
        <w:autoSpaceDE w:val="0"/>
        <w:autoSpaceDN w:val="0"/>
        <w:adjustRightInd w:val="0"/>
        <w:rPr>
          <w:rFonts w:ascii="Times New Roman" w:hAnsi="Times New Roman"/>
        </w:rPr>
      </w:pPr>
      <w:r w:rsidRPr="00384A6C">
        <w:rPr>
          <w:rFonts w:ascii="Times New Roman" w:hAnsi="Times New Roman"/>
          <w:lang w:val="kk-KZ"/>
        </w:rPr>
        <w:t>талдау</w:t>
      </w:r>
    </w:p>
    <w:p w:rsidR="00F72B05" w:rsidRPr="00384A6C" w:rsidRDefault="00F72B05" w:rsidP="00D364E7">
      <w:pPr>
        <w:numPr>
          <w:ilvl w:val="0"/>
          <w:numId w:val="86"/>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есептеу</w:t>
      </w:r>
    </w:p>
    <w:p w:rsidR="00F72B05" w:rsidRPr="00384A6C" w:rsidRDefault="00F72B05" w:rsidP="00D364E7">
      <w:pPr>
        <w:numPr>
          <w:ilvl w:val="0"/>
          <w:numId w:val="86"/>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екі жақты жазу</w:t>
      </w:r>
    </w:p>
    <w:p w:rsidR="00F72B05" w:rsidRPr="00384A6C" w:rsidRDefault="00F72B05" w:rsidP="00D364E7">
      <w:pPr>
        <w:numPr>
          <w:ilvl w:val="0"/>
          <w:numId w:val="86"/>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баланстау</w:t>
      </w:r>
    </w:p>
    <w:p w:rsidR="00A62BA2" w:rsidRPr="00384A6C" w:rsidRDefault="00A62BA2" w:rsidP="00A62BA2">
      <w:pPr>
        <w:shd w:val="clear" w:color="auto" w:fill="FFFFFF"/>
        <w:autoSpaceDE w:val="0"/>
        <w:autoSpaceDN w:val="0"/>
        <w:adjustRightInd w:val="0"/>
        <w:ind w:left="720"/>
        <w:rPr>
          <w:rFonts w:ascii="Times New Roman" w:hAnsi="Times New Roman"/>
        </w:rPr>
      </w:pPr>
    </w:p>
    <w:p w:rsidR="00F72B05" w:rsidRPr="00384A6C" w:rsidRDefault="00E66006" w:rsidP="00E66006">
      <w:pPr>
        <w:rPr>
          <w:rFonts w:ascii="Times New Roman" w:hAnsi="Times New Roman"/>
          <w:lang w:val="kk-KZ"/>
        </w:rPr>
      </w:pPr>
      <w:r w:rsidRPr="00384A6C">
        <w:rPr>
          <w:rFonts w:ascii="Times New Roman" w:hAnsi="Times New Roman"/>
          <w:lang w:val="en-US"/>
        </w:rPr>
        <w:t>2.</w:t>
      </w:r>
      <w:r w:rsidR="00F72B05" w:rsidRPr="00384A6C">
        <w:rPr>
          <w:rFonts w:ascii="Times New Roman" w:hAnsi="Times New Roman"/>
          <w:lang w:val="kk-KZ"/>
        </w:rPr>
        <w:t>Қаржылық жоспар:</w:t>
      </w:r>
    </w:p>
    <w:p w:rsidR="00F72B05" w:rsidRPr="00384A6C" w:rsidRDefault="00F72B05" w:rsidP="00D364E7">
      <w:pPr>
        <w:numPr>
          <w:ilvl w:val="0"/>
          <w:numId w:val="87"/>
        </w:numPr>
        <w:tabs>
          <w:tab w:val="clear" w:pos="720"/>
          <w:tab w:val="left" w:pos="709"/>
        </w:tabs>
        <w:ind w:left="426" w:hanging="66"/>
        <w:jc w:val="both"/>
        <w:rPr>
          <w:rFonts w:ascii="Times New Roman" w:hAnsi="Times New Roman"/>
          <w:lang w:val="kk-KZ"/>
        </w:rPr>
      </w:pPr>
      <w:r w:rsidRPr="00384A6C">
        <w:rPr>
          <w:rFonts w:ascii="Times New Roman" w:hAnsi="Times New Roman"/>
          <w:lang w:val="kk-KZ"/>
        </w:rPr>
        <w:t>кәсіпорынның қаржылық мақсаттарына жету жолдары мен тәсілдерін тұжырымдайды</w:t>
      </w:r>
    </w:p>
    <w:p w:rsidR="00F72B05" w:rsidRPr="00384A6C" w:rsidRDefault="00F72B05" w:rsidP="00D364E7">
      <w:pPr>
        <w:numPr>
          <w:ilvl w:val="0"/>
          <w:numId w:val="87"/>
        </w:numPr>
        <w:tabs>
          <w:tab w:val="clear" w:pos="720"/>
          <w:tab w:val="left" w:pos="709"/>
        </w:tabs>
        <w:ind w:left="426" w:hanging="66"/>
        <w:jc w:val="both"/>
        <w:rPr>
          <w:rFonts w:ascii="Times New Roman" w:hAnsi="Times New Roman"/>
          <w:lang w:val="kk-KZ"/>
        </w:rPr>
      </w:pPr>
      <w:r w:rsidRPr="00384A6C">
        <w:rPr>
          <w:rFonts w:ascii="Times New Roman" w:hAnsi="Times New Roman"/>
          <w:lang w:val="kk-KZ"/>
        </w:rPr>
        <w:t>жоспарлаудың нақты көрсеткіштерін құндық көрсеткіштерімен байланыстырады</w:t>
      </w:r>
    </w:p>
    <w:p w:rsidR="00F72B05" w:rsidRPr="00384A6C" w:rsidRDefault="00F72B05" w:rsidP="00D364E7">
      <w:pPr>
        <w:numPr>
          <w:ilvl w:val="0"/>
          <w:numId w:val="87"/>
        </w:numPr>
        <w:tabs>
          <w:tab w:val="clear" w:pos="720"/>
          <w:tab w:val="left" w:pos="709"/>
        </w:tabs>
        <w:ind w:left="426" w:hanging="66"/>
        <w:jc w:val="both"/>
        <w:rPr>
          <w:rFonts w:ascii="Times New Roman" w:hAnsi="Times New Roman"/>
          <w:lang w:val="kk-KZ"/>
        </w:rPr>
      </w:pPr>
      <w:r w:rsidRPr="00384A6C">
        <w:rPr>
          <w:rFonts w:ascii="Times New Roman" w:hAnsi="Times New Roman"/>
          <w:lang w:val="kk-KZ"/>
        </w:rPr>
        <w:t>қабылданған басқару шешімдерінің қаржылық нәтижелілігін көрсетеді</w:t>
      </w:r>
    </w:p>
    <w:p w:rsidR="00F72B05" w:rsidRPr="00384A6C" w:rsidRDefault="00F72B05" w:rsidP="00D364E7">
      <w:pPr>
        <w:numPr>
          <w:ilvl w:val="0"/>
          <w:numId w:val="87"/>
        </w:numPr>
        <w:tabs>
          <w:tab w:val="clear" w:pos="720"/>
          <w:tab w:val="left" w:pos="709"/>
        </w:tabs>
        <w:ind w:left="426" w:hanging="66"/>
        <w:jc w:val="both"/>
        <w:rPr>
          <w:rFonts w:ascii="Times New Roman" w:hAnsi="Times New Roman"/>
          <w:lang w:val="kk-KZ"/>
        </w:rPr>
      </w:pPr>
      <w:r w:rsidRPr="00384A6C">
        <w:rPr>
          <w:rFonts w:ascii="Times New Roman" w:hAnsi="Times New Roman"/>
          <w:lang w:val="kk-KZ"/>
        </w:rPr>
        <w:t>негізгі қызметтен пайданы анықтағаннан кейін өндірістен тыс табыстарды болжайды</w:t>
      </w:r>
    </w:p>
    <w:p w:rsidR="004C78DB" w:rsidRDefault="00F72B05" w:rsidP="00D364E7">
      <w:pPr>
        <w:numPr>
          <w:ilvl w:val="0"/>
          <w:numId w:val="87"/>
        </w:numPr>
        <w:tabs>
          <w:tab w:val="clear" w:pos="720"/>
          <w:tab w:val="left" w:pos="0"/>
        </w:tabs>
        <w:ind w:left="284" w:firstLine="0"/>
        <w:rPr>
          <w:rFonts w:ascii="Times New Roman" w:hAnsi="Times New Roman"/>
          <w:lang w:val="kk-KZ"/>
        </w:rPr>
      </w:pPr>
      <w:r w:rsidRPr="00384A6C">
        <w:rPr>
          <w:rFonts w:ascii="Times New Roman" w:hAnsi="Times New Roman"/>
          <w:lang w:val="kk-KZ"/>
        </w:rPr>
        <w:t>қаржылық ресурстардың әр түрлерін</w:t>
      </w:r>
      <w:r w:rsidR="00E66006" w:rsidRPr="00384A6C">
        <w:rPr>
          <w:rFonts w:ascii="Times New Roman" w:hAnsi="Times New Roman"/>
          <w:lang w:val="kk-KZ"/>
        </w:rPr>
        <w:t>де жиынтық қажеттілігін жинақтау</w:t>
      </w:r>
    </w:p>
    <w:p w:rsidR="00E373E3" w:rsidRPr="00384A6C" w:rsidRDefault="00E373E3" w:rsidP="00E373E3">
      <w:pPr>
        <w:tabs>
          <w:tab w:val="left" w:pos="0"/>
        </w:tabs>
        <w:ind w:left="284"/>
        <w:rPr>
          <w:rFonts w:ascii="Times New Roman" w:hAnsi="Times New Roman"/>
          <w:lang w:val="kk-KZ"/>
        </w:rPr>
      </w:pPr>
    </w:p>
    <w:p w:rsidR="00F72B05" w:rsidRPr="00384A6C" w:rsidRDefault="00E66006" w:rsidP="00E66006">
      <w:pPr>
        <w:rPr>
          <w:rFonts w:ascii="Times New Roman" w:hAnsi="Times New Roman"/>
          <w:lang w:val="kk-KZ"/>
        </w:rPr>
      </w:pPr>
      <w:r w:rsidRPr="00384A6C">
        <w:rPr>
          <w:rFonts w:ascii="Times New Roman" w:hAnsi="Times New Roman"/>
          <w:lang w:val="kk-KZ"/>
        </w:rPr>
        <w:t xml:space="preserve">3. </w:t>
      </w:r>
      <w:r w:rsidR="00F72B05" w:rsidRPr="00384A6C">
        <w:rPr>
          <w:rFonts w:ascii="Times New Roman" w:hAnsi="Times New Roman"/>
          <w:lang w:val="kk-KZ"/>
        </w:rPr>
        <w:t>Фирманың сыртқы қаржылық көздерден қаржыларды тарту қажеттіліктеріне көп ықпал жасайтын факторды атаңыз:</w:t>
      </w:r>
    </w:p>
    <w:p w:rsidR="00F72B05" w:rsidRPr="00384A6C" w:rsidRDefault="00F72B05" w:rsidP="00E66006">
      <w:pPr>
        <w:ind w:left="567" w:hanging="27"/>
        <w:rPr>
          <w:rFonts w:ascii="Times New Roman" w:hAnsi="Times New Roman"/>
          <w:lang w:val="kk-KZ"/>
        </w:rPr>
      </w:pPr>
      <w:r w:rsidRPr="00384A6C">
        <w:rPr>
          <w:rFonts w:ascii="Times New Roman" w:hAnsi="Times New Roman"/>
          <w:lang w:val="kk-KZ"/>
        </w:rPr>
        <w:t>A. өткізу көлемінің жоспарланған өсу қарқыны</w:t>
      </w:r>
    </w:p>
    <w:p w:rsidR="00F72B05" w:rsidRPr="00384A6C" w:rsidRDefault="00F72B05" w:rsidP="00E66006">
      <w:pPr>
        <w:tabs>
          <w:tab w:val="num" w:pos="720"/>
        </w:tabs>
        <w:ind w:left="567" w:hanging="27"/>
        <w:rPr>
          <w:rFonts w:ascii="Times New Roman" w:hAnsi="Times New Roman"/>
          <w:lang w:val="kk-KZ"/>
        </w:rPr>
      </w:pPr>
      <w:r w:rsidRPr="00384A6C">
        <w:rPr>
          <w:rFonts w:ascii="Times New Roman" w:hAnsi="Times New Roman"/>
          <w:lang w:val="kk-KZ"/>
        </w:rPr>
        <w:t>B. инвестицияларды пайдаланудың нетто-нәтижесi</w:t>
      </w:r>
    </w:p>
    <w:p w:rsidR="00F72B05" w:rsidRPr="00384A6C" w:rsidRDefault="00F72B05" w:rsidP="00E66006">
      <w:pPr>
        <w:tabs>
          <w:tab w:val="num" w:pos="720"/>
        </w:tabs>
        <w:ind w:left="567" w:hanging="27"/>
        <w:rPr>
          <w:rFonts w:ascii="Times New Roman" w:hAnsi="Times New Roman"/>
          <w:lang w:val="kk-KZ"/>
        </w:rPr>
      </w:pPr>
      <w:r w:rsidRPr="00384A6C">
        <w:rPr>
          <w:rFonts w:ascii="Times New Roman" w:hAnsi="Times New Roman"/>
          <w:lang w:val="kk-KZ"/>
        </w:rPr>
        <w:t>C. инвестицияларды пайдаланудың брутто-нәтижесi</w:t>
      </w:r>
    </w:p>
    <w:p w:rsidR="00F72B05" w:rsidRPr="00384A6C" w:rsidRDefault="00F72B05" w:rsidP="00E66006">
      <w:pPr>
        <w:tabs>
          <w:tab w:val="center" w:pos="284"/>
          <w:tab w:val="center" w:pos="567"/>
          <w:tab w:val="num" w:pos="720"/>
          <w:tab w:val="center" w:pos="1134"/>
        </w:tabs>
        <w:ind w:left="567" w:hanging="27"/>
        <w:rPr>
          <w:rFonts w:ascii="Times New Roman" w:hAnsi="Times New Roman"/>
          <w:lang w:val="kk-KZ"/>
        </w:rPr>
      </w:pPr>
      <w:r w:rsidRPr="00384A6C">
        <w:rPr>
          <w:rFonts w:ascii="Times New Roman" w:hAnsi="Times New Roman"/>
          <w:lang w:val="kk-KZ"/>
        </w:rPr>
        <w:t xml:space="preserve">D. дебиторлық борыштың айналымдылығы </w:t>
      </w:r>
    </w:p>
    <w:p w:rsidR="00F72B05" w:rsidRPr="00384A6C" w:rsidRDefault="00F72B05" w:rsidP="00E66006">
      <w:pPr>
        <w:tabs>
          <w:tab w:val="num" w:pos="720"/>
        </w:tabs>
        <w:ind w:left="567" w:hanging="27"/>
        <w:rPr>
          <w:rFonts w:ascii="Times New Roman" w:hAnsi="Times New Roman"/>
          <w:lang w:val="kk-KZ"/>
        </w:rPr>
      </w:pPr>
      <w:r w:rsidRPr="00384A6C">
        <w:rPr>
          <w:rFonts w:ascii="Times New Roman" w:hAnsi="Times New Roman"/>
          <w:lang w:val="kk-KZ"/>
        </w:rPr>
        <w:t>E. тетiктiң иығы және пайыздық ставка</w:t>
      </w:r>
    </w:p>
    <w:p w:rsidR="00A62BA2" w:rsidRPr="00384A6C" w:rsidRDefault="00A62BA2" w:rsidP="00A62BA2">
      <w:pPr>
        <w:tabs>
          <w:tab w:val="num" w:pos="720"/>
        </w:tabs>
        <w:rPr>
          <w:rFonts w:ascii="Times New Roman" w:hAnsi="Times New Roman"/>
          <w:lang w:val="kk-KZ"/>
        </w:rPr>
      </w:pPr>
    </w:p>
    <w:p w:rsidR="00F72B05" w:rsidRPr="00384A6C" w:rsidRDefault="00E66006" w:rsidP="00F72B05">
      <w:pPr>
        <w:rPr>
          <w:rFonts w:ascii="Times New Roman" w:hAnsi="Times New Roman"/>
          <w:lang w:val="kk-KZ"/>
        </w:rPr>
      </w:pPr>
      <w:r w:rsidRPr="00384A6C">
        <w:rPr>
          <w:rFonts w:ascii="Times New Roman" w:hAnsi="Times New Roman"/>
          <w:lang w:val="kk-KZ"/>
        </w:rPr>
        <w:t xml:space="preserve">4. </w:t>
      </w:r>
      <w:r w:rsidR="00F72B05" w:rsidRPr="00384A6C">
        <w:rPr>
          <w:rFonts w:ascii="Times New Roman" w:hAnsi="Times New Roman"/>
          <w:lang w:val="kk-KZ"/>
        </w:rPr>
        <w:t>Кәсіпорынның іскерлік белсенділігінің әр түрлі деңгейлері үшін жоспарларды жасауға мүмкіндік береді:</w:t>
      </w:r>
    </w:p>
    <w:p w:rsidR="00F72B05" w:rsidRPr="00384A6C" w:rsidRDefault="00F72B05" w:rsidP="00D364E7">
      <w:pPr>
        <w:numPr>
          <w:ilvl w:val="0"/>
          <w:numId w:val="88"/>
        </w:numPr>
        <w:rPr>
          <w:rFonts w:ascii="Times New Roman" w:hAnsi="Times New Roman"/>
        </w:rPr>
      </w:pPr>
      <w:r w:rsidRPr="00384A6C">
        <w:rPr>
          <w:rFonts w:ascii="Times New Roman" w:hAnsi="Times New Roman"/>
          <w:lang w:val="kk-KZ"/>
        </w:rPr>
        <w:t>икемді бюджет</w:t>
      </w:r>
    </w:p>
    <w:p w:rsidR="00F72B05" w:rsidRPr="00384A6C" w:rsidRDefault="00F72B05" w:rsidP="00D364E7">
      <w:pPr>
        <w:numPr>
          <w:ilvl w:val="0"/>
          <w:numId w:val="88"/>
        </w:numPr>
        <w:rPr>
          <w:rFonts w:ascii="Times New Roman" w:hAnsi="Times New Roman"/>
        </w:rPr>
      </w:pPr>
      <w:r w:rsidRPr="00384A6C">
        <w:rPr>
          <w:rFonts w:ascii="Times New Roman" w:hAnsi="Times New Roman"/>
          <w:lang w:val="kk-KZ"/>
        </w:rPr>
        <w:t>қаржылық бюджет</w:t>
      </w:r>
    </w:p>
    <w:p w:rsidR="00F72B05" w:rsidRPr="00384A6C" w:rsidRDefault="00F72B05" w:rsidP="00D364E7">
      <w:pPr>
        <w:numPr>
          <w:ilvl w:val="0"/>
          <w:numId w:val="88"/>
        </w:numPr>
        <w:rPr>
          <w:rFonts w:ascii="Times New Roman" w:hAnsi="Times New Roman"/>
        </w:rPr>
      </w:pPr>
      <w:r w:rsidRPr="00384A6C">
        <w:rPr>
          <w:rFonts w:ascii="Times New Roman" w:hAnsi="Times New Roman"/>
          <w:lang w:val="kk-KZ"/>
        </w:rPr>
        <w:t>жоспарлы бюджет</w:t>
      </w:r>
    </w:p>
    <w:p w:rsidR="00F72B05" w:rsidRPr="00384A6C" w:rsidRDefault="00F72B05" w:rsidP="00D364E7">
      <w:pPr>
        <w:numPr>
          <w:ilvl w:val="0"/>
          <w:numId w:val="88"/>
        </w:numPr>
        <w:rPr>
          <w:rFonts w:ascii="Times New Roman" w:hAnsi="Times New Roman"/>
        </w:rPr>
      </w:pPr>
      <w:r w:rsidRPr="00384A6C">
        <w:rPr>
          <w:rFonts w:ascii="Times New Roman" w:hAnsi="Times New Roman"/>
          <w:lang w:val="kk-KZ"/>
        </w:rPr>
        <w:t>операциялық бюджет</w:t>
      </w:r>
    </w:p>
    <w:p w:rsidR="00F72B05" w:rsidRPr="00384A6C" w:rsidRDefault="00F72B05" w:rsidP="00D364E7">
      <w:pPr>
        <w:numPr>
          <w:ilvl w:val="0"/>
          <w:numId w:val="88"/>
        </w:numPr>
        <w:rPr>
          <w:rFonts w:ascii="Times New Roman" w:hAnsi="Times New Roman"/>
        </w:rPr>
      </w:pPr>
      <w:r w:rsidRPr="00384A6C">
        <w:rPr>
          <w:rFonts w:ascii="Times New Roman" w:hAnsi="Times New Roman"/>
          <w:lang w:val="kk-KZ"/>
        </w:rPr>
        <w:t>жалпыланған бюджет</w:t>
      </w:r>
    </w:p>
    <w:p w:rsidR="00A62BA2" w:rsidRPr="00384A6C" w:rsidRDefault="00A62BA2" w:rsidP="00A62BA2">
      <w:pPr>
        <w:ind w:left="720"/>
        <w:rPr>
          <w:rFonts w:ascii="Times New Roman" w:hAnsi="Times New Roman"/>
        </w:rPr>
      </w:pPr>
    </w:p>
    <w:p w:rsidR="00F72B05" w:rsidRPr="00384A6C" w:rsidRDefault="00E66006" w:rsidP="00E66006">
      <w:pPr>
        <w:pStyle w:val="31"/>
        <w:spacing w:after="0"/>
        <w:rPr>
          <w:rFonts w:ascii="Times New Roman" w:hAnsi="Times New Roman"/>
          <w:sz w:val="28"/>
          <w:szCs w:val="28"/>
          <w:lang w:val="kk-KZ"/>
        </w:rPr>
      </w:pPr>
      <w:r w:rsidRPr="00384A6C">
        <w:rPr>
          <w:rFonts w:ascii="Times New Roman" w:hAnsi="Times New Roman"/>
          <w:sz w:val="28"/>
          <w:szCs w:val="28"/>
          <w:lang w:val="kk-KZ"/>
        </w:rPr>
        <w:t xml:space="preserve">5. </w:t>
      </w:r>
      <w:r w:rsidR="00F72B05" w:rsidRPr="00384A6C">
        <w:rPr>
          <w:rFonts w:ascii="Times New Roman" w:hAnsi="Times New Roman"/>
          <w:sz w:val="28"/>
          <w:szCs w:val="28"/>
          <w:lang w:val="kk-KZ"/>
        </w:rPr>
        <w:t xml:space="preserve">Ақша қаражаты бюджеті </w:t>
      </w:r>
      <w:r w:rsidR="00F72B05" w:rsidRPr="00384A6C">
        <w:rPr>
          <w:rFonts w:ascii="Times New Roman" w:hAnsi="Times New Roman"/>
          <w:sz w:val="28"/>
          <w:szCs w:val="28"/>
        </w:rPr>
        <w:t>-</w:t>
      </w:r>
      <w:r w:rsidR="00F72B05" w:rsidRPr="00384A6C">
        <w:rPr>
          <w:rFonts w:ascii="Times New Roman" w:hAnsi="Times New Roman"/>
          <w:sz w:val="28"/>
          <w:szCs w:val="28"/>
          <w:lang w:val="kk-KZ"/>
        </w:rPr>
        <w:t xml:space="preserve"> бұл</w:t>
      </w:r>
      <w:r w:rsidR="00F72B05" w:rsidRPr="00384A6C">
        <w:rPr>
          <w:rFonts w:ascii="Times New Roman" w:hAnsi="Times New Roman"/>
          <w:sz w:val="28"/>
          <w:szCs w:val="28"/>
        </w:rPr>
        <w:t>:</w:t>
      </w:r>
    </w:p>
    <w:p w:rsidR="00F72B05" w:rsidRPr="00384A6C" w:rsidRDefault="00F72B05" w:rsidP="00D364E7">
      <w:pPr>
        <w:numPr>
          <w:ilvl w:val="0"/>
          <w:numId w:val="89"/>
        </w:numPr>
        <w:rPr>
          <w:rFonts w:ascii="Times New Roman" w:hAnsi="Times New Roman"/>
          <w:lang w:val="kk-KZ"/>
        </w:rPr>
      </w:pPr>
      <w:r w:rsidRPr="00384A6C">
        <w:rPr>
          <w:rFonts w:ascii="Times New Roman" w:hAnsi="Times New Roman"/>
          <w:lang w:val="kk-KZ"/>
        </w:rPr>
        <w:t xml:space="preserve">белгіленген кезеңдегі ақша қаражатының төлеу және түсу жоспары </w:t>
      </w:r>
    </w:p>
    <w:p w:rsidR="00F72B05" w:rsidRPr="00384A6C" w:rsidRDefault="00F72B05" w:rsidP="00D364E7">
      <w:pPr>
        <w:numPr>
          <w:ilvl w:val="0"/>
          <w:numId w:val="89"/>
        </w:numPr>
        <w:rPr>
          <w:rFonts w:ascii="Times New Roman" w:hAnsi="Times New Roman"/>
          <w:lang w:val="kk-KZ"/>
        </w:rPr>
      </w:pPr>
      <w:r w:rsidRPr="00384A6C">
        <w:rPr>
          <w:rFonts w:ascii="Times New Roman" w:hAnsi="Times New Roman"/>
          <w:lang w:val="kk-KZ"/>
        </w:rPr>
        <w:lastRenderedPageBreak/>
        <w:t>белгілі бір күнге ұйымдардың қаржылық жағдайын көрсететін бірқатар есеп-шоттардан тұратын есеп беру түрі</w:t>
      </w:r>
    </w:p>
    <w:p w:rsidR="00F72B05" w:rsidRPr="00384A6C" w:rsidRDefault="00F72B05" w:rsidP="00D364E7">
      <w:pPr>
        <w:numPr>
          <w:ilvl w:val="0"/>
          <w:numId w:val="89"/>
        </w:numPr>
        <w:rPr>
          <w:rFonts w:ascii="Times New Roman" w:hAnsi="Times New Roman"/>
        </w:rPr>
      </w:pPr>
      <w:r w:rsidRPr="00384A6C">
        <w:rPr>
          <w:rFonts w:ascii="Times New Roman" w:hAnsi="Times New Roman"/>
          <w:lang w:val="kk-KZ"/>
        </w:rPr>
        <w:t>ақша қаражаттарын жинақтау процесі</w:t>
      </w:r>
    </w:p>
    <w:p w:rsidR="00F72B05" w:rsidRPr="00384A6C" w:rsidRDefault="00F72B05" w:rsidP="00D364E7">
      <w:pPr>
        <w:numPr>
          <w:ilvl w:val="0"/>
          <w:numId w:val="89"/>
        </w:numPr>
        <w:rPr>
          <w:rFonts w:ascii="Times New Roman" w:hAnsi="Times New Roman"/>
        </w:rPr>
      </w:pPr>
      <w:r w:rsidRPr="00384A6C">
        <w:rPr>
          <w:rFonts w:ascii="Times New Roman" w:hAnsi="Times New Roman"/>
          <w:lang w:val="kk-KZ"/>
        </w:rPr>
        <w:t>қаржы негізінде жоспарлы шығындарды анықтайтын капитал шығындарының жоспары</w:t>
      </w:r>
    </w:p>
    <w:p w:rsidR="00F72B05" w:rsidRPr="00384A6C" w:rsidRDefault="00F72B05" w:rsidP="00D364E7">
      <w:pPr>
        <w:numPr>
          <w:ilvl w:val="0"/>
          <w:numId w:val="89"/>
        </w:numPr>
        <w:rPr>
          <w:rFonts w:ascii="Times New Roman" w:hAnsi="Times New Roman"/>
        </w:rPr>
      </w:pPr>
      <w:r w:rsidRPr="00384A6C">
        <w:rPr>
          <w:rFonts w:ascii="Times New Roman" w:hAnsi="Times New Roman"/>
          <w:lang w:val="kk-KZ"/>
        </w:rPr>
        <w:t>ақша қаражаттарын басқару саясаты</w:t>
      </w:r>
    </w:p>
    <w:p w:rsidR="00A62BA2" w:rsidRPr="00384A6C" w:rsidRDefault="00A62BA2" w:rsidP="00A62BA2">
      <w:pPr>
        <w:ind w:left="720"/>
        <w:rPr>
          <w:rFonts w:ascii="Times New Roman" w:hAnsi="Times New Roman"/>
        </w:rPr>
      </w:pPr>
    </w:p>
    <w:p w:rsidR="00F72B05" w:rsidRPr="00384A6C" w:rsidRDefault="00550EE7" w:rsidP="00A62BA2">
      <w:pPr>
        <w:shd w:val="clear" w:color="auto" w:fill="FFFFFF"/>
        <w:autoSpaceDE w:val="0"/>
        <w:autoSpaceDN w:val="0"/>
        <w:adjustRightInd w:val="0"/>
        <w:jc w:val="both"/>
        <w:rPr>
          <w:rFonts w:ascii="Times New Roman" w:hAnsi="Times New Roman"/>
          <w:lang w:val="kk-KZ"/>
        </w:rPr>
      </w:pPr>
      <w:r w:rsidRPr="00384A6C">
        <w:rPr>
          <w:rFonts w:ascii="Times New Roman" w:hAnsi="Times New Roman"/>
          <w:lang w:val="kk-KZ"/>
        </w:rPr>
        <w:t xml:space="preserve">6. </w:t>
      </w:r>
      <w:r w:rsidR="00F72B05" w:rsidRPr="00384A6C">
        <w:rPr>
          <w:rFonts w:ascii="Times New Roman" w:hAnsi="Times New Roman"/>
          <w:lang w:val="kk-KZ"/>
        </w:rPr>
        <w:t xml:space="preserve">Капитал салымдарын бюджеттеу </w:t>
      </w:r>
      <w:r w:rsidR="00F72B05" w:rsidRPr="00384A6C">
        <w:rPr>
          <w:rFonts w:ascii="Times New Roman" w:hAnsi="Times New Roman"/>
          <w:lang w:val="en-US"/>
        </w:rPr>
        <w:t>–</w:t>
      </w:r>
      <w:r w:rsidR="00F72B05" w:rsidRPr="00384A6C">
        <w:rPr>
          <w:rFonts w:ascii="Times New Roman" w:hAnsi="Times New Roman"/>
          <w:lang w:val="kk-KZ"/>
        </w:rPr>
        <w:t>бұл:</w:t>
      </w:r>
    </w:p>
    <w:p w:rsidR="00F72B05" w:rsidRPr="00384A6C" w:rsidRDefault="00F72B05" w:rsidP="00D364E7">
      <w:pPr>
        <w:numPr>
          <w:ilvl w:val="0"/>
          <w:numId w:val="90"/>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қаржы негізінде жоспарлы шығындарды анықтайтын капитал шығындарының жоспары</w:t>
      </w:r>
    </w:p>
    <w:p w:rsidR="00F72B05" w:rsidRPr="00384A6C" w:rsidRDefault="00F72B05" w:rsidP="00D364E7">
      <w:pPr>
        <w:numPr>
          <w:ilvl w:val="0"/>
          <w:numId w:val="90"/>
        </w:numPr>
        <w:jc w:val="both"/>
        <w:rPr>
          <w:rFonts w:ascii="Times New Roman" w:hAnsi="Times New Roman"/>
          <w:lang w:val="kk-KZ"/>
        </w:rPr>
      </w:pPr>
      <w:r w:rsidRPr="00384A6C">
        <w:rPr>
          <w:rFonts w:ascii="Times New Roman" w:hAnsi="Times New Roman"/>
          <w:lang w:val="kk-KZ"/>
        </w:rPr>
        <w:t xml:space="preserve">белгіленген кезеңдегі ақша қаражатының төлеу және түсу жоспары </w:t>
      </w:r>
    </w:p>
    <w:p w:rsidR="00F72B05" w:rsidRPr="00384A6C" w:rsidRDefault="00F72B05" w:rsidP="00D364E7">
      <w:pPr>
        <w:numPr>
          <w:ilvl w:val="0"/>
          <w:numId w:val="90"/>
        </w:numPr>
        <w:jc w:val="both"/>
        <w:rPr>
          <w:rFonts w:ascii="Times New Roman" w:hAnsi="Times New Roman"/>
          <w:lang w:val="kk-KZ"/>
        </w:rPr>
      </w:pPr>
      <w:r w:rsidRPr="00384A6C">
        <w:rPr>
          <w:rFonts w:ascii="Times New Roman" w:hAnsi="Times New Roman"/>
          <w:lang w:val="kk-KZ"/>
        </w:rPr>
        <w:t>белгілі бір күнге ұйымдардың қаржылық жағдайын көрсететін бірқатар есеп-шоттардан тұратын есеп беру түрі</w:t>
      </w:r>
    </w:p>
    <w:p w:rsidR="00F72B05" w:rsidRPr="00384A6C" w:rsidRDefault="00F72B05" w:rsidP="00D364E7">
      <w:pPr>
        <w:numPr>
          <w:ilvl w:val="0"/>
          <w:numId w:val="90"/>
        </w:numPr>
        <w:jc w:val="both"/>
        <w:rPr>
          <w:rFonts w:ascii="Times New Roman" w:hAnsi="Times New Roman"/>
        </w:rPr>
      </w:pPr>
      <w:r w:rsidRPr="00384A6C">
        <w:rPr>
          <w:rFonts w:ascii="Times New Roman" w:hAnsi="Times New Roman"/>
          <w:lang w:val="kk-KZ"/>
        </w:rPr>
        <w:t>ақша қаражаттарын жинақтау процесі</w:t>
      </w:r>
    </w:p>
    <w:p w:rsidR="00F72B05" w:rsidRPr="00384A6C" w:rsidRDefault="00F72B05" w:rsidP="00D364E7">
      <w:pPr>
        <w:numPr>
          <w:ilvl w:val="0"/>
          <w:numId w:val="90"/>
        </w:numPr>
        <w:shd w:val="clear" w:color="auto" w:fill="FFFFFF"/>
        <w:autoSpaceDE w:val="0"/>
        <w:autoSpaceDN w:val="0"/>
        <w:adjustRightInd w:val="0"/>
        <w:jc w:val="both"/>
        <w:rPr>
          <w:rFonts w:ascii="Times New Roman" w:hAnsi="Times New Roman"/>
          <w:lang w:val="uk-UA"/>
        </w:rPr>
      </w:pPr>
      <w:r w:rsidRPr="00384A6C">
        <w:rPr>
          <w:rFonts w:ascii="Times New Roman" w:hAnsi="Times New Roman"/>
          <w:noProof/>
          <w:lang w:val="uk-UA"/>
        </w:rPr>
        <w:t>Ресурс өндіру, өңдеуші және тұтынушы салаларына инвестиция салу жоспары</w:t>
      </w:r>
    </w:p>
    <w:p w:rsidR="00A62BA2" w:rsidRPr="00384A6C" w:rsidRDefault="00A62BA2" w:rsidP="00A62BA2">
      <w:pPr>
        <w:shd w:val="clear" w:color="auto" w:fill="FFFFFF"/>
        <w:autoSpaceDE w:val="0"/>
        <w:autoSpaceDN w:val="0"/>
        <w:adjustRightInd w:val="0"/>
        <w:ind w:left="720"/>
        <w:rPr>
          <w:rFonts w:ascii="Times New Roman" w:hAnsi="Times New Roman"/>
          <w:lang w:val="uk-UA"/>
        </w:rPr>
      </w:pPr>
    </w:p>
    <w:p w:rsidR="00F72B05" w:rsidRPr="00384A6C" w:rsidRDefault="00550EE7" w:rsidP="00550EE7">
      <w:pPr>
        <w:tabs>
          <w:tab w:val="left" w:pos="180"/>
          <w:tab w:val="left" w:pos="360"/>
          <w:tab w:val="left" w:pos="540"/>
          <w:tab w:val="left" w:pos="720"/>
        </w:tabs>
        <w:rPr>
          <w:rFonts w:ascii="Times New Roman" w:hAnsi="Times New Roman"/>
          <w:lang w:val="kk-KZ"/>
        </w:rPr>
      </w:pPr>
      <w:r w:rsidRPr="00384A6C">
        <w:rPr>
          <w:rFonts w:ascii="Times New Roman" w:hAnsi="Times New Roman"/>
          <w:lang w:val="kk-KZ"/>
        </w:rPr>
        <w:t xml:space="preserve">7. </w:t>
      </w:r>
      <w:r w:rsidR="00F72B05" w:rsidRPr="00384A6C">
        <w:rPr>
          <w:rFonts w:ascii="Times New Roman" w:hAnsi="Times New Roman"/>
          <w:lang w:val="kk-KZ"/>
        </w:rPr>
        <w:t>Бизнес-жоспардың қай бөлімінде жобаның күтілетін қаржылық нәтижесі (бюджеті) берілген?</w:t>
      </w:r>
    </w:p>
    <w:p w:rsidR="00F72B05" w:rsidRPr="00384A6C" w:rsidRDefault="00F72B05" w:rsidP="00D364E7">
      <w:pPr>
        <w:numPr>
          <w:ilvl w:val="0"/>
          <w:numId w:val="91"/>
        </w:numPr>
        <w:tabs>
          <w:tab w:val="left" w:pos="180"/>
          <w:tab w:val="left" w:pos="360"/>
          <w:tab w:val="left" w:pos="540"/>
          <w:tab w:val="left" w:pos="720"/>
          <w:tab w:val="left" w:pos="993"/>
        </w:tabs>
        <w:ind w:left="567" w:firstLine="0"/>
        <w:contextualSpacing/>
        <w:rPr>
          <w:rFonts w:ascii="Times New Roman" w:hAnsi="Times New Roman"/>
        </w:rPr>
      </w:pPr>
      <w:r w:rsidRPr="00384A6C">
        <w:rPr>
          <w:rFonts w:ascii="Times New Roman" w:hAnsi="Times New Roman"/>
          <w:lang w:val="kk-KZ"/>
        </w:rPr>
        <w:t>қаржылық жоспарда</w:t>
      </w:r>
    </w:p>
    <w:p w:rsidR="00F72B05" w:rsidRPr="00384A6C" w:rsidRDefault="00F72B05" w:rsidP="00D364E7">
      <w:pPr>
        <w:numPr>
          <w:ilvl w:val="0"/>
          <w:numId w:val="91"/>
        </w:numPr>
        <w:tabs>
          <w:tab w:val="left" w:pos="180"/>
          <w:tab w:val="left" w:pos="360"/>
          <w:tab w:val="left" w:pos="540"/>
          <w:tab w:val="left" w:pos="720"/>
          <w:tab w:val="left" w:pos="993"/>
        </w:tabs>
        <w:ind w:left="567" w:firstLine="0"/>
        <w:contextualSpacing/>
        <w:rPr>
          <w:rFonts w:ascii="Times New Roman" w:hAnsi="Times New Roman"/>
        </w:rPr>
      </w:pPr>
      <w:r w:rsidRPr="00384A6C">
        <w:rPr>
          <w:rFonts w:ascii="Times New Roman" w:hAnsi="Times New Roman"/>
          <w:lang w:val="kk-KZ"/>
        </w:rPr>
        <w:t>өндіріс сипаттамасында</w:t>
      </w:r>
    </w:p>
    <w:p w:rsidR="00F72B05" w:rsidRPr="00384A6C" w:rsidRDefault="00F72B05" w:rsidP="00D364E7">
      <w:pPr>
        <w:numPr>
          <w:ilvl w:val="0"/>
          <w:numId w:val="91"/>
        </w:numPr>
        <w:tabs>
          <w:tab w:val="left" w:pos="180"/>
          <w:tab w:val="left" w:pos="360"/>
          <w:tab w:val="left" w:pos="540"/>
          <w:tab w:val="left" w:pos="720"/>
          <w:tab w:val="left" w:pos="993"/>
        </w:tabs>
        <w:ind w:left="567" w:firstLine="0"/>
        <w:contextualSpacing/>
        <w:rPr>
          <w:rFonts w:ascii="Times New Roman" w:hAnsi="Times New Roman"/>
        </w:rPr>
      </w:pPr>
      <w:r w:rsidRPr="00384A6C">
        <w:rPr>
          <w:rFonts w:ascii="Times New Roman" w:hAnsi="Times New Roman"/>
          <w:lang w:val="kk-KZ"/>
        </w:rPr>
        <w:t>кәсіпорын сипаттамасында</w:t>
      </w:r>
    </w:p>
    <w:p w:rsidR="00F72B05" w:rsidRPr="00384A6C" w:rsidRDefault="00F72B05" w:rsidP="00D364E7">
      <w:pPr>
        <w:numPr>
          <w:ilvl w:val="0"/>
          <w:numId w:val="91"/>
        </w:numPr>
        <w:tabs>
          <w:tab w:val="left" w:pos="180"/>
          <w:tab w:val="left" w:pos="360"/>
          <w:tab w:val="left" w:pos="540"/>
          <w:tab w:val="left" w:pos="720"/>
          <w:tab w:val="left" w:pos="993"/>
        </w:tabs>
        <w:ind w:left="567" w:firstLine="0"/>
        <w:contextualSpacing/>
        <w:rPr>
          <w:rFonts w:ascii="Times New Roman" w:hAnsi="Times New Roman"/>
        </w:rPr>
      </w:pPr>
      <w:r w:rsidRPr="00384A6C">
        <w:rPr>
          <w:rFonts w:ascii="Times New Roman" w:hAnsi="Times New Roman"/>
          <w:lang w:val="kk-KZ"/>
        </w:rPr>
        <w:t>түйінде</w:t>
      </w:r>
    </w:p>
    <w:p w:rsidR="00F72B05" w:rsidRPr="00384A6C" w:rsidRDefault="00F72B05" w:rsidP="00D364E7">
      <w:pPr>
        <w:numPr>
          <w:ilvl w:val="0"/>
          <w:numId w:val="91"/>
        </w:numPr>
        <w:tabs>
          <w:tab w:val="left" w:pos="180"/>
          <w:tab w:val="left" w:pos="360"/>
          <w:tab w:val="left" w:pos="540"/>
          <w:tab w:val="left" w:pos="720"/>
          <w:tab w:val="left" w:pos="993"/>
        </w:tabs>
        <w:ind w:left="567" w:firstLine="0"/>
        <w:contextualSpacing/>
        <w:rPr>
          <w:rFonts w:ascii="Times New Roman" w:hAnsi="Times New Roman"/>
        </w:rPr>
      </w:pPr>
      <w:r w:rsidRPr="00384A6C">
        <w:rPr>
          <w:rFonts w:ascii="Times New Roman" w:hAnsi="Times New Roman"/>
          <w:lang w:val="kk-KZ"/>
        </w:rPr>
        <w:t>маркетингтік жоспарда</w:t>
      </w:r>
    </w:p>
    <w:p w:rsidR="00F72B05" w:rsidRPr="00384A6C" w:rsidRDefault="00F72B05" w:rsidP="00F72B05">
      <w:pPr>
        <w:tabs>
          <w:tab w:val="left" w:pos="180"/>
          <w:tab w:val="left" w:pos="360"/>
          <w:tab w:val="left" w:pos="540"/>
          <w:tab w:val="left" w:pos="720"/>
          <w:tab w:val="left" w:pos="993"/>
        </w:tabs>
        <w:ind w:left="567"/>
        <w:rPr>
          <w:rFonts w:ascii="Times New Roman" w:hAnsi="Times New Roman"/>
          <w:lang w:val="kk-KZ"/>
        </w:rPr>
      </w:pPr>
    </w:p>
    <w:p w:rsidR="00F72B05" w:rsidRPr="00384A6C" w:rsidRDefault="00550EE7" w:rsidP="00550EE7">
      <w:pPr>
        <w:tabs>
          <w:tab w:val="left" w:pos="180"/>
          <w:tab w:val="left" w:pos="360"/>
          <w:tab w:val="left" w:pos="540"/>
          <w:tab w:val="left" w:pos="720"/>
        </w:tabs>
        <w:rPr>
          <w:rFonts w:ascii="Times New Roman" w:hAnsi="Times New Roman"/>
        </w:rPr>
      </w:pPr>
      <w:r w:rsidRPr="00384A6C">
        <w:rPr>
          <w:rFonts w:ascii="Times New Roman" w:hAnsi="Times New Roman"/>
          <w:noProof/>
          <w:lang w:val="uk-UA"/>
        </w:rPr>
        <w:t>8.</w:t>
      </w:r>
      <w:r w:rsidR="00F72B05" w:rsidRPr="00384A6C">
        <w:rPr>
          <w:rFonts w:ascii="Times New Roman" w:hAnsi="Times New Roman"/>
          <w:lang w:val="kk-KZ"/>
        </w:rPr>
        <w:t xml:space="preserve">Жоспарлауда нормалар мен нормативтер не үшін қолданылады </w:t>
      </w:r>
    </w:p>
    <w:p w:rsidR="00F72B05" w:rsidRPr="00384A6C" w:rsidRDefault="00F72B05" w:rsidP="00D364E7">
      <w:pPr>
        <w:numPr>
          <w:ilvl w:val="0"/>
          <w:numId w:val="92"/>
        </w:numPr>
        <w:tabs>
          <w:tab w:val="left" w:pos="180"/>
          <w:tab w:val="left" w:pos="360"/>
          <w:tab w:val="left" w:pos="540"/>
          <w:tab w:val="left" w:pos="720"/>
        </w:tabs>
        <w:ind w:left="426" w:firstLine="0"/>
        <w:rPr>
          <w:rFonts w:ascii="Times New Roman" w:hAnsi="Times New Roman"/>
        </w:rPr>
      </w:pPr>
      <w:r w:rsidRPr="00384A6C">
        <w:rPr>
          <w:rFonts w:ascii="Times New Roman" w:hAnsi="Times New Roman"/>
          <w:lang w:val="kk-KZ"/>
        </w:rPr>
        <w:t xml:space="preserve">ресурстарға қажеттілікті және оларды пайдалану көрсеткішін есептеу үшін </w:t>
      </w:r>
    </w:p>
    <w:p w:rsidR="00F72B05" w:rsidRPr="00384A6C" w:rsidRDefault="00F72B05" w:rsidP="00D364E7">
      <w:pPr>
        <w:numPr>
          <w:ilvl w:val="0"/>
          <w:numId w:val="92"/>
        </w:numPr>
        <w:tabs>
          <w:tab w:val="left" w:pos="180"/>
          <w:tab w:val="left" w:pos="360"/>
          <w:tab w:val="left" w:pos="540"/>
          <w:tab w:val="left" w:pos="720"/>
        </w:tabs>
        <w:ind w:left="426" w:firstLine="0"/>
        <w:rPr>
          <w:rFonts w:ascii="Times New Roman" w:hAnsi="Times New Roman"/>
        </w:rPr>
      </w:pPr>
      <w:r w:rsidRPr="00384A6C">
        <w:rPr>
          <w:rFonts w:ascii="Times New Roman" w:hAnsi="Times New Roman"/>
          <w:lang w:val="kk-KZ"/>
        </w:rPr>
        <w:t xml:space="preserve">экономиканы мемлекеттік реттеу жүйесін дамыту үшін </w:t>
      </w:r>
    </w:p>
    <w:p w:rsidR="00F72B05" w:rsidRPr="00384A6C" w:rsidRDefault="00F72B05" w:rsidP="00D364E7">
      <w:pPr>
        <w:numPr>
          <w:ilvl w:val="0"/>
          <w:numId w:val="92"/>
        </w:numPr>
        <w:tabs>
          <w:tab w:val="left" w:pos="180"/>
          <w:tab w:val="left" w:pos="360"/>
          <w:tab w:val="left" w:pos="540"/>
          <w:tab w:val="left" w:pos="720"/>
        </w:tabs>
        <w:ind w:left="426" w:firstLine="0"/>
        <w:rPr>
          <w:rFonts w:ascii="Times New Roman" w:hAnsi="Times New Roman"/>
        </w:rPr>
      </w:pPr>
      <w:r w:rsidRPr="00384A6C">
        <w:rPr>
          <w:rFonts w:ascii="Times New Roman" w:hAnsi="Times New Roman"/>
          <w:lang w:val="kk-KZ"/>
        </w:rPr>
        <w:t xml:space="preserve">нарықтың сыртқыэкономикалық дамуын зерттеу үшін </w:t>
      </w:r>
    </w:p>
    <w:p w:rsidR="00F72B05" w:rsidRPr="00384A6C" w:rsidRDefault="00F72B05" w:rsidP="00D364E7">
      <w:pPr>
        <w:numPr>
          <w:ilvl w:val="0"/>
          <w:numId w:val="92"/>
        </w:numPr>
        <w:tabs>
          <w:tab w:val="left" w:pos="180"/>
          <w:tab w:val="left" w:pos="360"/>
          <w:tab w:val="left" w:pos="540"/>
          <w:tab w:val="left" w:pos="720"/>
        </w:tabs>
        <w:ind w:left="426" w:firstLine="0"/>
        <w:rPr>
          <w:rFonts w:ascii="Times New Roman" w:hAnsi="Times New Roman"/>
        </w:rPr>
      </w:pPr>
      <w:r w:rsidRPr="00384A6C">
        <w:rPr>
          <w:rFonts w:ascii="Times New Roman" w:hAnsi="Times New Roman"/>
          <w:lang w:val="kk-KZ"/>
        </w:rPr>
        <w:t xml:space="preserve">нарықта арзан жұмыс күшіне қажеттілікті арттыру үшін </w:t>
      </w:r>
    </w:p>
    <w:p w:rsidR="00F72B05" w:rsidRPr="00384A6C" w:rsidRDefault="00F72B05" w:rsidP="00D364E7">
      <w:pPr>
        <w:numPr>
          <w:ilvl w:val="0"/>
          <w:numId w:val="92"/>
        </w:numPr>
        <w:tabs>
          <w:tab w:val="left" w:pos="180"/>
          <w:tab w:val="left" w:pos="360"/>
          <w:tab w:val="left" w:pos="540"/>
          <w:tab w:val="left" w:pos="720"/>
        </w:tabs>
        <w:ind w:left="426" w:firstLine="0"/>
        <w:rPr>
          <w:rFonts w:ascii="Times New Roman" w:hAnsi="Times New Roman"/>
        </w:rPr>
      </w:pPr>
      <w:r w:rsidRPr="00384A6C">
        <w:rPr>
          <w:rFonts w:ascii="Times New Roman" w:hAnsi="Times New Roman"/>
          <w:lang w:val="kk-KZ"/>
        </w:rPr>
        <w:t xml:space="preserve">нарықтың  халықаралық экономикалық дамуын зерттеу үшін </w:t>
      </w:r>
    </w:p>
    <w:p w:rsidR="00A62BA2" w:rsidRPr="00384A6C" w:rsidRDefault="00A62BA2" w:rsidP="00A62BA2">
      <w:pPr>
        <w:tabs>
          <w:tab w:val="left" w:pos="180"/>
          <w:tab w:val="left" w:pos="360"/>
          <w:tab w:val="left" w:pos="540"/>
        </w:tabs>
        <w:ind w:left="426"/>
        <w:rPr>
          <w:rFonts w:ascii="Times New Roman" w:hAnsi="Times New Roman"/>
        </w:rPr>
      </w:pPr>
    </w:p>
    <w:p w:rsidR="00F72B05" w:rsidRPr="00384A6C" w:rsidRDefault="00550EE7" w:rsidP="00550EE7">
      <w:pPr>
        <w:rPr>
          <w:rFonts w:ascii="Times New Roman" w:hAnsi="Times New Roman"/>
          <w:lang w:val="kk-KZ"/>
        </w:rPr>
      </w:pPr>
      <w:r w:rsidRPr="00384A6C">
        <w:rPr>
          <w:rFonts w:ascii="Times New Roman" w:hAnsi="Times New Roman"/>
          <w:lang w:val="kk-KZ"/>
        </w:rPr>
        <w:t xml:space="preserve">9. </w:t>
      </w:r>
      <w:r w:rsidR="00F72B05" w:rsidRPr="00384A6C">
        <w:rPr>
          <w:rFonts w:ascii="Times New Roman" w:hAnsi="Times New Roman"/>
          <w:lang w:val="kk-KZ"/>
        </w:rPr>
        <w:t>Қаржы бюджеті:</w:t>
      </w:r>
    </w:p>
    <w:p w:rsidR="00F72B05" w:rsidRPr="00384A6C" w:rsidRDefault="00F72B05" w:rsidP="00D364E7">
      <w:pPr>
        <w:numPr>
          <w:ilvl w:val="0"/>
          <w:numId w:val="93"/>
        </w:numPr>
        <w:rPr>
          <w:rFonts w:ascii="Times New Roman" w:hAnsi="Times New Roman"/>
          <w:lang w:val="kk-KZ"/>
        </w:rPr>
      </w:pPr>
      <w:r w:rsidRPr="00384A6C">
        <w:rPr>
          <w:rFonts w:ascii="Times New Roman" w:hAnsi="Times New Roman"/>
          <w:lang w:val="kk-KZ"/>
        </w:rPr>
        <w:t>Ақшалай қаражат қозғалысының бюджеті</w:t>
      </w:r>
    </w:p>
    <w:p w:rsidR="00F72B05" w:rsidRPr="00384A6C" w:rsidRDefault="00F72B05" w:rsidP="00D364E7">
      <w:pPr>
        <w:numPr>
          <w:ilvl w:val="0"/>
          <w:numId w:val="93"/>
        </w:numPr>
        <w:rPr>
          <w:rFonts w:ascii="Times New Roman" w:hAnsi="Times New Roman"/>
          <w:lang w:val="kk-KZ"/>
        </w:rPr>
      </w:pPr>
      <w:r w:rsidRPr="00384A6C">
        <w:rPr>
          <w:rFonts w:ascii="Times New Roman" w:hAnsi="Times New Roman"/>
          <w:lang w:val="kk-KZ"/>
        </w:rPr>
        <w:t xml:space="preserve">Өнім сату, инвестиция </w:t>
      </w:r>
    </w:p>
    <w:p w:rsidR="00F72B05" w:rsidRPr="00384A6C" w:rsidRDefault="00F72B05" w:rsidP="00D364E7">
      <w:pPr>
        <w:numPr>
          <w:ilvl w:val="0"/>
          <w:numId w:val="93"/>
        </w:numPr>
        <w:rPr>
          <w:rFonts w:ascii="Times New Roman" w:hAnsi="Times New Roman"/>
          <w:lang w:val="kk-KZ"/>
        </w:rPr>
      </w:pPr>
      <w:r w:rsidRPr="00384A6C">
        <w:rPr>
          <w:rFonts w:ascii="Times New Roman" w:hAnsi="Times New Roman"/>
          <w:lang w:val="kk-KZ"/>
        </w:rPr>
        <w:t>Қадағалау және үнемі бақылап отыру бюджеті</w:t>
      </w:r>
    </w:p>
    <w:p w:rsidR="00F72B05" w:rsidRPr="00384A6C" w:rsidRDefault="00F72B05" w:rsidP="00D364E7">
      <w:pPr>
        <w:numPr>
          <w:ilvl w:val="0"/>
          <w:numId w:val="93"/>
        </w:numPr>
        <w:rPr>
          <w:rFonts w:ascii="Times New Roman" w:hAnsi="Times New Roman"/>
          <w:lang w:val="kk-KZ"/>
        </w:rPr>
      </w:pPr>
      <w:r w:rsidRPr="00384A6C">
        <w:rPr>
          <w:rFonts w:ascii="Times New Roman" w:hAnsi="Times New Roman"/>
          <w:lang w:val="kk-KZ"/>
        </w:rPr>
        <w:t>Бақылау</w:t>
      </w:r>
    </w:p>
    <w:p w:rsidR="00F72B05" w:rsidRPr="00384A6C" w:rsidRDefault="00F72B05" w:rsidP="00D364E7">
      <w:pPr>
        <w:numPr>
          <w:ilvl w:val="0"/>
          <w:numId w:val="93"/>
        </w:numPr>
        <w:rPr>
          <w:rFonts w:ascii="Times New Roman" w:hAnsi="Times New Roman"/>
          <w:lang w:val="kk-KZ"/>
        </w:rPr>
      </w:pPr>
      <w:r w:rsidRPr="00384A6C">
        <w:rPr>
          <w:rFonts w:ascii="Times New Roman" w:hAnsi="Times New Roman"/>
          <w:lang w:val="kk-KZ"/>
        </w:rPr>
        <w:t>Талдау</w:t>
      </w:r>
    </w:p>
    <w:p w:rsidR="00A62BA2" w:rsidRPr="00384A6C" w:rsidRDefault="00A62BA2" w:rsidP="00A62BA2">
      <w:pPr>
        <w:ind w:left="720"/>
        <w:rPr>
          <w:rFonts w:ascii="Times New Roman" w:hAnsi="Times New Roman"/>
          <w:lang w:val="kk-KZ"/>
        </w:rPr>
      </w:pPr>
    </w:p>
    <w:p w:rsidR="00F72B05" w:rsidRPr="00384A6C" w:rsidRDefault="00550EE7" w:rsidP="00F72B05">
      <w:pPr>
        <w:rPr>
          <w:rFonts w:ascii="Times New Roman" w:hAnsi="Times New Roman"/>
          <w:lang w:val="kk-KZ"/>
        </w:rPr>
      </w:pPr>
      <w:r w:rsidRPr="00384A6C">
        <w:rPr>
          <w:rFonts w:ascii="Times New Roman" w:hAnsi="Times New Roman"/>
          <w:lang w:val="kk-KZ"/>
        </w:rPr>
        <w:t xml:space="preserve">10. </w:t>
      </w:r>
      <w:r w:rsidR="00F72B05" w:rsidRPr="00384A6C">
        <w:rPr>
          <w:rFonts w:ascii="Times New Roman" w:hAnsi="Times New Roman"/>
          <w:lang w:val="kk-KZ"/>
        </w:rPr>
        <w:t>Бюджетті әзірлеу үшін пайдаланылатын ақпарат:</w:t>
      </w:r>
    </w:p>
    <w:p w:rsidR="00F72B05" w:rsidRPr="00384A6C" w:rsidRDefault="00F72B05" w:rsidP="00D364E7">
      <w:pPr>
        <w:numPr>
          <w:ilvl w:val="0"/>
          <w:numId w:val="94"/>
        </w:numPr>
        <w:ind w:left="709" w:hanging="283"/>
        <w:rPr>
          <w:rFonts w:ascii="Times New Roman" w:hAnsi="Times New Roman"/>
          <w:lang w:val="kk-KZ"/>
        </w:rPr>
      </w:pPr>
      <w:r w:rsidRPr="00384A6C">
        <w:rPr>
          <w:rFonts w:ascii="Times New Roman" w:hAnsi="Times New Roman"/>
          <w:lang w:val="kk-KZ"/>
        </w:rPr>
        <w:t>Тұрақты ауыспалы жөніндегі қорытындыланған, жеке түрлерге бөлінген деректер</w:t>
      </w:r>
    </w:p>
    <w:p w:rsidR="00F72B05" w:rsidRPr="00384A6C" w:rsidRDefault="00F72B05" w:rsidP="00D364E7">
      <w:pPr>
        <w:numPr>
          <w:ilvl w:val="0"/>
          <w:numId w:val="94"/>
        </w:numPr>
        <w:ind w:left="709" w:hanging="283"/>
        <w:rPr>
          <w:rFonts w:ascii="Times New Roman" w:hAnsi="Times New Roman"/>
          <w:lang w:val="kk-KZ"/>
        </w:rPr>
      </w:pPr>
      <w:r w:rsidRPr="00384A6C">
        <w:rPr>
          <w:rFonts w:ascii="Times New Roman" w:hAnsi="Times New Roman"/>
          <w:lang w:val="kk-KZ"/>
        </w:rPr>
        <w:t>Коммерциялық шығын бойынша деректер</w:t>
      </w:r>
    </w:p>
    <w:p w:rsidR="00F72B05" w:rsidRPr="00384A6C" w:rsidRDefault="00F72B05" w:rsidP="00D364E7">
      <w:pPr>
        <w:numPr>
          <w:ilvl w:val="0"/>
          <w:numId w:val="94"/>
        </w:numPr>
        <w:ind w:left="709" w:hanging="283"/>
        <w:rPr>
          <w:rFonts w:ascii="Times New Roman" w:hAnsi="Times New Roman"/>
          <w:lang w:val="kk-KZ"/>
        </w:rPr>
      </w:pPr>
      <w:r w:rsidRPr="00384A6C">
        <w:rPr>
          <w:rFonts w:ascii="Times New Roman" w:hAnsi="Times New Roman"/>
          <w:lang w:val="kk-KZ"/>
        </w:rPr>
        <w:lastRenderedPageBreak/>
        <w:t>Көрсеткішті есептеу тәсілі бойынша  өткен кезеңнің деректеріне негізделетін және басынан бастап әзірленетін</w:t>
      </w:r>
    </w:p>
    <w:p w:rsidR="00F72B05" w:rsidRPr="00384A6C" w:rsidRDefault="00F72B05" w:rsidP="00D364E7">
      <w:pPr>
        <w:numPr>
          <w:ilvl w:val="0"/>
          <w:numId w:val="94"/>
        </w:numPr>
        <w:ind w:left="709" w:hanging="283"/>
        <w:rPr>
          <w:rFonts w:ascii="Times New Roman" w:hAnsi="Times New Roman"/>
          <w:lang w:val="kk-KZ"/>
        </w:rPr>
      </w:pPr>
      <w:r w:rsidRPr="00384A6C">
        <w:rPr>
          <w:rFonts w:ascii="Times New Roman" w:hAnsi="Times New Roman"/>
          <w:lang w:val="kk-KZ"/>
        </w:rPr>
        <w:t>Кіріс бойынша анықталатын деректер</w:t>
      </w:r>
    </w:p>
    <w:p w:rsidR="00F72B05" w:rsidRPr="00384A6C" w:rsidRDefault="00F72B05" w:rsidP="00D364E7">
      <w:pPr>
        <w:numPr>
          <w:ilvl w:val="0"/>
          <w:numId w:val="94"/>
        </w:numPr>
        <w:tabs>
          <w:tab w:val="left" w:pos="709"/>
          <w:tab w:val="left" w:pos="851"/>
        </w:tabs>
        <w:ind w:left="567" w:hanging="141"/>
        <w:rPr>
          <w:rFonts w:ascii="Times New Roman" w:hAnsi="Times New Roman"/>
          <w:lang w:val="kk-KZ"/>
        </w:rPr>
      </w:pPr>
      <w:r w:rsidRPr="00384A6C">
        <w:rPr>
          <w:rFonts w:ascii="Times New Roman" w:hAnsi="Times New Roman"/>
          <w:lang w:val="kk-KZ"/>
        </w:rPr>
        <w:t>Пайда бойынша түскен деректер</w:t>
      </w:r>
    </w:p>
    <w:p w:rsidR="00FC4175" w:rsidRPr="00384A6C" w:rsidRDefault="00FC4175" w:rsidP="000A6A5E">
      <w:pPr>
        <w:tabs>
          <w:tab w:val="left" w:pos="709"/>
          <w:tab w:val="left" w:pos="851"/>
        </w:tabs>
        <w:ind w:firstLine="540"/>
        <w:rPr>
          <w:rFonts w:ascii="Times New Roman" w:hAnsi="Times New Roman"/>
          <w:lang w:val="kk-KZ"/>
        </w:rPr>
      </w:pPr>
    </w:p>
    <w:p w:rsidR="00223EDB" w:rsidRPr="00384A6C" w:rsidRDefault="00FC4175" w:rsidP="00FC4175">
      <w:pPr>
        <w:tabs>
          <w:tab w:val="left" w:pos="709"/>
          <w:tab w:val="left" w:pos="851"/>
        </w:tabs>
        <w:ind w:firstLine="540"/>
        <w:jc w:val="center"/>
        <w:rPr>
          <w:rFonts w:ascii="Times New Roman" w:hAnsi="Times New Roman"/>
          <w:b/>
          <w:lang w:val="kk-KZ"/>
        </w:rPr>
      </w:pPr>
      <w:r w:rsidRPr="00384A6C">
        <w:rPr>
          <w:rFonts w:ascii="Times New Roman" w:hAnsi="Times New Roman"/>
          <w:b/>
          <w:lang w:val="kk-KZ"/>
        </w:rPr>
        <w:t>Бакылау сұрақтары</w:t>
      </w:r>
    </w:p>
    <w:p w:rsidR="0073014C" w:rsidRPr="00384A6C" w:rsidRDefault="0073014C" w:rsidP="00FC4175">
      <w:pPr>
        <w:tabs>
          <w:tab w:val="left" w:pos="709"/>
          <w:tab w:val="left" w:pos="851"/>
        </w:tabs>
        <w:ind w:firstLine="540"/>
        <w:jc w:val="center"/>
        <w:rPr>
          <w:rFonts w:ascii="Times New Roman" w:hAnsi="Times New Roman"/>
          <w:b/>
          <w:lang w:val="kk-KZ"/>
        </w:rPr>
      </w:pPr>
    </w:p>
    <w:p w:rsidR="0073014C" w:rsidRPr="00384A6C" w:rsidRDefault="0073014C" w:rsidP="0073014C">
      <w:pPr>
        <w:ind w:firstLine="540"/>
        <w:jc w:val="both"/>
        <w:rPr>
          <w:rFonts w:ascii="Times New Roman" w:hAnsi="Times New Roman"/>
          <w:lang w:val="kk-KZ"/>
        </w:rPr>
      </w:pPr>
      <w:r w:rsidRPr="00384A6C">
        <w:rPr>
          <w:rFonts w:ascii="Times New Roman" w:hAnsi="Times New Roman"/>
          <w:lang w:val="kk-KZ"/>
        </w:rPr>
        <w:t>1. Кәсіпорынның ағымдағы қызметін жоспарлау жүйесінде қаржылық жоспарлаудың орны.</w:t>
      </w:r>
    </w:p>
    <w:p w:rsidR="0073014C" w:rsidRPr="00384A6C" w:rsidRDefault="0073014C" w:rsidP="0073014C">
      <w:pPr>
        <w:ind w:firstLine="540"/>
        <w:jc w:val="both"/>
        <w:rPr>
          <w:rFonts w:ascii="Times New Roman" w:hAnsi="Times New Roman"/>
          <w:lang w:val="kk-KZ"/>
        </w:rPr>
      </w:pPr>
      <w:r w:rsidRPr="00384A6C">
        <w:rPr>
          <w:rFonts w:ascii="Times New Roman" w:hAnsi="Times New Roman"/>
          <w:lang w:val="kk-KZ"/>
        </w:rPr>
        <w:t>2. Жоспарлау мен болжамдау жүйелерінің айырмашылықтарын атап айтыңыз.</w:t>
      </w:r>
    </w:p>
    <w:p w:rsidR="0073014C" w:rsidRPr="00384A6C" w:rsidRDefault="006A2D73" w:rsidP="0073014C">
      <w:pPr>
        <w:ind w:firstLine="540"/>
        <w:jc w:val="both"/>
        <w:rPr>
          <w:rFonts w:ascii="Times New Roman" w:hAnsi="Times New Roman"/>
          <w:lang w:val="kk-KZ"/>
        </w:rPr>
      </w:pPr>
      <w:r w:rsidRPr="00384A6C">
        <w:rPr>
          <w:rFonts w:ascii="Times New Roman" w:hAnsi="Times New Roman"/>
          <w:lang w:val="kk-KZ"/>
        </w:rPr>
        <w:t>3</w:t>
      </w:r>
      <w:r w:rsidR="0073014C" w:rsidRPr="00384A6C">
        <w:rPr>
          <w:rFonts w:ascii="Times New Roman" w:hAnsi="Times New Roman"/>
          <w:lang w:val="kk-KZ"/>
        </w:rPr>
        <w:t>. Қаржылық жоспарлаудың ішкі жүйелерін ат</w:t>
      </w:r>
      <w:r w:rsidRPr="00384A6C">
        <w:rPr>
          <w:rFonts w:ascii="Times New Roman" w:hAnsi="Times New Roman"/>
          <w:lang w:val="kk-KZ"/>
        </w:rPr>
        <w:t>а</w:t>
      </w:r>
      <w:r w:rsidR="0073014C" w:rsidRPr="00384A6C">
        <w:rPr>
          <w:rFonts w:ascii="Times New Roman" w:hAnsi="Times New Roman"/>
          <w:lang w:val="kk-KZ"/>
        </w:rPr>
        <w:t>ңыз.</w:t>
      </w:r>
    </w:p>
    <w:p w:rsidR="0073014C" w:rsidRPr="00384A6C" w:rsidRDefault="006A2D73" w:rsidP="0073014C">
      <w:pPr>
        <w:ind w:firstLine="540"/>
        <w:jc w:val="both"/>
        <w:rPr>
          <w:rFonts w:ascii="Times New Roman" w:hAnsi="Times New Roman"/>
          <w:lang w:val="kk-KZ"/>
        </w:rPr>
      </w:pPr>
      <w:r w:rsidRPr="00384A6C">
        <w:rPr>
          <w:rFonts w:ascii="Times New Roman" w:hAnsi="Times New Roman"/>
          <w:lang w:val="kk-KZ"/>
        </w:rPr>
        <w:t>4</w:t>
      </w:r>
      <w:r w:rsidR="0073014C" w:rsidRPr="00384A6C">
        <w:rPr>
          <w:rFonts w:ascii="Times New Roman" w:hAnsi="Times New Roman"/>
          <w:lang w:val="kk-KZ"/>
        </w:rPr>
        <w:t>. Қаржылық жоспарлау жүйесінде бизнес – жоспарлаудың рөлін негіздеңіз.</w:t>
      </w:r>
    </w:p>
    <w:p w:rsidR="0073014C" w:rsidRPr="00384A6C" w:rsidRDefault="006A2D73" w:rsidP="0073014C">
      <w:pPr>
        <w:ind w:firstLine="540"/>
        <w:jc w:val="both"/>
        <w:rPr>
          <w:rFonts w:ascii="Times New Roman" w:hAnsi="Times New Roman"/>
          <w:lang w:val="kk-KZ"/>
        </w:rPr>
      </w:pPr>
      <w:r w:rsidRPr="00384A6C">
        <w:rPr>
          <w:rFonts w:ascii="Times New Roman" w:hAnsi="Times New Roman"/>
          <w:lang w:val="kk-KZ"/>
        </w:rPr>
        <w:t>5</w:t>
      </w:r>
      <w:r w:rsidR="0073014C" w:rsidRPr="00384A6C">
        <w:rPr>
          <w:rFonts w:ascii="Times New Roman" w:hAnsi="Times New Roman"/>
          <w:lang w:val="kk-KZ"/>
        </w:rPr>
        <w:t>. «Қаржылық жоспар» бөлімінде қандай қаржылық көрсеткіштер пайдаланады?</w:t>
      </w:r>
    </w:p>
    <w:p w:rsidR="0073014C" w:rsidRPr="00384A6C" w:rsidRDefault="006A2D73" w:rsidP="0073014C">
      <w:pPr>
        <w:ind w:firstLine="540"/>
        <w:jc w:val="both"/>
        <w:rPr>
          <w:rFonts w:ascii="Times New Roman" w:hAnsi="Times New Roman"/>
          <w:lang w:val="kk-KZ"/>
        </w:rPr>
      </w:pPr>
      <w:r w:rsidRPr="00384A6C">
        <w:rPr>
          <w:rFonts w:ascii="Times New Roman" w:hAnsi="Times New Roman"/>
          <w:lang w:val="kk-KZ"/>
        </w:rPr>
        <w:t>6</w:t>
      </w:r>
      <w:r w:rsidR="0073014C" w:rsidRPr="00384A6C">
        <w:rPr>
          <w:rFonts w:ascii="Times New Roman" w:hAnsi="Times New Roman"/>
          <w:lang w:val="kk-KZ"/>
        </w:rPr>
        <w:t>. Бюджеттеу дегеніміз не?</w:t>
      </w:r>
    </w:p>
    <w:p w:rsidR="0073014C" w:rsidRPr="00384A6C" w:rsidRDefault="006A2D73" w:rsidP="0073014C">
      <w:pPr>
        <w:ind w:firstLine="540"/>
        <w:jc w:val="both"/>
        <w:rPr>
          <w:rFonts w:ascii="Times New Roman" w:hAnsi="Times New Roman"/>
          <w:lang w:val="kk-KZ"/>
        </w:rPr>
      </w:pPr>
      <w:r w:rsidRPr="00384A6C">
        <w:rPr>
          <w:rFonts w:ascii="Times New Roman" w:hAnsi="Times New Roman"/>
          <w:lang w:val="kk-KZ"/>
        </w:rPr>
        <w:t>7</w:t>
      </w:r>
      <w:r w:rsidR="0073014C" w:rsidRPr="00384A6C">
        <w:rPr>
          <w:rFonts w:ascii="Times New Roman" w:hAnsi="Times New Roman"/>
          <w:lang w:val="kk-KZ"/>
        </w:rPr>
        <w:t>. Бюджеттерді әзірлеу мақсаттарын анықтаңыз.</w:t>
      </w:r>
    </w:p>
    <w:p w:rsidR="0073014C" w:rsidRPr="00384A6C" w:rsidRDefault="006A2D73" w:rsidP="0073014C">
      <w:pPr>
        <w:ind w:firstLine="540"/>
        <w:jc w:val="both"/>
        <w:rPr>
          <w:rFonts w:ascii="Times New Roman" w:hAnsi="Times New Roman"/>
          <w:lang w:val="kk-KZ"/>
        </w:rPr>
      </w:pPr>
      <w:r w:rsidRPr="00384A6C">
        <w:rPr>
          <w:rFonts w:ascii="Times New Roman" w:hAnsi="Times New Roman"/>
          <w:lang w:val="kk-KZ"/>
        </w:rPr>
        <w:t xml:space="preserve">8. </w:t>
      </w:r>
      <w:r w:rsidR="0073014C" w:rsidRPr="00384A6C">
        <w:rPr>
          <w:rFonts w:ascii="Times New Roman" w:hAnsi="Times New Roman"/>
          <w:lang w:val="kk-KZ"/>
        </w:rPr>
        <w:t>Бюджеттеу кезеңдерін атаңыз.</w:t>
      </w:r>
    </w:p>
    <w:p w:rsidR="00FC4175" w:rsidRDefault="00FC4175" w:rsidP="00223EDB">
      <w:pPr>
        <w:tabs>
          <w:tab w:val="left" w:pos="709"/>
        </w:tabs>
        <w:rPr>
          <w:rFonts w:ascii="Times New Roman" w:hAnsi="Times New Roman"/>
          <w:lang w:val="kk-KZ"/>
        </w:rPr>
      </w:pPr>
    </w:p>
    <w:p w:rsidR="007F5DE2" w:rsidRPr="00384A6C" w:rsidRDefault="007F5DE2" w:rsidP="00223EDB">
      <w:pPr>
        <w:tabs>
          <w:tab w:val="left" w:pos="709"/>
        </w:tabs>
        <w:rPr>
          <w:rFonts w:ascii="Times New Roman" w:hAnsi="Times New Roman"/>
          <w:lang w:val="kk-KZ"/>
        </w:rPr>
      </w:pPr>
    </w:p>
    <w:p w:rsidR="0045368E" w:rsidRPr="00384A6C" w:rsidRDefault="0045368E" w:rsidP="0045368E">
      <w:pPr>
        <w:shd w:val="clear" w:color="auto" w:fill="FFFFFF"/>
        <w:tabs>
          <w:tab w:val="left" w:pos="284"/>
        </w:tabs>
        <w:ind w:firstLine="567"/>
        <w:jc w:val="both"/>
        <w:rPr>
          <w:rFonts w:ascii="Times New Roman" w:hAnsi="Times New Roman"/>
          <w:b/>
          <w:lang w:val="kk-KZ"/>
        </w:rPr>
      </w:pPr>
      <w:r w:rsidRPr="00384A6C">
        <w:rPr>
          <w:rFonts w:ascii="Times New Roman" w:hAnsi="Times New Roman"/>
          <w:b/>
          <w:lang w:val="kk-KZ"/>
        </w:rPr>
        <w:t>10 тақырып. Басқару стратеги</w:t>
      </w:r>
      <w:r w:rsidR="004227AF" w:rsidRPr="00384A6C">
        <w:rPr>
          <w:rFonts w:ascii="Times New Roman" w:hAnsi="Times New Roman"/>
          <w:b/>
          <w:lang w:val="kk-KZ"/>
        </w:rPr>
        <w:t>ясы және стратегиялық жоспарлау</w:t>
      </w:r>
    </w:p>
    <w:p w:rsidR="000C1964" w:rsidRPr="00384A6C" w:rsidRDefault="000C1964" w:rsidP="000C1964">
      <w:pPr>
        <w:tabs>
          <w:tab w:val="left" w:pos="709"/>
        </w:tabs>
        <w:ind w:firstLine="567"/>
        <w:rPr>
          <w:rFonts w:ascii="Times New Roman" w:hAnsi="Times New Roman"/>
          <w:noProof/>
          <w:spacing w:val="-1"/>
          <w:lang w:val="kk-KZ"/>
        </w:rPr>
      </w:pPr>
    </w:p>
    <w:p w:rsidR="0045368E" w:rsidRPr="00384A6C" w:rsidRDefault="000C1964" w:rsidP="000C1964">
      <w:pPr>
        <w:tabs>
          <w:tab w:val="left" w:pos="709"/>
        </w:tabs>
        <w:ind w:firstLine="567"/>
        <w:rPr>
          <w:rFonts w:ascii="Times New Roman" w:hAnsi="Times New Roman"/>
          <w:noProof/>
          <w:spacing w:val="-2"/>
          <w:lang w:val="kk-KZ"/>
        </w:rPr>
      </w:pPr>
      <w:r w:rsidRPr="00384A6C">
        <w:rPr>
          <w:rFonts w:ascii="Times New Roman" w:hAnsi="Times New Roman"/>
          <w:noProof/>
          <w:spacing w:val="-1"/>
          <w:lang w:val="kk-KZ"/>
        </w:rPr>
        <w:t xml:space="preserve">10.1. </w:t>
      </w:r>
      <w:r w:rsidRPr="00384A6C">
        <w:rPr>
          <w:rFonts w:ascii="Times New Roman" w:hAnsi="Times New Roman"/>
          <w:noProof/>
          <w:spacing w:val="-2"/>
          <w:lang w:val="kk-KZ"/>
        </w:rPr>
        <w:t>Стратегиялық менеджмент табиғаты</w:t>
      </w:r>
    </w:p>
    <w:p w:rsidR="000C1964" w:rsidRPr="00384A6C" w:rsidRDefault="000C1964" w:rsidP="000C1964">
      <w:pPr>
        <w:shd w:val="clear" w:color="auto" w:fill="FFFFFF"/>
        <w:tabs>
          <w:tab w:val="left" w:pos="284"/>
        </w:tabs>
        <w:ind w:firstLine="567"/>
        <w:jc w:val="both"/>
        <w:rPr>
          <w:rFonts w:ascii="Times New Roman" w:hAnsi="Times New Roman"/>
          <w:noProof/>
          <w:spacing w:val="-2"/>
          <w:lang w:val="kk-KZ"/>
        </w:rPr>
      </w:pPr>
      <w:r w:rsidRPr="00384A6C">
        <w:rPr>
          <w:rFonts w:ascii="Times New Roman" w:hAnsi="Times New Roman"/>
          <w:noProof/>
          <w:spacing w:val="-2"/>
          <w:lang w:val="kk-KZ"/>
        </w:rPr>
        <w:t>10.2. Стратегия құруда SWOT талдауды қолдану</w:t>
      </w:r>
    </w:p>
    <w:p w:rsidR="001F3AC7" w:rsidRPr="00384A6C" w:rsidRDefault="000C1964" w:rsidP="000C1964">
      <w:pPr>
        <w:tabs>
          <w:tab w:val="left" w:pos="709"/>
        </w:tabs>
        <w:ind w:firstLine="567"/>
        <w:rPr>
          <w:rFonts w:ascii="Times New Roman" w:hAnsi="Times New Roman"/>
          <w:b/>
          <w:lang w:val="kk-KZ"/>
        </w:rPr>
      </w:pPr>
      <w:r w:rsidRPr="00384A6C">
        <w:rPr>
          <w:rFonts w:ascii="Times New Roman" w:hAnsi="Times New Roman"/>
          <w:noProof/>
          <w:spacing w:val="-3"/>
          <w:lang w:val="kk-KZ"/>
        </w:rPr>
        <w:t xml:space="preserve">10.3. </w:t>
      </w:r>
      <w:r w:rsidRPr="00384A6C">
        <w:rPr>
          <w:rFonts w:ascii="Times New Roman" w:hAnsi="Times New Roman"/>
          <w:noProof/>
          <w:spacing w:val="-2"/>
          <w:lang w:val="kk-KZ"/>
        </w:rPr>
        <w:t>Бизнес деңгейіндегі стратегияны жүзеге асыру</w:t>
      </w:r>
    </w:p>
    <w:p w:rsidR="001F3AC7" w:rsidRPr="00384A6C" w:rsidRDefault="001F3AC7" w:rsidP="001F3AC7">
      <w:pPr>
        <w:rPr>
          <w:rFonts w:ascii="Times New Roman" w:hAnsi="Times New Roman"/>
          <w:lang w:val="kk-KZ"/>
        </w:rPr>
      </w:pPr>
    </w:p>
    <w:p w:rsidR="00566D26" w:rsidRPr="00384A6C" w:rsidRDefault="00566D26" w:rsidP="00566D26">
      <w:pPr>
        <w:tabs>
          <w:tab w:val="left" w:pos="709"/>
        </w:tabs>
        <w:ind w:firstLine="567"/>
        <w:rPr>
          <w:rFonts w:ascii="Times New Roman" w:hAnsi="Times New Roman"/>
          <w:b/>
          <w:noProof/>
          <w:spacing w:val="-2"/>
          <w:lang w:val="kk-KZ"/>
        </w:rPr>
      </w:pPr>
      <w:r w:rsidRPr="00384A6C">
        <w:rPr>
          <w:rFonts w:ascii="Times New Roman" w:hAnsi="Times New Roman"/>
          <w:b/>
          <w:noProof/>
          <w:spacing w:val="-1"/>
          <w:lang w:val="kk-KZ"/>
        </w:rPr>
        <w:t xml:space="preserve">10.1. </w:t>
      </w:r>
      <w:r w:rsidRPr="00384A6C">
        <w:rPr>
          <w:rFonts w:ascii="Times New Roman" w:hAnsi="Times New Roman"/>
          <w:b/>
          <w:noProof/>
          <w:spacing w:val="-2"/>
          <w:lang w:val="kk-KZ"/>
        </w:rPr>
        <w:t>Стратегиялық менеджмент табиғаты</w:t>
      </w:r>
    </w:p>
    <w:p w:rsidR="001F3AC7" w:rsidRPr="00384A6C" w:rsidRDefault="001F3AC7" w:rsidP="001F3AC7">
      <w:pPr>
        <w:rPr>
          <w:rFonts w:ascii="Times New Roman" w:hAnsi="Times New Roman"/>
          <w:b/>
          <w:lang w:val="kk-KZ"/>
        </w:rPr>
      </w:pP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Нарықтық экономика теориясы нарықтық шаруашылық жүйесінің жұмысын істеу негіздері мен оның маңыздылығын түсіндіруге арналған. Бұндай жүйе барлық дамыған елдерде орын алған. Тек бұрынғы социалистік жүйесіне жататын елдерде болмаған. Қазіргі жағдайда нарықтық шаруашылықтың жұмыс істеуі басты мәселе болып табылады. Түйінді мәселелердің бірі ретінде әртүрлі бәсекелес күштердің тепе-теңдік категориясы болып отыр. Осындай тепе-теңдік дамуға мүмкіншілік жасайды, яғни монополизмді болдырмайды. К. Маркс өз кезінде нарықтық экономика жүйесінің барын түсінген. Соған орай ол мынадай пікір білдірген: тәжірибелік өмірде біз тек бәсекелестікті, монополистікті, олардың қайшылықтығын кездестіріп қоймаймыз, сонымен қатар олардың синтезін (жинақтауын) байқаймыз. Монополия бәсекелестікті туғызады, бәсекелестік – монополияны. Сондықтан синтез дегеніміздің мәні монополия болу үшін, сақталуы үшін ол ұдайы бәсекелестік күресте болуы қажет. Нарықтық экономиканың біртұтас жүйе болып қалыптасуы экономикалық субъектілердің бәсекелестік тәртібін </w:t>
      </w:r>
      <w:r w:rsidRPr="00384A6C">
        <w:rPr>
          <w:rFonts w:ascii="Times New Roman" w:hAnsi="Times New Roman"/>
          <w:lang w:val="kk-KZ"/>
        </w:rPr>
        <w:lastRenderedPageBreak/>
        <w:t xml:space="preserve">қоғамдық реттеулердің өз негізінде пайда болуының нәтижесі. Олар әр субъектінің экономикалық қызметінің бостандығын қамтамасыз етудің кепілі болып табылады. Жеке экономикалық субъектілердің барлық экономиканы монополиялауына тек осындай кепілдіктерге сүйену ғана мүмкіндік бермейді. Барлық іс-қимылдар экономикалық қатынастардың субъектілерінің объективтік ынталарын ескеру негіздерінде іске асу керек.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Экономиканың жалпы даму теориясының жүйесінде басқару ілімінің мәні мен деңгейлерін білген жөн. Басқару – әртүрлі табиғи ұйымдастырылған функциялар (биологиялық, әлеуметтік, техникалық). Олар белгілі құрылымдардың сақталуын қамтамасыз етеді, бағдарламалар мен мүдделерді іске асырады. Басқару көптеген ғылымдар салаларын - менеджменттің, экономиканың, психологияның, әлеуметтанудың, саясаттанудың, философияның, кибернетиканың және т.б. зерттейтін пән. Басқару теориясы дербес білім саласы ретінде тек қана пән аралық жүйе ретінде дами алады. Қазіргі басқару ғылымында екі деңгейлі білімді белгілеуге болады. Бірінші деңгей әлеуметтік теориялардан көрінеді: «Менеджерлер революциясының, бизнестің әлеуметтік жауапкершілігінің, өнеркәсіптік демократияның, адамаралық қатынастардың» және т.б. Екінші деңгей білімі – іс жүзінде қолданылатын ұйымдастырушылық және басқару теориялары. Бұл деңгей нақтылау және іс жүзінде пайдаланатын ұсыныстардың ғылыми-әдістемелік негізін қамтамасыз етеді. Ол ұсыныстар мыналар: - еңбекті тиімді ұйымдастыру мен басқаруды одан әрі дамыту; - басқарушылық шешімдерді дәлелдеу және талдау; - жұмысшылар мен қызметкерлердің әлеуметтік-психологиялық мінез-құлқына әсер етуде жаңа әдістерді пайдалану.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Экономика дамуының жалпы теориясының белгілі саласының бірі - ол менеджмент (басқару) теориясы. Жалпы анықтама бойынша, менеджмент дегеніміз кәсіпорынды тиімді басқару туралы ғылым.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Бұл ғылымға кіретін ілім: - кәсіпорынды ұйымдастыру туралы қағидалар;</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оның стратегиялық дамуы туралы;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қызметшілерді іріктеп алу (социологиялық аспект);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олардың жұмысын үйлестіру тәсілі (социологиялық бөлігі).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Шетелдік ғалымдардың пікірі бойынша тиімді басқарудың бірнеше ерекшелік белгілері бар. Олар: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шапшаң іс-қимылды және жігерлілікті мақсат ету (уақыт бұйрығы);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тұтынушылармен ұдайы байланыста болу;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кәсіпкерлікпен айналысатын адамдардың бас бостандығын қолдау;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адам факторына, өндірістің тиімділігін және еңбек өнімділігін арттыруға негізгі күш ретінде қарау;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басқару нысандардың қарапайымдылығы, басқару штатының неғұрлым аз болуы және т.б.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Басқару теориясы дегеніміз басқарудың мәнін, мазмұнын және ерекшеліктерін анықтайтын категориялардың жиынтығы. Басқару теориясының бұдан да басқа ғылыми анықтамасы бар.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lastRenderedPageBreak/>
        <w:t xml:space="preserve">Мысалы: Басқару теориясы басқарудағы бейнелеу, түсіндіру және объективтік құбылыстарды болжау жөніндегі теориялық жағдайлардың жинағы. Бұл теорияның зерттейтін объектісі - әлеуметтік-экономикалық жүйе. Басқару қызметінің негізгі мазмұны болашақтағы процестерді болжау, ұйымдастыру, бақылау, үйлестіру, реттеу, зерттеу. Бұған тән ерекшеліктерінің бірі – адамдардың бірлесіп істейтін қызметіне бағытталғандығы. Басқарудың жалпы теориясынан менеджмент тұжырымдамасы туындайды. Менеджмент нарықтық экономиканың жағдайларына және мұқтаждығына мейлінше сәйкес келетін басқару типі. Менеджмент ең төменгі деңгейдегі басқару деп ұғынған жөн. Өндіріс, кәсіпорындар, өндірістік емес салалар Оның ең жиі қолданатын деңгейі. Менеджменттің ең мәнді функциясы ол нақтылы өндірісті басқару, оны ұйымдастыру және болашағын болжау, әсер ету. Осындай теориялық негіздерден қазіргі кезеңдегі нарықтық экономиканың ерекшеліктері анықталады: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1. Тұрақты, ұзақ мерзімдік, салааралық және аймақаралық байланыстар негізінде жалпы бір арықтық кеңістіктің құрылуы. Сондай-ақ ол әртараптандырулық процестердің таралуымен шектелмеуі тиіс (өнімдердің және өндірістің әртараптандырылуы – өнім сапасын өзгерту, жақсарту, алдыңғы қатардағы технологияны пайдалану процесі).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2. Тұтынуды жоғарлату мен ұсынысты кеңейтудің арақатынасы.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3. Бәсекелестіктің баға емес тәсілдерінің бағалық тәсілдерінен жоғары болуы.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4. Экономиканы әлеуметтік бағытта реттеушілер бәсекелес топтардың арасындағы қайшылықтарды шешугемүмкіншілік жасайды.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5. Заң және экономикалық орталықтандыру, отан тауар нарығында бәсекелестік қатынастарды реттеу (мемлекет адал емес бәсекелестікке жол бермейді; арнайы заңдарды қабылдау арқылы экономикадағы монополизмді болдырмау, монополистердің үстемдік орнатуын шектеу және республика экономикасын орталықтандыру).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6. Кез-келген азаматтың тауар нарығындабәсекелестік қатынасқа кіруіне кең мүмкіншілік беру. Бұған енудің бас каналы меншік формалары. Нарықтық экономиканың тағы бір ерекшелігі - әртүрлі интеграциялық процестердің орын алуы. Бұл интеграциялық процестердің мынадай жаңа қасиеттері болады: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маркетинг жүйесі (бәсекелестіктің негізінде және оның нәтижесінде пайда болады). Бұл шын мәнінде өндіріс пен тұтыну интеграциясының негізгі механизмі, яғни ол өндіріс пен тұтынудың арасындағы байланыстыратын буыны; </w:t>
      </w:r>
    </w:p>
    <w:p w:rsidR="000D5AB0"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халықты жұмыспен қамтамасыз етуіне әсер ететін жүйе (ол кәсіпорындар мен жалданбалы жұмысшылар арасындағы бәсекелес, сонымен бірге жалданбалы жұмысшылардың өз арасындағы бәсекелестік арқылы да пайда болады);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өндірісті ұйымдастыру формаларын реттеу жүйесі. Ол әртүрлі жекеменшіктер арасындағы бәсеке мен өндірістің әртүрлі шарттары негізінде пайда болады. Олар демократиялық сипатта болады және жалданбалы </w:t>
      </w:r>
      <w:r w:rsidRPr="00384A6C">
        <w:rPr>
          <w:rFonts w:ascii="Times New Roman" w:hAnsi="Times New Roman"/>
          <w:lang w:val="kk-KZ"/>
        </w:rPr>
        <w:lastRenderedPageBreak/>
        <w:t xml:space="preserve">жұмыскерлерді өндіріс құралдарынан және жалданбалы еңбектен алыстауын жеңілдетеді.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Басқарушы экономикалық теорияны қалай пайдаланады? Басым көпшілік (70%) басқарушылар өз ісінде келесі негізгі экономикалық тұжырымдамаларды пайдаланады: 1) шығындар (ұйымның барлық шығыны); 2) баға орнату (сұраныс және ұсыныс заңдары); 3) құндылықтар. Экономикалық теорияның басты қызметі басқарушыларды дұрыс шешім қабылдауға мәжбүр ету. Фирманың жұмысы туралы мәліметтерді үздіксіз түрде жинау, себебі оларсыз дұрыс шешім қабылдау мүмкін емес. Нарықтық жүйенің негізгі алғы шарттарын нарықтық экономиканың классигі А. Смит дәлелдеп, ұсынған болатын. Нарықтық экономиканың дұрыс жұмыс істеуінің негізгі алғышарттары мыналар: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еркін бәсекелестік;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жекеменшіктің билігі;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әртүрлі монополияларды шектеу;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еркін сауда;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 мемлекеттің экономикаға қол сұқпауы.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Нарықтық жүйенің жұмысының теориялық алғы шарты ретінде оның еркін өндіріс табиғатына, нарықтың рөлі және мемлекеттің рөлі жөніндегі көзқарастары болуы мүмкін. А. Смиттің пікірі бойынша адамдардың өз әл-ауқатын жақсартуға ұмтылысы өте күшті ынта. Егер оларға ешбір кедергісіз жұмыс істеуге мүмкіншілік берілсе, онда олар қоғамды гүлдендіруге әкелер еді. XVII ғасырда өмір сүрген француз философы К. А. Гельвеций қоғамда адамның жеке басының мүддесінің рөлін табиғаттағы бүкіл әлемдік тартылыс заңымен теңестірген. Бұл жағдайда түбінде жалпы қоғам ұтыста болады. Әр адамның мүддесі дер кезінде шешімін тауып отырса, жалпы қоғамның әлеуметтік-экономикалық жағдайы жақсара түседі. Осы тұрғыдан алғанда бұл келтірілген жағдай нарықтық экономиканы басқарудағы басты қағидалардың бірі болып саналады. Нарықтық экономика тұрақты жұмыс істеуі үшін бес күрделі мәселелердің барын мойындау керек. Ол мәселелерді шешу әрбір экономикалық жүйенің міндеті. Ол мәселелер мыналар: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1. Қанша өндіру қажет және өндіріс ресурстарының қандай бөлігін өндіріс процесінде пайдалану керек?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2. Нені өндіру? (яғни қандай тауарлар адамдардың материалдық қажеттілігін қанағаттандырады?).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3. Бұл өнімді қалайша өндіру керек? (яғни өндірісті қалайша ұйымдастыру керек, осы өнімді өндірумен қандай фирмалар айналысуы тиіс және қандай технологияны пайдаланған жөн?). Мұнымен тауардың бәсекелестік қасиеті байланысты; </w:t>
      </w:r>
    </w:p>
    <w:p w:rsidR="00954761" w:rsidRPr="00384A6C" w:rsidRDefault="000D5AB0" w:rsidP="000D5AB0">
      <w:pPr>
        <w:tabs>
          <w:tab w:val="left" w:pos="960"/>
        </w:tabs>
        <w:ind w:firstLine="567"/>
        <w:jc w:val="both"/>
        <w:rPr>
          <w:rFonts w:ascii="Times New Roman" w:hAnsi="Times New Roman"/>
          <w:lang w:val="kk-KZ"/>
        </w:rPr>
      </w:pPr>
      <w:r w:rsidRPr="00384A6C">
        <w:rPr>
          <w:rFonts w:ascii="Times New Roman" w:hAnsi="Times New Roman"/>
          <w:lang w:val="kk-KZ"/>
        </w:rPr>
        <w:t xml:space="preserve">4. Бұл өнімді кім алады және кімге бөлу керек? Бұл жерде өнім жеке тұтынушылар арасында бөлінуі қажет. </w:t>
      </w:r>
    </w:p>
    <w:p w:rsidR="000C1964" w:rsidRPr="00384A6C" w:rsidRDefault="000D5AB0" w:rsidP="000D5AB0">
      <w:pPr>
        <w:tabs>
          <w:tab w:val="left" w:pos="960"/>
        </w:tabs>
        <w:ind w:firstLine="567"/>
        <w:jc w:val="both"/>
        <w:rPr>
          <w:rFonts w:ascii="Times New Roman" w:hAnsi="Times New Roman"/>
          <w:b/>
          <w:lang w:val="kk-KZ"/>
        </w:rPr>
      </w:pPr>
      <w:r w:rsidRPr="00384A6C">
        <w:rPr>
          <w:rFonts w:ascii="Times New Roman" w:hAnsi="Times New Roman"/>
          <w:lang w:val="kk-KZ"/>
        </w:rPr>
        <w:t xml:space="preserve">5. Бұл жүйе өзгерістерге сәйкес икемделіне ме? Сұраныстың, өндіріс технологиясының өзгерістеріне қалай бейімделеді, өзгерістер қаншалықты тез </w:t>
      </w:r>
      <w:r w:rsidRPr="00384A6C">
        <w:rPr>
          <w:rFonts w:ascii="Times New Roman" w:hAnsi="Times New Roman"/>
          <w:lang w:val="kk-KZ"/>
        </w:rPr>
        <w:lastRenderedPageBreak/>
        <w:t>ескеріледі? Кез келген кәсіпорынның өзіне тек пайда әкелетін тауарларды өндіруге тырысатынын ескерген жөн.</w:t>
      </w:r>
    </w:p>
    <w:p w:rsidR="001F3AC7" w:rsidRPr="00384A6C" w:rsidRDefault="001F3AC7" w:rsidP="001F3AC7">
      <w:pPr>
        <w:tabs>
          <w:tab w:val="left" w:pos="960"/>
        </w:tabs>
        <w:rPr>
          <w:rFonts w:ascii="Times New Roman" w:hAnsi="Times New Roman"/>
          <w:lang w:val="kk-KZ"/>
        </w:rPr>
      </w:pPr>
    </w:p>
    <w:p w:rsidR="00111253" w:rsidRPr="00384A6C" w:rsidRDefault="00111253" w:rsidP="00111253">
      <w:pPr>
        <w:shd w:val="clear" w:color="auto" w:fill="FFFFFF"/>
        <w:tabs>
          <w:tab w:val="left" w:pos="284"/>
        </w:tabs>
        <w:ind w:firstLine="567"/>
        <w:jc w:val="both"/>
        <w:rPr>
          <w:rFonts w:ascii="Times New Roman" w:hAnsi="Times New Roman"/>
          <w:b/>
          <w:noProof/>
          <w:spacing w:val="-2"/>
          <w:lang w:val="kk-KZ"/>
        </w:rPr>
      </w:pPr>
      <w:r w:rsidRPr="00384A6C">
        <w:rPr>
          <w:rFonts w:ascii="Times New Roman" w:hAnsi="Times New Roman"/>
          <w:b/>
          <w:noProof/>
          <w:spacing w:val="-2"/>
          <w:lang w:val="kk-KZ"/>
        </w:rPr>
        <w:t>10.2. Стратегия құруда SWOT талдауды қолдану</w:t>
      </w:r>
    </w:p>
    <w:p w:rsidR="001F3AC7" w:rsidRPr="00384A6C" w:rsidRDefault="001F3AC7" w:rsidP="001F3AC7">
      <w:pPr>
        <w:tabs>
          <w:tab w:val="left" w:pos="960"/>
        </w:tabs>
        <w:rPr>
          <w:rFonts w:ascii="Times New Roman" w:hAnsi="Times New Roman"/>
          <w:b/>
          <w:lang w:val="kk-KZ"/>
        </w:rPr>
      </w:pPr>
    </w:p>
    <w:p w:rsidR="00111253" w:rsidRPr="00384A6C" w:rsidRDefault="00111253" w:rsidP="00111253">
      <w:pPr>
        <w:ind w:firstLine="567"/>
        <w:jc w:val="both"/>
        <w:rPr>
          <w:rFonts w:ascii="Times New Roman" w:hAnsi="Times New Roman"/>
          <w:lang w:val="kk-KZ"/>
        </w:rPr>
      </w:pPr>
      <w:r w:rsidRPr="00384A6C">
        <w:rPr>
          <w:rFonts w:ascii="Times New Roman" w:hAnsi="Times New Roman"/>
          <w:lang w:val="kk-KZ"/>
        </w:rPr>
        <w:t>Қазіргі нарық заманында кез келген кәсіпкер көп пайда табуға тырысады. Ол үшін кәсіпорын бәсекеге қабілетті болып, тұтынушылар үшін беделді болып, әрі сапалы өнім өндіру қажет. Әрбір кәсіпорын нарықтағы жағдайын білу үшін ішкі және сыртқы ортасын талдап, өзінің күшті, әлсіз жақтарын, мүмкіндіктері мен қауіптерін білу қажет. Сондықтан да SWOT-талдауын жүргізудің маңызы өте зор.</w:t>
      </w:r>
    </w:p>
    <w:p w:rsidR="00111253" w:rsidRPr="00384A6C" w:rsidRDefault="00111253" w:rsidP="00111253">
      <w:pPr>
        <w:ind w:firstLine="567"/>
        <w:jc w:val="both"/>
        <w:rPr>
          <w:rFonts w:ascii="Times New Roman" w:hAnsi="Times New Roman"/>
          <w:lang w:val="kk-KZ"/>
        </w:rPr>
      </w:pPr>
      <w:r w:rsidRPr="00384A6C">
        <w:rPr>
          <w:rFonts w:ascii="Times New Roman" w:hAnsi="Times New Roman"/>
          <w:lang w:val="kk-KZ"/>
        </w:rPr>
        <w:t>SWOT-талдау әдісі тиімді, қол жетімді және ұйымдағы мәселелер мен басқару жағдайын бағалаудың арзан тәсілі. Кеңесшілер ең болмағанда жылына 1 рет ұйымның SWOT-талдауын жүргізуге кеңес береді.</w:t>
      </w:r>
    </w:p>
    <w:p w:rsidR="00111253" w:rsidRPr="00384A6C" w:rsidRDefault="00111253" w:rsidP="00111253">
      <w:pPr>
        <w:ind w:firstLine="567"/>
        <w:jc w:val="both"/>
        <w:rPr>
          <w:rFonts w:ascii="Times New Roman" w:hAnsi="Times New Roman"/>
          <w:lang w:val="kk-KZ"/>
        </w:rPr>
      </w:pPr>
      <w:r w:rsidRPr="00384A6C">
        <w:rPr>
          <w:rFonts w:ascii="Times New Roman" w:hAnsi="Times New Roman"/>
          <w:lang w:val="kk-KZ"/>
        </w:rPr>
        <w:t>SWOT-талдауы шыққалы бері талдаушылар SWOT-талдаудын өздерінің зияткерлік жұмыстарының құралы ретінде қолдана бастады. Фирма мен бәсекелестік аясының белгілі, бірақ бірікпеген және жүйесіздік көрінісін -   SWOT-талдауы талдаушыларға күштер, әлсіздіктер, мүмкіндіктер мен қауіптердің өзара әрекетін схема түрінде қалыптастыруға мүмкіндік берді.</w:t>
      </w:r>
    </w:p>
    <w:p w:rsidR="00111253" w:rsidRPr="00384A6C" w:rsidRDefault="00111253" w:rsidP="00111253">
      <w:pPr>
        <w:ind w:firstLine="567"/>
        <w:jc w:val="both"/>
        <w:rPr>
          <w:rFonts w:ascii="Times New Roman" w:hAnsi="Times New Roman"/>
          <w:lang w:val="kk-KZ"/>
        </w:rPr>
      </w:pPr>
      <w:r w:rsidRPr="00384A6C">
        <w:rPr>
          <w:rFonts w:ascii="Times New Roman" w:hAnsi="Times New Roman"/>
          <w:lang w:val="kk-KZ"/>
        </w:rPr>
        <w:t>Классикалық SWOT-талдауды қолдану нәтижесінде ақпараттардың бірыңғай SWOT-моделі шеңберінде құрамдастыру пайда болады.</w:t>
      </w:r>
    </w:p>
    <w:p w:rsidR="00111253" w:rsidRPr="00384A6C" w:rsidRDefault="00111253" w:rsidP="00111253">
      <w:pPr>
        <w:ind w:firstLine="567"/>
        <w:jc w:val="both"/>
        <w:rPr>
          <w:rFonts w:ascii="Times New Roman" w:hAnsi="Times New Roman"/>
          <w:lang w:val="kk-KZ"/>
        </w:rPr>
      </w:pPr>
      <w:r w:rsidRPr="00384A6C">
        <w:rPr>
          <w:rFonts w:ascii="Times New Roman" w:hAnsi="Times New Roman"/>
          <w:lang w:val="kk-KZ"/>
        </w:rPr>
        <w:t>SWOT-талдау – бұл бүкіл әлем фирмалараның кеңес беруде қолданылып жүрген ең маңызды диагностикалық процедураларының бірі. Сонымен қатар SWOT-талдауды кез келген ұйымның бизнес-технологиясы ретінде қарастыруға болады және қарастыру қажет.</w:t>
      </w:r>
    </w:p>
    <w:p w:rsidR="00111253" w:rsidRPr="00384A6C" w:rsidRDefault="00111253" w:rsidP="00111253">
      <w:pPr>
        <w:ind w:firstLine="567"/>
        <w:jc w:val="both"/>
        <w:rPr>
          <w:rFonts w:ascii="Times New Roman" w:hAnsi="Times New Roman"/>
          <w:lang w:val="kk-KZ"/>
        </w:rPr>
      </w:pPr>
      <w:r w:rsidRPr="00384A6C">
        <w:rPr>
          <w:rFonts w:ascii="Times New Roman" w:hAnsi="Times New Roman"/>
          <w:lang w:val="kk-KZ"/>
        </w:rPr>
        <w:t>Жалпы алғанда SWOT-талдау фирманың күшті және әлсіз жақтарын анықтау үшін қызмет етеді. Бірақ SWOT-талдаудың маңызды бөлігі кәсіпорынның күшті және әлсіз жақтарын бағалау ғана емес, оның мүмкіндіктері мен қауіптерін, сондай-ақ стратегияға өзгерту енгізудің қажеттілігінің қорытындысы болып табылады.</w:t>
      </w:r>
    </w:p>
    <w:p w:rsidR="00111253" w:rsidRPr="00384A6C" w:rsidRDefault="00111253" w:rsidP="00111253">
      <w:pPr>
        <w:ind w:firstLine="567"/>
        <w:jc w:val="both"/>
        <w:rPr>
          <w:rFonts w:ascii="Times New Roman" w:hAnsi="Times New Roman"/>
        </w:rPr>
      </w:pPr>
      <w:r w:rsidRPr="00384A6C">
        <w:rPr>
          <w:rFonts w:ascii="Times New Roman" w:hAnsi="Times New Roman"/>
        </w:rPr>
        <w:t>SWOT-талдауы маркетинг стратегиясын жасаудағы қадам болып табылады. Бұл талдауды жүргізуде әр түрлі сұрақтар туындайды, олар: компанияның стратегиясында ішкі күшті жақтар немесе ерекше басымдылықтар бар ма? Егер компанияда ерекше басымдылықтар болмаса, онда әлеуетті күшті жақтардың қайсысы бола алады? Бәсекелестікте компанияның әлсіз жақтары оның осал жері ме? Немесе олар белгілі бір жағымды жағдайды қолдануға мүмкіндік бермей ме? Қандай әлсіздіктер стратегия барысында өзгертулерді талап етеді? Қандай жағымды мүмкіндіктер компанияға оның дәрежесі арқылы жетістікке және ресурстарға жетуге нақты мүмкіндік бере алады?</w:t>
      </w:r>
    </w:p>
    <w:p w:rsidR="00111253" w:rsidRPr="00384A6C" w:rsidRDefault="00111253" w:rsidP="00111253">
      <w:pPr>
        <w:ind w:firstLine="567"/>
        <w:jc w:val="both"/>
        <w:rPr>
          <w:rFonts w:ascii="Times New Roman" w:hAnsi="Times New Roman"/>
        </w:rPr>
      </w:pPr>
      <w:r w:rsidRPr="00384A6C">
        <w:rPr>
          <w:rFonts w:ascii="Times New Roman" w:hAnsi="Times New Roman"/>
        </w:rPr>
        <w:t>Қандай қауіптер менеджерді ойландыру керек және жақсы қорғаныс ретінде ол қандай стратегиялық шара қолдану керек?</w:t>
      </w:r>
    </w:p>
    <w:p w:rsidR="00111253" w:rsidRPr="00384A6C" w:rsidRDefault="00111253" w:rsidP="00111253">
      <w:pPr>
        <w:ind w:firstLine="567"/>
        <w:jc w:val="both"/>
        <w:rPr>
          <w:rFonts w:ascii="Times New Roman" w:hAnsi="Times New Roman"/>
        </w:rPr>
      </w:pPr>
      <w:r w:rsidRPr="00384A6C">
        <w:rPr>
          <w:rFonts w:ascii="Times New Roman" w:hAnsi="Times New Roman"/>
        </w:rPr>
        <w:t xml:space="preserve">SWOT-талдау жүргізу бірнеше бағыттардан тұрады. Сыртқы ортаны талдау бағыты - бұл кез келген фирма нарықпен байланыста қызмет атқарады: </w:t>
      </w:r>
      <w:r w:rsidRPr="00384A6C">
        <w:rPr>
          <w:rFonts w:ascii="Times New Roman" w:hAnsi="Times New Roman"/>
        </w:rPr>
        <w:lastRenderedPageBreak/>
        <w:t>нарыққа өнім жеткізу, қызмет көрсету және тұтынушыны сәйкес ақпаратпен қамтамасыз ету. Нарықта фирма ақша және қайтадан – сауда көлемі және жылдамдығы, тұтынушылар ойы, бәсекелетер тауарлары туралы мәлімет және тағы басқа ақпараттар алады. Осы арқылы біртұтас қызмет атқаратын тұйық жүйе қалыптасады. Қорытындылай келе сыртқы ортамен фирма өте тығыз байланыста. Сыртқы  ортаға көбінесе тұтынушыларды, бәсекелестерді, жабдықтаушыларды, қаржы мекемелерін, жарнама агенттіктерін, кедендік және басқа да мемлекеттік органдарды, заңдарды, мемлекеттегі экономикалық жағдайды, саясатты, әдет-ғұрып пен мәдениетті жатқызады.</w:t>
      </w:r>
    </w:p>
    <w:p w:rsidR="00111253" w:rsidRPr="00384A6C" w:rsidRDefault="00111253" w:rsidP="00111253">
      <w:pPr>
        <w:ind w:firstLine="567"/>
        <w:jc w:val="both"/>
        <w:rPr>
          <w:rFonts w:ascii="Times New Roman" w:hAnsi="Times New Roman"/>
        </w:rPr>
      </w:pPr>
      <w:r w:rsidRPr="00384A6C">
        <w:rPr>
          <w:rFonts w:ascii="Times New Roman" w:hAnsi="Times New Roman"/>
        </w:rPr>
        <w:t>Ішкі ортаны талдау бағыты - оған фирманың қызметкерлік құрылымы, басқару, жаңа тауарларды құрастыру және тестілеу, тұтынушыға тауарларды жеткізу, өтімділік, қызмет көрсету, жабдықтаушылар мен өзге де сыртқы органдармен қарым-қатынас жатады. Сонымен қатар ішкі орта түсінігіне маман біліктілігі, ақпарат тарату жүйесі тағы басқалары да жатады.</w:t>
      </w:r>
    </w:p>
    <w:p w:rsidR="00111253" w:rsidRPr="00384A6C" w:rsidRDefault="00111253" w:rsidP="00111253">
      <w:pPr>
        <w:ind w:firstLine="567"/>
        <w:jc w:val="both"/>
        <w:rPr>
          <w:rFonts w:ascii="Times New Roman" w:hAnsi="Times New Roman"/>
        </w:rPr>
      </w:pPr>
      <w:r w:rsidRPr="00384A6C">
        <w:rPr>
          <w:rFonts w:ascii="Times New Roman" w:hAnsi="Times New Roman"/>
        </w:rPr>
        <w:t>Міне, осы сыртқы және ішкі ортаны талдау арқылы біз фирманың нарықтағы жағдайын біле аламыз. Сонымен қатар, нарықтағы жағдайды бақылап, болып жатқан өзгерістерге икемді болуымыз қажет. </w:t>
      </w:r>
    </w:p>
    <w:p w:rsidR="00111253" w:rsidRPr="00384A6C" w:rsidRDefault="00111253" w:rsidP="00111253">
      <w:pPr>
        <w:ind w:firstLine="567"/>
        <w:jc w:val="both"/>
        <w:rPr>
          <w:rFonts w:ascii="Times New Roman" w:hAnsi="Times New Roman"/>
        </w:rPr>
      </w:pPr>
      <w:r w:rsidRPr="00384A6C">
        <w:rPr>
          <w:rFonts w:ascii="Times New Roman" w:hAnsi="Times New Roman"/>
        </w:rPr>
        <w:t>SWOT акронимі жайлы ең алғаш рет 1963 жылы Гарвардта бизнессаясат мәселелерінің конференциясында Кеннет Эндрюс айтып өткен. 60жылдардан бастап қазіргі кезге дейін SWOT-талдауы стратегиялық жоспарларда кеңінен қолданылып келеді. Әрбір бизнес жоспарда, әрбір маркетингтік жоспарда SWOT-талдау бөлімі болу керек.</w:t>
      </w:r>
    </w:p>
    <w:p w:rsidR="00111253" w:rsidRPr="00384A6C" w:rsidRDefault="00111253" w:rsidP="00111253">
      <w:pPr>
        <w:ind w:firstLine="567"/>
        <w:jc w:val="both"/>
        <w:rPr>
          <w:rFonts w:ascii="Times New Roman" w:hAnsi="Times New Roman"/>
        </w:rPr>
      </w:pPr>
      <w:r w:rsidRPr="00384A6C">
        <w:rPr>
          <w:rFonts w:ascii="Times New Roman" w:hAnsi="Times New Roman"/>
        </w:rPr>
        <w:t>Алғашқы кезде SWOT-талдау ағымдағы жағдайлар мен үрдістердің құрылымын білу негізінде қолданылған. Кейінірек SWOT-талдау стратегия құруда кең көлемде қолданыла бастады.</w:t>
      </w:r>
    </w:p>
    <w:p w:rsidR="00111253" w:rsidRPr="00384A6C" w:rsidRDefault="00111253" w:rsidP="00111253">
      <w:pPr>
        <w:ind w:firstLine="567"/>
        <w:jc w:val="both"/>
        <w:rPr>
          <w:rFonts w:ascii="Times New Roman" w:hAnsi="Times New Roman"/>
        </w:rPr>
      </w:pPr>
      <w:r w:rsidRPr="00384A6C">
        <w:rPr>
          <w:rFonts w:ascii="Times New Roman" w:hAnsi="Times New Roman"/>
        </w:rPr>
        <w:t>SWOT-талдауы шыққалы бері талдаушылар SWOT-талдаудын өздерінің зияткерлік жұмыстарының құралы ретінде қолдана бастады. Фирма мен бәсекелестік аясының белгілі, бірақ бірікпеген және жүйесіздік көрінісін -   SWOT-талдауы талдаушыларға күштер, әлсіздіктер, мүмкіндіктер мен қауіптердің өзара әрекетін схема түрінде қалыптастыруға мүмкіндік берді.</w:t>
      </w:r>
    </w:p>
    <w:p w:rsidR="00111253" w:rsidRPr="00384A6C" w:rsidRDefault="00111253" w:rsidP="00111253">
      <w:pPr>
        <w:ind w:firstLine="567"/>
        <w:jc w:val="both"/>
        <w:rPr>
          <w:rFonts w:ascii="Times New Roman" w:hAnsi="Times New Roman"/>
        </w:rPr>
      </w:pPr>
      <w:r w:rsidRPr="00384A6C">
        <w:rPr>
          <w:rFonts w:ascii="Times New Roman" w:hAnsi="Times New Roman"/>
        </w:rPr>
        <w:t>Классикалық SWOT-талдауды қолдану нәтижесінде ақпараттардың бірыңғай SWOT-моделі шеңберінде құрамдастыру пайда болады.</w:t>
      </w:r>
    </w:p>
    <w:p w:rsidR="00111253" w:rsidRPr="00384A6C" w:rsidRDefault="00111253" w:rsidP="00111253">
      <w:pPr>
        <w:ind w:firstLine="567"/>
        <w:jc w:val="both"/>
        <w:rPr>
          <w:rFonts w:ascii="Times New Roman" w:hAnsi="Times New Roman"/>
        </w:rPr>
      </w:pPr>
      <w:r w:rsidRPr="00384A6C">
        <w:rPr>
          <w:rFonts w:ascii="Times New Roman" w:hAnsi="Times New Roman"/>
        </w:rPr>
        <w:t>Гарвард университетінің ғалымдары Леранед, Кристенсен, Эндрюс и Гут (Leraned, Christensen, Andrews, Guth) 1965 жылы фирманың стратегиялық  тәртібін құру үшін SWOT-моделін технологиялық қоданылуын ұсынған. LCAG (авторлар тектерінің бірінші әріптері) схемасы стратегия таңдау барысында ретті қадамдарға негізделген.</w:t>
      </w:r>
    </w:p>
    <w:p w:rsidR="00111253" w:rsidRPr="00384A6C" w:rsidRDefault="00111253" w:rsidP="00111253">
      <w:pPr>
        <w:ind w:firstLine="567"/>
        <w:jc w:val="both"/>
        <w:rPr>
          <w:rFonts w:ascii="Times New Roman" w:hAnsi="Times New Roman"/>
        </w:rPr>
      </w:pPr>
      <w:r w:rsidRPr="00384A6C">
        <w:rPr>
          <w:rFonts w:ascii="Times New Roman" w:hAnsi="Times New Roman"/>
        </w:rPr>
        <w:t>Күштер, әлсіздіктер, мүмкіндіктер мен қауіптер сияқты әр бағыттар бойынша құрамдастырылған ақпарат табу сандық шектермен бағаланады, пайдалы функция көмегінің негізінде әр бағыт бойынша қарастырылып отырған объект әлеуеті есептелінеді.</w:t>
      </w:r>
    </w:p>
    <w:p w:rsidR="00111253" w:rsidRPr="00384A6C" w:rsidRDefault="00111253" w:rsidP="00111253">
      <w:pPr>
        <w:ind w:firstLine="567"/>
        <w:jc w:val="both"/>
        <w:rPr>
          <w:rFonts w:ascii="Times New Roman" w:hAnsi="Times New Roman"/>
        </w:rPr>
      </w:pPr>
      <w:r w:rsidRPr="00384A6C">
        <w:rPr>
          <w:rFonts w:ascii="Times New Roman" w:hAnsi="Times New Roman"/>
        </w:rPr>
        <w:t>SWOT-талдауды дамытудың негізгі бағыттары:</w:t>
      </w:r>
    </w:p>
    <w:p w:rsidR="00111253" w:rsidRPr="00384A6C" w:rsidRDefault="00111253" w:rsidP="00D364E7">
      <w:pPr>
        <w:pStyle w:val="aa"/>
        <w:numPr>
          <w:ilvl w:val="0"/>
          <w:numId w:val="176"/>
        </w:numPr>
        <w:tabs>
          <w:tab w:val="left" w:pos="709"/>
          <w:tab w:val="left" w:pos="851"/>
        </w:tabs>
        <w:ind w:left="0" w:firstLine="567"/>
        <w:jc w:val="both"/>
        <w:rPr>
          <w:rFonts w:ascii="Times New Roman" w:hAnsi="Times New Roman"/>
        </w:rPr>
      </w:pPr>
      <w:r w:rsidRPr="00384A6C">
        <w:rPr>
          <w:rFonts w:ascii="Times New Roman" w:hAnsi="Times New Roman"/>
        </w:rPr>
        <w:t>модель көрінісінде фирманың және оның бәсекелес ортасының динамикалық өзгерістері;</w:t>
      </w:r>
    </w:p>
    <w:p w:rsidR="00111253" w:rsidRPr="00384A6C" w:rsidRDefault="00111253" w:rsidP="00D364E7">
      <w:pPr>
        <w:pStyle w:val="aa"/>
        <w:numPr>
          <w:ilvl w:val="0"/>
          <w:numId w:val="176"/>
        </w:numPr>
        <w:tabs>
          <w:tab w:val="left" w:pos="709"/>
          <w:tab w:val="left" w:pos="851"/>
        </w:tabs>
        <w:ind w:left="0" w:firstLine="567"/>
        <w:jc w:val="both"/>
        <w:rPr>
          <w:rFonts w:ascii="Times New Roman" w:hAnsi="Times New Roman"/>
        </w:rPr>
      </w:pPr>
      <w:r w:rsidRPr="00384A6C">
        <w:rPr>
          <w:rFonts w:ascii="Times New Roman" w:hAnsi="Times New Roman"/>
        </w:rPr>
        <w:lastRenderedPageBreak/>
        <w:t>стратегиялық жоспарлау моделінің классикалық түрін қолдану барысында фирманың және оның бәсекелес ортасын талдау нәтижелерінің есебі;</w:t>
      </w:r>
      <w:r w:rsidRPr="00384A6C">
        <w:sym w:font="Symbol" w:char="F0D8"/>
      </w:r>
    </w:p>
    <w:p w:rsidR="00A913C4" w:rsidRPr="00384A6C" w:rsidRDefault="00111253" w:rsidP="00D364E7">
      <w:pPr>
        <w:pStyle w:val="aa"/>
        <w:numPr>
          <w:ilvl w:val="0"/>
          <w:numId w:val="176"/>
        </w:numPr>
        <w:tabs>
          <w:tab w:val="left" w:pos="709"/>
          <w:tab w:val="left" w:pos="851"/>
        </w:tabs>
        <w:ind w:left="0" w:firstLine="567"/>
        <w:jc w:val="both"/>
        <w:rPr>
          <w:rFonts w:ascii="Times New Roman" w:hAnsi="Times New Roman"/>
        </w:rPr>
      </w:pPr>
      <w:r w:rsidRPr="00384A6C">
        <w:rPr>
          <w:rFonts w:ascii="Times New Roman" w:hAnsi="Times New Roman"/>
        </w:rPr>
        <w:t>нарықтың әр түрлі жағдайларын есепке ала отырып SWOT-моделін құру.</w:t>
      </w:r>
    </w:p>
    <w:p w:rsidR="00111253" w:rsidRPr="00384A6C" w:rsidRDefault="00111253" w:rsidP="00111253">
      <w:pPr>
        <w:ind w:firstLine="567"/>
        <w:jc w:val="both"/>
        <w:rPr>
          <w:rFonts w:ascii="Times New Roman" w:hAnsi="Times New Roman"/>
        </w:rPr>
      </w:pPr>
      <w:r w:rsidRPr="00384A6C">
        <w:rPr>
          <w:rFonts w:ascii="Times New Roman" w:hAnsi="Times New Roman"/>
        </w:rPr>
        <w:t>SWOT-талдауы маркетинг стратегиясын жасаудағы қадам болып табылады. SWOT-талдауының әдістемесі:</w:t>
      </w:r>
    </w:p>
    <w:p w:rsidR="00C10B7B" w:rsidRPr="00384A6C" w:rsidRDefault="00111253" w:rsidP="00D364E7">
      <w:pPr>
        <w:pStyle w:val="aa"/>
        <w:numPr>
          <w:ilvl w:val="0"/>
          <w:numId w:val="177"/>
        </w:numPr>
        <w:tabs>
          <w:tab w:val="left" w:pos="709"/>
          <w:tab w:val="left" w:pos="851"/>
        </w:tabs>
        <w:ind w:left="0" w:firstLine="567"/>
        <w:jc w:val="both"/>
        <w:rPr>
          <w:rFonts w:ascii="Times New Roman" w:hAnsi="Times New Roman"/>
        </w:rPr>
      </w:pPr>
      <w:r w:rsidRPr="00384A6C">
        <w:rPr>
          <w:rFonts w:ascii="Times New Roman" w:hAnsi="Times New Roman"/>
        </w:rPr>
        <w:t>ішкі күштер мен фирманың әлсіз жақтарын, сонымен қатар сыртқы мүмкіндіктер мен қауіптерді анықтау;</w:t>
      </w:r>
    </w:p>
    <w:p w:rsidR="00111253" w:rsidRPr="00384A6C" w:rsidRDefault="00111253" w:rsidP="00D364E7">
      <w:pPr>
        <w:pStyle w:val="aa"/>
        <w:numPr>
          <w:ilvl w:val="0"/>
          <w:numId w:val="177"/>
        </w:numPr>
        <w:tabs>
          <w:tab w:val="left" w:pos="709"/>
          <w:tab w:val="left" w:pos="851"/>
        </w:tabs>
        <w:ind w:left="0" w:firstLine="567"/>
        <w:jc w:val="both"/>
        <w:rPr>
          <w:rFonts w:ascii="Times New Roman" w:hAnsi="Times New Roman"/>
        </w:rPr>
      </w:pPr>
      <w:r w:rsidRPr="00384A6C">
        <w:rPr>
          <w:rFonts w:ascii="Times New Roman" w:hAnsi="Times New Roman"/>
        </w:rPr>
        <w:t>осылардың арасында байланыстарды орнату.</w:t>
      </w:r>
    </w:p>
    <w:p w:rsidR="00111253" w:rsidRPr="00384A6C" w:rsidRDefault="00111253" w:rsidP="00111253">
      <w:pPr>
        <w:ind w:firstLine="567"/>
        <w:jc w:val="both"/>
        <w:rPr>
          <w:rFonts w:ascii="Times New Roman" w:hAnsi="Times New Roman"/>
        </w:rPr>
      </w:pPr>
      <w:r w:rsidRPr="00384A6C">
        <w:rPr>
          <w:rFonts w:ascii="Times New Roman" w:hAnsi="Times New Roman"/>
        </w:rPr>
        <w:t>SWOT-талдау келесідей сұрақтарға жауап беруге көмектеседі:</w:t>
      </w:r>
    </w:p>
    <w:p w:rsidR="00111253" w:rsidRPr="00384A6C" w:rsidRDefault="00111253" w:rsidP="00D364E7">
      <w:pPr>
        <w:pStyle w:val="aa"/>
        <w:numPr>
          <w:ilvl w:val="0"/>
          <w:numId w:val="178"/>
        </w:numPr>
        <w:tabs>
          <w:tab w:val="left" w:pos="851"/>
        </w:tabs>
        <w:ind w:left="0" w:firstLine="567"/>
        <w:jc w:val="both"/>
        <w:rPr>
          <w:rFonts w:ascii="Times New Roman" w:hAnsi="Times New Roman"/>
        </w:rPr>
      </w:pPr>
      <w:r w:rsidRPr="00384A6C">
        <w:rPr>
          <w:rFonts w:ascii="Times New Roman" w:hAnsi="Times New Roman"/>
        </w:rPr>
        <w:t>компанияның стратегиясында ішкі күшті жақтар немесе ерекше басымдылықтар бар ма? Егер компанияда ерекше басымдылықтар болмаса, онда әлеуетті күшті жақтардың қайсысы бола алады?</w:t>
      </w:r>
    </w:p>
    <w:p w:rsidR="00111253" w:rsidRPr="00384A6C" w:rsidRDefault="00111253" w:rsidP="00D364E7">
      <w:pPr>
        <w:pStyle w:val="aa"/>
        <w:numPr>
          <w:ilvl w:val="0"/>
          <w:numId w:val="178"/>
        </w:numPr>
        <w:tabs>
          <w:tab w:val="left" w:pos="851"/>
        </w:tabs>
        <w:ind w:left="0" w:firstLine="567"/>
        <w:jc w:val="both"/>
        <w:rPr>
          <w:rFonts w:ascii="Times New Roman" w:hAnsi="Times New Roman"/>
        </w:rPr>
      </w:pPr>
      <w:r w:rsidRPr="00384A6C">
        <w:rPr>
          <w:rFonts w:ascii="Times New Roman" w:hAnsi="Times New Roman"/>
        </w:rPr>
        <w:t>бәсекелестікте компанияның әлсіз жақтары оның осал жері ме? Немесе олар белгілі бір жағымды жағдайды қолдануға мүмкіндік бермей ме?</w:t>
      </w:r>
    </w:p>
    <w:p w:rsidR="00111253" w:rsidRPr="00384A6C" w:rsidRDefault="00111253" w:rsidP="00D364E7">
      <w:pPr>
        <w:pStyle w:val="aa"/>
        <w:numPr>
          <w:ilvl w:val="0"/>
          <w:numId w:val="178"/>
        </w:numPr>
        <w:tabs>
          <w:tab w:val="left" w:pos="851"/>
        </w:tabs>
        <w:ind w:left="0" w:firstLine="567"/>
        <w:jc w:val="both"/>
        <w:rPr>
          <w:rFonts w:ascii="Times New Roman" w:hAnsi="Times New Roman"/>
        </w:rPr>
      </w:pPr>
      <w:r w:rsidRPr="00384A6C">
        <w:rPr>
          <w:rFonts w:ascii="Times New Roman" w:hAnsi="Times New Roman"/>
        </w:rPr>
        <w:t>қандай әлсіздіктер стратегия барысында өзгертулерді талап етеді?</w:t>
      </w:r>
    </w:p>
    <w:p w:rsidR="00111253" w:rsidRPr="00384A6C" w:rsidRDefault="00111253" w:rsidP="00D364E7">
      <w:pPr>
        <w:pStyle w:val="aa"/>
        <w:numPr>
          <w:ilvl w:val="0"/>
          <w:numId w:val="178"/>
        </w:numPr>
        <w:tabs>
          <w:tab w:val="left" w:pos="851"/>
        </w:tabs>
        <w:ind w:left="0" w:firstLine="567"/>
        <w:jc w:val="both"/>
        <w:rPr>
          <w:rFonts w:ascii="Times New Roman" w:hAnsi="Times New Roman"/>
        </w:rPr>
      </w:pPr>
      <w:r w:rsidRPr="00384A6C">
        <w:rPr>
          <w:rFonts w:ascii="Times New Roman" w:hAnsi="Times New Roman"/>
        </w:rPr>
        <w:t>қандай жағымды мүмкіндіктер компанияға оның дәрежесі арқылы жетістікке және ресурстарға жетуге нақты мүмкіндік бере алады?</w:t>
      </w:r>
    </w:p>
    <w:p w:rsidR="00111253" w:rsidRPr="00384A6C" w:rsidRDefault="00111253" w:rsidP="00D364E7">
      <w:pPr>
        <w:pStyle w:val="aa"/>
        <w:numPr>
          <w:ilvl w:val="0"/>
          <w:numId w:val="178"/>
        </w:numPr>
        <w:tabs>
          <w:tab w:val="left" w:pos="851"/>
        </w:tabs>
        <w:ind w:left="0" w:firstLine="567"/>
        <w:jc w:val="both"/>
        <w:rPr>
          <w:rFonts w:ascii="Times New Roman" w:hAnsi="Times New Roman"/>
        </w:rPr>
      </w:pPr>
      <w:r w:rsidRPr="00384A6C">
        <w:rPr>
          <w:rFonts w:ascii="Times New Roman" w:hAnsi="Times New Roman"/>
        </w:rPr>
        <w:t>қандай қауіптер менеджерді ойландыру керек және жақсы қорғаныс ретінде ол қандай стратегиялық шара қолдану керек?</w:t>
      </w:r>
    </w:p>
    <w:p w:rsidR="003F2823" w:rsidRPr="00384A6C" w:rsidRDefault="006B1083" w:rsidP="006B1083">
      <w:pPr>
        <w:ind w:firstLine="567"/>
        <w:jc w:val="both"/>
        <w:rPr>
          <w:rFonts w:ascii="Times New Roman" w:hAnsi="Times New Roman"/>
        </w:rPr>
      </w:pPr>
      <w:r w:rsidRPr="00384A6C">
        <w:rPr>
          <w:rFonts w:ascii="Times New Roman" w:hAnsi="Times New Roman"/>
        </w:rPr>
        <w:t>SWOT-талдау – бұл бүкіл әлем фирмалараның кеңес беруде қолданылып жүрген ең маңызды диагностикалық процедураларының бірі. Сонымен қатар SWOT-талдауды кез келген ұйымның бизнес-технологиясы ретінде қарастыруға болады және қарастыру қажет. Сондай-ақ кәсіпорын кәсібінің қаупін және жұмсалмаған ресурстарын, бастапқы жағдайды бағалау технологиясы. Жалпы алғанда SWOT-талдау фирманың күшті және әлсіз жақтарын анықтау үшін қызмет етеді. Бірақ SWOT-талдаудың маңызды бөлігі кәсіпорынның күшті және әлсіз жақтарын бағалау ғана емес, оның мүмкіндіктері мен қауіптерін, сондай-ақ стратегияға өзгерту енгізудің қажеттілігінің қорытындысы болып табылады.</w:t>
      </w:r>
    </w:p>
    <w:p w:rsidR="003F2823" w:rsidRPr="00384A6C" w:rsidRDefault="003F2823" w:rsidP="001F3AC7">
      <w:pPr>
        <w:tabs>
          <w:tab w:val="left" w:pos="960"/>
        </w:tabs>
        <w:rPr>
          <w:rFonts w:ascii="Times New Roman" w:hAnsi="Times New Roman"/>
          <w:lang w:val="kk-KZ"/>
        </w:rPr>
      </w:pPr>
    </w:p>
    <w:p w:rsidR="006B1083" w:rsidRPr="00384A6C" w:rsidRDefault="006B1083" w:rsidP="006B1083">
      <w:pPr>
        <w:tabs>
          <w:tab w:val="left" w:pos="709"/>
        </w:tabs>
        <w:ind w:firstLine="567"/>
        <w:rPr>
          <w:rFonts w:ascii="Times New Roman" w:hAnsi="Times New Roman"/>
          <w:b/>
          <w:lang w:val="kk-KZ"/>
        </w:rPr>
      </w:pPr>
      <w:r w:rsidRPr="00384A6C">
        <w:rPr>
          <w:rFonts w:ascii="Times New Roman" w:hAnsi="Times New Roman"/>
          <w:b/>
          <w:noProof/>
          <w:spacing w:val="-3"/>
          <w:lang w:val="kk-KZ"/>
        </w:rPr>
        <w:t xml:space="preserve">10.3. </w:t>
      </w:r>
      <w:r w:rsidRPr="00384A6C">
        <w:rPr>
          <w:rFonts w:ascii="Times New Roman" w:hAnsi="Times New Roman"/>
          <w:b/>
          <w:noProof/>
          <w:spacing w:val="-2"/>
          <w:lang w:val="kk-KZ"/>
        </w:rPr>
        <w:t>Бизнес деңгейіндегі стратегияны жүзеге асыру</w:t>
      </w:r>
    </w:p>
    <w:p w:rsidR="003F2823" w:rsidRPr="00384A6C" w:rsidRDefault="003F2823" w:rsidP="001F3AC7">
      <w:pPr>
        <w:tabs>
          <w:tab w:val="left" w:pos="960"/>
        </w:tabs>
        <w:rPr>
          <w:rFonts w:ascii="Times New Roman" w:hAnsi="Times New Roman"/>
          <w:lang w:val="kk-KZ"/>
        </w:rPr>
      </w:pP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Жалпы адамзат тарихы бизнеспен байланысты. Қарапайым анықтаманы терминнің этимологиясына жүгінбей-ақ беруге болады. Бизнес – бұл іс. Тарихи «іс» ұғымы – «бизнес» ұғымын білдіреді. Алайда, бизнес – тек жай ғана іс емес, ол адамдардың арасындағы, іске қатысушылардың арасындағы іскерлік қатынасты қамтиды. Белгілі бір іске қатысу арқылы адамдар іскер адамдарға немесе бизнесмендерге айналады. Экономикада барлық «іс» өнім өндірумен және оны тұтыну саласында жылжытумен байланысты. Сондықтан да шаруашылық өмірдің кез келген эпизоды әр қилы іс пен іскерлік қатынастардың әр түрлілігімен сипатталады. Өндірістік қатынастардағы субъектілердің қандай да бір қызметі – оның өз ісі. Ал қызмет пен оның </w:t>
      </w:r>
      <w:r w:rsidRPr="00384A6C">
        <w:rPr>
          <w:rFonts w:ascii="Times New Roman" w:hAnsi="Times New Roman"/>
        </w:rPr>
        <w:lastRenderedPageBreak/>
        <w:t xml:space="preserve">нәтижелерінің орнына «іс», іскерлік байланыс, басқаша айтқанда, мәміле жүреді.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ҚР Азаматтық кодексінде арнайы тарау (4-тарау) бар мәміле деген. Онда мәміленің, бір жақты мәміле мен келісімшарттың, құқықтық реттеудің ұғымдары беріліп, мәміле формасы айтылған. Бизнес бұл табыс алуға бағытталған қызмет. Ол әр түрлі салаларда жүзеге асырылады. Атап айтқанда, өндірісте және тауарлар мен қызметтердің саудасында, банк ісінде және сақтандыру қорында, көліктік, жалға беру және қызмет түрі ретінде болатын басқа да операцияларды жүзеге асырады. Субъектінің айналымға түсіретін капиталының қолда болуы бизнесте маңызды орын алады. Мұндай капитал айналымға ақшалай түрде түсуі міндетті емес, ол тауар түрінде және қызмет түрінде ұсынылуы ықтимал. Бизнес түпкі есебінде әрдайым нәтижесінде пайда алуды немесе залал келтіруді көздейтін тауарларды немесе қызметтерді айырбастау бойынша коммерциялық операцияларды іске асыруды ұйғарады.</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Кәсіпкерлік қызметке қарағанда бизнестің ұғымы кең, өйткені бизнеске табыс алуға бағытталған кез келген қызмет саласындағы кез келген бір жолғы коммерциялық мәмілені жасауды да қамтиды. Бизнестегі субъект бизнесмен немесе коммерсант деп аталады. Коммерсанттың мәртебесі заң бойынша қызметі мына белгілермен сипатталатын тұлғаға беріледі: - мәміле бекіту және басқа шаруашылық операцияларын кәсіпкерлік түрінде жүзеге асыру; - кәсіпкерлік қызметті өз атынан, яғни нарықтық қатынастың дербес экономикалық субъектісі ретінде жүзеге асыру. Жеке кәсіпкер де, кәсіпкерлердің бірлестігі де коммерсант бола алады.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Бизнестің нарықтық экономикада өзіне тән белгілері болады. Оған мыналарды жатқызуға болады: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экономика субъектілерінің қызмет алмасуы;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әрбір қызмет алмастырушыға қатысушылар, контрагенттердің мүддесі жүзеге асырыла ма, жоқ па, оған қарамастан тек өз мүдделерін жүзеге асыруға ұмтылады;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контрагенттер өз көңілінен шықпаған іскерлік шарттарды (мәмілені) қабылдаудан бас тартқанына қарамастан өз мүддесін жүзеге асыруға талпынады;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мәмілені дайындау және жасау үрдісінде бір өзі жеке немесе ұжыммен бірге (немесе ұжымның атынан) бастама көтереді;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пайдалы жағы мол мәмілені жүзеге асыру үшін жеке (немесе ұжым атынан) тәуекелге бел бууға, яғни қатерге бара алатын қабілеті және соған дайын болуы;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мол табысқа қол жеткізу мақсатын көздейтін іскерлік қатынастың әр түрлі тәсілдерін көре білуі, жүзеге асыра білуі, дайын болуы;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таңдап алынған іскерлік қатынас тәсілінің пайдалы жағынан қамтамасыз ету мақсатында әр түрлі бағыттарда әр қилы қадамға 193 бара алуы керек;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мәміленің болуы ықтимал және нақты нәтижелерін саралай білуі, қызметтің басым жақтарын анықтап, оған іскерлік қатынастың логикасын бағындыра (қисындай) білуі керек.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lastRenderedPageBreak/>
        <w:t xml:space="preserve">Бизнестің өз стратегиясы мен тактикасы бар. Бизнестің стратегиялық мақсаты әр түрлі мәмілені жүзеге асыру үрдісінде мол табыс табу. Тактикалық мақсат әр контрагентпен әрбір нақты себеп бойынша мәміленің нақты мерзімі мен мазмұнын, жүзеге асыру шарттарын пайдалану арқылы осы стратегиялық нұсқаманы жүзеге асыру. Барлық аты аталған бизнестің өзіне тән белгілері, оның стратегиясы мен тактикасы осы заманғы нарықтық экономикадан толық көріне алады. Бизнесті дамытудың шарттары: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меншіктің аман сақталуына кепілдік болуы керек;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шаруашылық ұйымның әр түрлі нысандарының қатар өмір сүруі;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кәсіпорындарға мүмкіндігінше экономикалық еркіндік беру;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мемлекеттік және мемлекеттік емес секторлардың серіктестігіне, кәсіпкерлікке мемлекеттік тұрғыдан қолдау көрсету;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монополизмді шектеп, бәсекелестікті одан ары дамыту; </w:t>
      </w:r>
    </w:p>
    <w:p w:rsidR="009A089E" w:rsidRPr="00384A6C" w:rsidRDefault="009A089E" w:rsidP="009A089E">
      <w:pPr>
        <w:tabs>
          <w:tab w:val="left" w:pos="960"/>
        </w:tabs>
        <w:ind w:firstLine="567"/>
        <w:jc w:val="both"/>
        <w:rPr>
          <w:rFonts w:ascii="Times New Roman" w:hAnsi="Times New Roman"/>
        </w:rPr>
      </w:pPr>
      <w:r w:rsidRPr="00384A6C">
        <w:rPr>
          <w:rFonts w:ascii="Times New Roman" w:hAnsi="Times New Roman"/>
        </w:rPr>
        <w:t xml:space="preserve">- мемлекет экономикалық, әлеуметтік және саяси тұрғыдан тұрақты болуы қажет; </w:t>
      </w:r>
    </w:p>
    <w:p w:rsidR="003F2823" w:rsidRPr="00384A6C" w:rsidRDefault="009A089E" w:rsidP="009A089E">
      <w:pPr>
        <w:tabs>
          <w:tab w:val="left" w:pos="960"/>
        </w:tabs>
        <w:ind w:firstLine="567"/>
        <w:jc w:val="both"/>
        <w:rPr>
          <w:rFonts w:ascii="Times New Roman" w:hAnsi="Times New Roman"/>
          <w:lang w:val="kk-KZ"/>
        </w:rPr>
      </w:pPr>
      <w:r w:rsidRPr="00384A6C">
        <w:rPr>
          <w:rFonts w:ascii="Times New Roman" w:hAnsi="Times New Roman"/>
        </w:rPr>
        <w:t>- заңмен қорғалатындығы.</w:t>
      </w:r>
    </w:p>
    <w:p w:rsidR="0004675D" w:rsidRPr="00384A6C" w:rsidRDefault="0004675D" w:rsidP="009A089E">
      <w:pPr>
        <w:tabs>
          <w:tab w:val="left" w:pos="960"/>
        </w:tabs>
        <w:ind w:firstLine="567"/>
        <w:jc w:val="both"/>
        <w:rPr>
          <w:rFonts w:ascii="Times New Roman" w:hAnsi="Times New Roman"/>
        </w:rPr>
      </w:pPr>
      <w:r w:rsidRPr="00384A6C">
        <w:rPr>
          <w:rFonts w:ascii="Times New Roman" w:hAnsi="Times New Roman"/>
        </w:rPr>
        <w:t xml:space="preserve">Бизнес (іскерлік қатынас) барлық бизнесмендерді қамтып, олардың қызметтерін тұтас бір арнаға біріктіреді. Бизнес субъектілеріне мыналар жатады: </w:t>
      </w:r>
    </w:p>
    <w:p w:rsidR="0004675D" w:rsidRPr="00384A6C" w:rsidRDefault="0004675D" w:rsidP="009A089E">
      <w:pPr>
        <w:tabs>
          <w:tab w:val="left" w:pos="960"/>
        </w:tabs>
        <w:ind w:firstLine="567"/>
        <w:jc w:val="both"/>
        <w:rPr>
          <w:rFonts w:ascii="Times New Roman" w:hAnsi="Times New Roman"/>
        </w:rPr>
      </w:pPr>
      <w:r w:rsidRPr="00384A6C">
        <w:rPr>
          <w:rFonts w:ascii="Times New Roman" w:hAnsi="Times New Roman"/>
        </w:rPr>
        <w:t xml:space="preserve">- кәсіпкерлер, яғни өзі бастама етіп көтерген қызметін қатерге бел буып (яғни, өз тәуекелдігімен), осы қызметін заңға қайшы келтірмеу жауапкершілігін өз мойнына алатын тұлға; </w:t>
      </w:r>
    </w:p>
    <w:p w:rsidR="0004675D" w:rsidRPr="00384A6C" w:rsidRDefault="0004675D" w:rsidP="009A089E">
      <w:pPr>
        <w:tabs>
          <w:tab w:val="left" w:pos="960"/>
        </w:tabs>
        <w:ind w:firstLine="567"/>
        <w:jc w:val="both"/>
        <w:rPr>
          <w:rFonts w:ascii="Times New Roman" w:hAnsi="Times New Roman"/>
        </w:rPr>
      </w:pPr>
      <w:r w:rsidRPr="00384A6C">
        <w:rPr>
          <w:rFonts w:ascii="Times New Roman" w:hAnsi="Times New Roman"/>
        </w:rPr>
        <w:t xml:space="preserve">- кәсіпкерлердің ұжымдары мен кәсіпкерлік қауымдастықтар; </w:t>
      </w:r>
    </w:p>
    <w:p w:rsidR="0004675D" w:rsidRPr="00384A6C" w:rsidRDefault="0004675D" w:rsidP="009A089E">
      <w:pPr>
        <w:tabs>
          <w:tab w:val="left" w:pos="960"/>
        </w:tabs>
        <w:ind w:firstLine="567"/>
        <w:jc w:val="both"/>
        <w:rPr>
          <w:rFonts w:ascii="Times New Roman" w:hAnsi="Times New Roman"/>
        </w:rPr>
      </w:pPr>
      <w:r w:rsidRPr="00384A6C">
        <w:rPr>
          <w:rFonts w:ascii="Times New Roman" w:hAnsi="Times New Roman"/>
        </w:rPr>
        <w:t xml:space="preserve">- кәсіпкерлер ұсынатын өнімді (жұмысты, қызметті), тұтынатын 194 жеке адамдар мен ұжымдар, сондай-ақ тұты¬нушылардың одағы мен қауымдастықтар; </w:t>
      </w:r>
    </w:p>
    <w:p w:rsidR="0004675D" w:rsidRPr="00384A6C" w:rsidRDefault="0004675D" w:rsidP="009A089E">
      <w:pPr>
        <w:tabs>
          <w:tab w:val="left" w:pos="960"/>
        </w:tabs>
        <w:ind w:firstLine="567"/>
        <w:jc w:val="both"/>
        <w:rPr>
          <w:rFonts w:ascii="Times New Roman" w:hAnsi="Times New Roman"/>
        </w:rPr>
      </w:pPr>
      <w:r w:rsidRPr="00384A6C">
        <w:rPr>
          <w:rFonts w:ascii="Times New Roman" w:hAnsi="Times New Roman"/>
        </w:rPr>
        <w:t xml:space="preserve">- келісімшарт немесе басқа негізде жалданып еңбек ететін жұмыскерлер, сондай-ақ олардың кәсіподақтары; </w:t>
      </w:r>
    </w:p>
    <w:p w:rsidR="0004675D" w:rsidRPr="00384A6C" w:rsidRDefault="0004675D" w:rsidP="009A089E">
      <w:pPr>
        <w:tabs>
          <w:tab w:val="left" w:pos="960"/>
        </w:tabs>
        <w:ind w:firstLine="567"/>
        <w:jc w:val="both"/>
        <w:rPr>
          <w:rFonts w:ascii="Times New Roman" w:hAnsi="Times New Roman"/>
        </w:rPr>
      </w:pPr>
      <w:r w:rsidRPr="00384A6C">
        <w:rPr>
          <w:rFonts w:ascii="Times New Roman" w:hAnsi="Times New Roman"/>
        </w:rPr>
        <w:t xml:space="preserve">- мемлекеттік құрылымдар. </w:t>
      </w:r>
    </w:p>
    <w:p w:rsidR="003F2823" w:rsidRPr="00384A6C" w:rsidRDefault="0004675D" w:rsidP="009A089E">
      <w:pPr>
        <w:tabs>
          <w:tab w:val="left" w:pos="960"/>
        </w:tabs>
        <w:ind w:firstLine="567"/>
        <w:jc w:val="both"/>
        <w:rPr>
          <w:rFonts w:ascii="Times New Roman" w:hAnsi="Times New Roman"/>
          <w:lang w:val="kk-KZ"/>
        </w:rPr>
      </w:pPr>
      <w:r w:rsidRPr="00384A6C">
        <w:rPr>
          <w:rFonts w:ascii="Times New Roman" w:hAnsi="Times New Roman"/>
        </w:rPr>
        <w:t xml:space="preserve">Олар тек мәмілеге тікелей қатысқан жағдайда ғана бизнес субъектісі бола алады (кәсіпкерлерге үкімет тапсырыстарын беру, бағаны белгілеу, әлеуметтік жұмыстарды орындаудағы жеңілдіктердің құрамы мен объектілері және т.б.). Кәсіпкерлік – бизнес жүйесінің элементі. Оның негізін жеке меншіктегі өндіріс құралдары құрайды. Ал, жеке меншік өндіріс құралдарынан мемлекеттік емес меншіктің осы заманғы формалары пайда болды. Олар топтық меншік, ұжымдық меншік, кооперативтік меншік, акционерлік меншік, пай. Бизнесті тек сауда және делдалдық қана деп жансақ ұғуға болмайды. Иә, бизнес тек сауда мен делдалдық қана емес, ол сондай-ақ кез келген мемлекеттің экономикалық өмірінің негізін (ең алдымен) құрайтын өндіріс болып табылады. Нақты осы өндіріс арқылы ең маңызды іс бастамалары жүзеге асырылады. Барлық қызметті бизнеспен шатастыруға болмайды. Бұл жөнінде Г. Форд былай дейді: «өнімді дайын күйінде алып-сату (алыпсатарлық) нағыз іспен ешқандай байланысы жоқ – ол заң жолымен жоюға келмейтін ұрлықтың әдепті түрін ғана танытады». Іскерлік қатынастағы субъектілердің екінші категориясына </w:t>
      </w:r>
      <w:r w:rsidRPr="00384A6C">
        <w:rPr>
          <w:rFonts w:ascii="Times New Roman" w:hAnsi="Times New Roman"/>
        </w:rPr>
        <w:lastRenderedPageBreak/>
        <w:t>тұтынушылар жатады. Олар кері байланысты тудырады әрі өндіріске ықпал етеді. Кәсіпкерге табыс қажет болса, ал тұтынушыларға өз қажеттіліктерінің толық қанағаттандырылғаны керек. Өзінің тұтынушылық мүддесін жүзеге асыру бұл өзіндік ерекшелігі бар тұтыну бизнесі.</w:t>
      </w:r>
    </w:p>
    <w:p w:rsidR="003F2823" w:rsidRPr="00384A6C" w:rsidRDefault="00446686" w:rsidP="00446686">
      <w:pPr>
        <w:tabs>
          <w:tab w:val="left" w:pos="960"/>
        </w:tabs>
        <w:ind w:firstLine="567"/>
        <w:jc w:val="both"/>
        <w:rPr>
          <w:rFonts w:ascii="Times New Roman" w:hAnsi="Times New Roman"/>
          <w:lang w:val="kk-KZ"/>
        </w:rPr>
      </w:pPr>
      <w:r w:rsidRPr="00384A6C">
        <w:rPr>
          <w:rFonts w:ascii="Times New Roman" w:hAnsi="Times New Roman"/>
          <w:lang w:val="kk-KZ"/>
        </w:rPr>
        <w:t>Бизнестің осы нысандарының ерекшеліктері: біріншіден, оны кәсіпкерлік бизнеске қарсы барлық азаматтар жүзеге асырады (іскерлік қатынастар жүйесіне адамдардың жаппай қатысуы); екіншіден, тұтыну бизнесі өндірістің түпкі нәтижесіне адамдардың мүдделілік танытуын бейнелейді; үшіншіден, тұтыну бизнесі бір 195 мезгілде кәсіпкерлерді тұтынушылардың сұранысымен санасуға мәжбүрлеп қана қоймай, сонымен бірге тұтынушыларды іскерлік байланыс бойынша шынайы серіктес ретінде танып, қабылдауға итермелейтін кәсіпкерлік бизнеске қатысты ынталандырушы әрі теңестіруші күш болып табылады.</w:t>
      </w:r>
    </w:p>
    <w:p w:rsidR="001F3AC7" w:rsidRPr="00384A6C" w:rsidRDefault="001F3AC7" w:rsidP="001F3AC7">
      <w:pPr>
        <w:tabs>
          <w:tab w:val="left" w:pos="960"/>
        </w:tabs>
        <w:rPr>
          <w:rFonts w:ascii="Times New Roman" w:hAnsi="Times New Roman"/>
          <w:lang w:val="kk-KZ"/>
        </w:rPr>
      </w:pPr>
    </w:p>
    <w:p w:rsidR="00B07E5D" w:rsidRPr="00384A6C" w:rsidRDefault="00B07E5D" w:rsidP="00B07E5D">
      <w:pPr>
        <w:tabs>
          <w:tab w:val="left" w:pos="960"/>
        </w:tabs>
        <w:jc w:val="center"/>
        <w:rPr>
          <w:rFonts w:ascii="Times New Roman" w:hAnsi="Times New Roman"/>
          <w:b/>
          <w:lang w:val="kk-KZ"/>
        </w:rPr>
      </w:pPr>
      <w:r w:rsidRPr="00384A6C">
        <w:rPr>
          <w:rFonts w:ascii="Times New Roman" w:hAnsi="Times New Roman"/>
          <w:b/>
          <w:lang w:val="kk-KZ"/>
        </w:rPr>
        <w:t>Тест сұрақтары</w:t>
      </w:r>
    </w:p>
    <w:p w:rsidR="00B07E5D" w:rsidRPr="00384A6C" w:rsidRDefault="00B07E5D" w:rsidP="001F3AC7">
      <w:pPr>
        <w:tabs>
          <w:tab w:val="left" w:pos="960"/>
        </w:tabs>
        <w:rPr>
          <w:rFonts w:ascii="Times New Roman" w:hAnsi="Times New Roman"/>
          <w:lang w:val="kk-KZ"/>
        </w:rPr>
      </w:pPr>
    </w:p>
    <w:p w:rsidR="004005E1" w:rsidRPr="00384A6C" w:rsidRDefault="00B07E5D" w:rsidP="00B07E5D">
      <w:pPr>
        <w:jc w:val="both"/>
        <w:rPr>
          <w:rFonts w:ascii="Times New Roman" w:hAnsi="Times New Roman"/>
          <w:lang w:val="kk-KZ"/>
        </w:rPr>
      </w:pPr>
      <w:r w:rsidRPr="00384A6C">
        <w:rPr>
          <w:rFonts w:ascii="Times New Roman" w:hAnsi="Times New Roman"/>
          <w:lang w:val="kk-KZ"/>
        </w:rPr>
        <w:t xml:space="preserve">1. </w:t>
      </w:r>
      <w:r w:rsidR="004005E1" w:rsidRPr="00384A6C">
        <w:rPr>
          <w:rFonts w:ascii="Times New Roman" w:hAnsi="Times New Roman"/>
          <w:lang w:val="kk-KZ"/>
        </w:rPr>
        <w:t>Көздеген мақсатқа жету үшін құралдарды пайдалану әдісі мен бағыты:</w:t>
      </w:r>
    </w:p>
    <w:p w:rsidR="004005E1" w:rsidRPr="00384A6C" w:rsidRDefault="004005E1" w:rsidP="00D364E7">
      <w:pPr>
        <w:pStyle w:val="aa"/>
        <w:numPr>
          <w:ilvl w:val="0"/>
          <w:numId w:val="116"/>
        </w:numPr>
        <w:jc w:val="both"/>
        <w:rPr>
          <w:rFonts w:ascii="Times New Roman" w:hAnsi="Times New Roman"/>
          <w:lang w:val="kk-KZ"/>
        </w:rPr>
      </w:pPr>
      <w:r w:rsidRPr="00384A6C">
        <w:rPr>
          <w:rFonts w:ascii="Times New Roman" w:hAnsi="Times New Roman"/>
          <w:lang w:val="kk-KZ"/>
        </w:rPr>
        <w:t>басқару стратегиясы</w:t>
      </w:r>
    </w:p>
    <w:p w:rsidR="004005E1" w:rsidRPr="00384A6C" w:rsidRDefault="004005E1" w:rsidP="00D364E7">
      <w:pPr>
        <w:pStyle w:val="aa"/>
        <w:numPr>
          <w:ilvl w:val="0"/>
          <w:numId w:val="116"/>
        </w:numPr>
        <w:jc w:val="both"/>
        <w:rPr>
          <w:rFonts w:ascii="Times New Roman" w:hAnsi="Times New Roman"/>
          <w:lang w:val="uk-UA"/>
        </w:rPr>
      </w:pPr>
      <w:r w:rsidRPr="00384A6C">
        <w:rPr>
          <w:rFonts w:ascii="Times New Roman" w:hAnsi="Times New Roman"/>
          <w:lang w:val="uk-UA"/>
        </w:rPr>
        <w:t>басқару әдіс</w:t>
      </w:r>
    </w:p>
    <w:p w:rsidR="004005E1" w:rsidRPr="00384A6C" w:rsidRDefault="004005E1" w:rsidP="00D364E7">
      <w:pPr>
        <w:numPr>
          <w:ilvl w:val="0"/>
          <w:numId w:val="116"/>
        </w:numPr>
        <w:jc w:val="both"/>
        <w:rPr>
          <w:rFonts w:ascii="Times New Roman" w:hAnsi="Times New Roman"/>
        </w:rPr>
      </w:pPr>
      <w:r w:rsidRPr="00384A6C">
        <w:rPr>
          <w:rFonts w:ascii="Times New Roman" w:hAnsi="Times New Roman"/>
          <w:lang w:val="kk-KZ"/>
        </w:rPr>
        <w:t>басқару субъектісі</w:t>
      </w:r>
    </w:p>
    <w:p w:rsidR="004005E1" w:rsidRPr="00384A6C" w:rsidRDefault="004005E1" w:rsidP="00D364E7">
      <w:pPr>
        <w:numPr>
          <w:ilvl w:val="0"/>
          <w:numId w:val="116"/>
        </w:numPr>
        <w:jc w:val="both"/>
        <w:rPr>
          <w:rFonts w:ascii="Times New Roman" w:hAnsi="Times New Roman"/>
        </w:rPr>
      </w:pPr>
      <w:r w:rsidRPr="00384A6C">
        <w:rPr>
          <w:rFonts w:ascii="Times New Roman" w:hAnsi="Times New Roman"/>
          <w:lang w:val="kk-KZ"/>
        </w:rPr>
        <w:t>басқару объектісі</w:t>
      </w:r>
    </w:p>
    <w:p w:rsidR="004005E1" w:rsidRPr="00384A6C" w:rsidRDefault="004005E1" w:rsidP="00D364E7">
      <w:pPr>
        <w:numPr>
          <w:ilvl w:val="0"/>
          <w:numId w:val="116"/>
        </w:numPr>
        <w:jc w:val="both"/>
        <w:rPr>
          <w:rFonts w:ascii="Times New Roman" w:hAnsi="Times New Roman"/>
        </w:rPr>
      </w:pPr>
      <w:r w:rsidRPr="00384A6C">
        <w:rPr>
          <w:rFonts w:ascii="Times New Roman" w:hAnsi="Times New Roman"/>
          <w:lang w:val="uk-UA"/>
        </w:rPr>
        <w:t>басқару кезеңі</w:t>
      </w:r>
    </w:p>
    <w:p w:rsidR="00F450A7" w:rsidRPr="00384A6C" w:rsidRDefault="00F450A7" w:rsidP="00B07E5D">
      <w:pPr>
        <w:ind w:firstLine="567"/>
        <w:jc w:val="both"/>
        <w:rPr>
          <w:rFonts w:ascii="Times New Roman" w:hAnsi="Times New Roman"/>
          <w:lang w:val="kk-KZ"/>
        </w:rPr>
      </w:pPr>
    </w:p>
    <w:p w:rsidR="00B07E5D" w:rsidRPr="00384A6C" w:rsidRDefault="00B07E5D" w:rsidP="00B07E5D">
      <w:pPr>
        <w:jc w:val="both"/>
        <w:rPr>
          <w:rFonts w:ascii="Times New Roman" w:hAnsi="Times New Roman"/>
          <w:lang w:val="uk-UA"/>
        </w:rPr>
      </w:pPr>
      <w:r w:rsidRPr="00384A6C">
        <w:rPr>
          <w:rFonts w:ascii="Times New Roman" w:hAnsi="Times New Roman"/>
          <w:lang w:val="uk-UA"/>
        </w:rPr>
        <w:t>2. Қаржы менежмент</w:t>
      </w:r>
      <w:r w:rsidRPr="00384A6C">
        <w:rPr>
          <w:rFonts w:ascii="Times New Roman" w:hAnsi="Times New Roman"/>
        </w:rPr>
        <w:t>i</w:t>
      </w:r>
      <w:r w:rsidRPr="00384A6C">
        <w:rPr>
          <w:rFonts w:ascii="Times New Roman" w:hAnsi="Times New Roman"/>
          <w:lang w:val="uk-UA"/>
        </w:rPr>
        <w:t>н</w:t>
      </w:r>
      <w:r w:rsidRPr="00384A6C">
        <w:rPr>
          <w:rFonts w:ascii="Times New Roman" w:hAnsi="Times New Roman"/>
        </w:rPr>
        <w:t>i</w:t>
      </w:r>
      <w:r w:rsidRPr="00384A6C">
        <w:rPr>
          <w:rFonts w:ascii="Times New Roman" w:hAnsi="Times New Roman"/>
          <w:lang w:val="uk-UA"/>
        </w:rPr>
        <w:t>ң құраушылары:</w:t>
      </w:r>
    </w:p>
    <w:p w:rsidR="00B07E5D" w:rsidRPr="00384A6C" w:rsidRDefault="00B07E5D" w:rsidP="00D364E7">
      <w:pPr>
        <w:numPr>
          <w:ilvl w:val="0"/>
          <w:numId w:val="181"/>
        </w:numPr>
        <w:jc w:val="both"/>
        <w:rPr>
          <w:rFonts w:ascii="Times New Roman" w:hAnsi="Times New Roman"/>
          <w:lang w:val="uk-UA"/>
        </w:rPr>
      </w:pPr>
      <w:r w:rsidRPr="00384A6C">
        <w:rPr>
          <w:rFonts w:ascii="Times New Roman" w:hAnsi="Times New Roman"/>
          <w:lang w:val="uk-UA"/>
        </w:rPr>
        <w:t>стратегия және тактика</w:t>
      </w:r>
    </w:p>
    <w:p w:rsidR="00B07E5D" w:rsidRPr="00384A6C" w:rsidRDefault="00B07E5D" w:rsidP="00D364E7">
      <w:pPr>
        <w:numPr>
          <w:ilvl w:val="0"/>
          <w:numId w:val="181"/>
        </w:numPr>
        <w:jc w:val="both"/>
        <w:rPr>
          <w:rFonts w:ascii="Times New Roman" w:hAnsi="Times New Roman"/>
          <w:lang w:val="uk-UA"/>
        </w:rPr>
      </w:pPr>
      <w:r w:rsidRPr="00384A6C">
        <w:rPr>
          <w:rFonts w:ascii="Times New Roman" w:hAnsi="Times New Roman"/>
          <w:lang w:val="uk-UA"/>
        </w:rPr>
        <w:t>қаржылық жүйе және басқару әд</w:t>
      </w:r>
      <w:r w:rsidRPr="00384A6C">
        <w:rPr>
          <w:rFonts w:ascii="Times New Roman" w:hAnsi="Times New Roman"/>
        </w:rPr>
        <w:t>i</w:t>
      </w:r>
      <w:r w:rsidRPr="00384A6C">
        <w:rPr>
          <w:rFonts w:ascii="Times New Roman" w:hAnsi="Times New Roman"/>
          <w:lang w:val="uk-UA"/>
        </w:rPr>
        <w:t>стер</w:t>
      </w:r>
      <w:r w:rsidRPr="00384A6C">
        <w:rPr>
          <w:rFonts w:ascii="Times New Roman" w:hAnsi="Times New Roman"/>
        </w:rPr>
        <w:t>i</w:t>
      </w:r>
    </w:p>
    <w:p w:rsidR="00B07E5D" w:rsidRPr="00384A6C" w:rsidRDefault="00B07E5D" w:rsidP="00D364E7">
      <w:pPr>
        <w:numPr>
          <w:ilvl w:val="0"/>
          <w:numId w:val="181"/>
        </w:numPr>
        <w:jc w:val="both"/>
        <w:rPr>
          <w:rFonts w:ascii="Times New Roman" w:hAnsi="Times New Roman"/>
          <w:lang w:val="uk-UA"/>
        </w:rPr>
      </w:pPr>
      <w:r w:rsidRPr="00384A6C">
        <w:rPr>
          <w:rFonts w:ascii="Times New Roman" w:hAnsi="Times New Roman"/>
          <w:lang w:val="uk-UA"/>
        </w:rPr>
        <w:t>ресурстар қозғалысы және олардың арасындағы қатынасты басқару</w:t>
      </w:r>
    </w:p>
    <w:p w:rsidR="00B07E5D" w:rsidRPr="00384A6C" w:rsidRDefault="00B07E5D" w:rsidP="00D364E7">
      <w:pPr>
        <w:numPr>
          <w:ilvl w:val="0"/>
          <w:numId w:val="181"/>
        </w:numPr>
        <w:jc w:val="both"/>
        <w:rPr>
          <w:rFonts w:ascii="Times New Roman" w:hAnsi="Times New Roman"/>
          <w:lang w:val="uk-UA"/>
        </w:rPr>
      </w:pPr>
      <w:r w:rsidRPr="00384A6C">
        <w:rPr>
          <w:rFonts w:ascii="Times New Roman" w:hAnsi="Times New Roman"/>
          <w:lang w:val="uk-UA"/>
        </w:rPr>
        <w:t>шаруашылық субъект</w:t>
      </w:r>
      <w:r w:rsidRPr="00384A6C">
        <w:rPr>
          <w:rFonts w:ascii="Times New Roman" w:hAnsi="Times New Roman"/>
        </w:rPr>
        <w:t>i</w:t>
      </w:r>
      <w:r w:rsidRPr="00384A6C">
        <w:rPr>
          <w:rFonts w:ascii="Times New Roman" w:hAnsi="Times New Roman"/>
          <w:lang w:val="uk-UA"/>
        </w:rPr>
        <w:t>лер</w:t>
      </w:r>
      <w:r w:rsidRPr="00384A6C">
        <w:rPr>
          <w:rFonts w:ascii="Times New Roman" w:hAnsi="Times New Roman"/>
          <w:lang w:val="en-US"/>
        </w:rPr>
        <w:t>i</w:t>
      </w:r>
      <w:r w:rsidRPr="00384A6C">
        <w:rPr>
          <w:rFonts w:ascii="Times New Roman" w:hAnsi="Times New Roman"/>
          <w:lang w:val="uk-UA"/>
        </w:rPr>
        <w:t xml:space="preserve"> және қаржы ресурстары арасындағы қаржылық қатынас </w:t>
      </w:r>
    </w:p>
    <w:p w:rsidR="00B07E5D" w:rsidRPr="00384A6C" w:rsidRDefault="00B07E5D" w:rsidP="00D364E7">
      <w:pPr>
        <w:numPr>
          <w:ilvl w:val="0"/>
          <w:numId w:val="181"/>
        </w:numPr>
        <w:jc w:val="both"/>
        <w:rPr>
          <w:rFonts w:ascii="Times New Roman" w:hAnsi="Times New Roman"/>
          <w:lang w:val="uk-UA"/>
        </w:rPr>
      </w:pPr>
      <w:r w:rsidRPr="00384A6C">
        <w:rPr>
          <w:rFonts w:ascii="Times New Roman" w:hAnsi="Times New Roman"/>
          <w:lang w:val="uk-UA"/>
        </w:rPr>
        <w:t>қаржы объект</w:t>
      </w:r>
      <w:r w:rsidRPr="00384A6C">
        <w:rPr>
          <w:rFonts w:ascii="Times New Roman" w:hAnsi="Times New Roman"/>
        </w:rPr>
        <w:t>i</w:t>
      </w:r>
      <w:r w:rsidRPr="00384A6C">
        <w:rPr>
          <w:rFonts w:ascii="Times New Roman" w:hAnsi="Times New Roman"/>
          <w:lang w:val="uk-UA"/>
        </w:rPr>
        <w:t>лер</w:t>
      </w:r>
      <w:r w:rsidRPr="00384A6C">
        <w:rPr>
          <w:rFonts w:ascii="Times New Roman" w:hAnsi="Times New Roman"/>
          <w:lang w:val="en-US"/>
        </w:rPr>
        <w:t>i</w:t>
      </w:r>
      <w:r w:rsidRPr="00384A6C">
        <w:rPr>
          <w:rFonts w:ascii="Times New Roman" w:hAnsi="Times New Roman"/>
          <w:lang w:val="uk-UA"/>
        </w:rPr>
        <w:t xml:space="preserve"> және субъект</w:t>
      </w:r>
      <w:r w:rsidRPr="00384A6C">
        <w:rPr>
          <w:rFonts w:ascii="Times New Roman" w:hAnsi="Times New Roman"/>
        </w:rPr>
        <w:t>i</w:t>
      </w:r>
      <w:r w:rsidRPr="00384A6C">
        <w:rPr>
          <w:rFonts w:ascii="Times New Roman" w:hAnsi="Times New Roman"/>
          <w:lang w:val="uk-UA"/>
        </w:rPr>
        <w:t>лер</w:t>
      </w:r>
      <w:r w:rsidRPr="00384A6C">
        <w:rPr>
          <w:rFonts w:ascii="Times New Roman" w:hAnsi="Times New Roman"/>
          <w:lang w:val="en-US"/>
        </w:rPr>
        <w:t>i</w:t>
      </w:r>
    </w:p>
    <w:p w:rsidR="00A62BA2" w:rsidRPr="00384A6C" w:rsidRDefault="00A62BA2" w:rsidP="00A62BA2">
      <w:pPr>
        <w:ind w:left="786"/>
        <w:jc w:val="both"/>
        <w:rPr>
          <w:rFonts w:ascii="Times New Roman" w:hAnsi="Times New Roman"/>
          <w:lang w:val="uk-UA"/>
        </w:rPr>
      </w:pPr>
    </w:p>
    <w:p w:rsidR="00B07E5D" w:rsidRPr="00384A6C" w:rsidRDefault="00B07E5D" w:rsidP="00A926C5">
      <w:pPr>
        <w:jc w:val="both"/>
        <w:rPr>
          <w:rFonts w:ascii="Times New Roman" w:hAnsi="Times New Roman"/>
          <w:lang w:val="uk-UA"/>
        </w:rPr>
      </w:pPr>
      <w:r w:rsidRPr="00384A6C">
        <w:rPr>
          <w:rFonts w:ascii="Times New Roman" w:hAnsi="Times New Roman"/>
          <w:lang w:val="uk-UA"/>
        </w:rPr>
        <w:t>3. Алға қойылған мақсаттарға жету үшін қаражаттарды пайдаланудың әд</w:t>
      </w:r>
      <w:r w:rsidRPr="00384A6C">
        <w:rPr>
          <w:rFonts w:ascii="Times New Roman" w:hAnsi="Times New Roman"/>
        </w:rPr>
        <w:t>i</w:t>
      </w:r>
      <w:r w:rsidRPr="00384A6C">
        <w:rPr>
          <w:rFonts w:ascii="Times New Roman" w:hAnsi="Times New Roman"/>
          <w:lang w:val="uk-UA"/>
        </w:rPr>
        <w:t>стер</w:t>
      </w:r>
      <w:r w:rsidRPr="00384A6C">
        <w:rPr>
          <w:rFonts w:ascii="Times New Roman" w:hAnsi="Times New Roman"/>
        </w:rPr>
        <w:t>i</w:t>
      </w:r>
      <w:r w:rsidRPr="00384A6C">
        <w:rPr>
          <w:rFonts w:ascii="Times New Roman" w:hAnsi="Times New Roman"/>
          <w:lang w:val="uk-UA"/>
        </w:rPr>
        <w:t xml:space="preserve"> мен жалпы бағыттары -  бұл: </w:t>
      </w:r>
    </w:p>
    <w:p w:rsidR="00B07E5D" w:rsidRPr="00384A6C" w:rsidRDefault="00B07E5D" w:rsidP="00D364E7">
      <w:pPr>
        <w:numPr>
          <w:ilvl w:val="0"/>
          <w:numId w:val="179"/>
        </w:numPr>
        <w:jc w:val="both"/>
        <w:rPr>
          <w:rFonts w:ascii="Times New Roman" w:hAnsi="Times New Roman"/>
        </w:rPr>
      </w:pPr>
      <w:r w:rsidRPr="00384A6C">
        <w:rPr>
          <w:rFonts w:ascii="Times New Roman" w:hAnsi="Times New Roman"/>
        </w:rPr>
        <w:t>стратегия</w:t>
      </w:r>
    </w:p>
    <w:p w:rsidR="00B07E5D" w:rsidRPr="00384A6C" w:rsidRDefault="00B07E5D" w:rsidP="00D364E7">
      <w:pPr>
        <w:numPr>
          <w:ilvl w:val="0"/>
          <w:numId w:val="179"/>
        </w:numPr>
        <w:jc w:val="both"/>
        <w:rPr>
          <w:rFonts w:ascii="Times New Roman" w:hAnsi="Times New Roman"/>
        </w:rPr>
      </w:pPr>
      <w:r w:rsidRPr="00384A6C">
        <w:rPr>
          <w:rFonts w:ascii="Times New Roman" w:hAnsi="Times New Roman"/>
        </w:rPr>
        <w:t>тактика</w:t>
      </w:r>
    </w:p>
    <w:p w:rsidR="00B07E5D" w:rsidRPr="00384A6C" w:rsidRDefault="00B07E5D" w:rsidP="00D364E7">
      <w:pPr>
        <w:numPr>
          <w:ilvl w:val="0"/>
          <w:numId w:val="179"/>
        </w:numPr>
        <w:jc w:val="both"/>
        <w:rPr>
          <w:rFonts w:ascii="Times New Roman" w:hAnsi="Times New Roman"/>
        </w:rPr>
      </w:pPr>
      <w:r w:rsidRPr="00384A6C">
        <w:rPr>
          <w:rFonts w:ascii="Times New Roman" w:hAnsi="Times New Roman"/>
        </w:rPr>
        <w:t>бас</w:t>
      </w:r>
      <w:r w:rsidRPr="00384A6C">
        <w:rPr>
          <w:rFonts w:ascii="Times New Roman" w:hAnsi="Times New Roman"/>
          <w:lang w:val="uk-UA"/>
        </w:rPr>
        <w:t>қ</w:t>
      </w:r>
      <w:r w:rsidRPr="00384A6C">
        <w:rPr>
          <w:rFonts w:ascii="Times New Roman" w:hAnsi="Times New Roman"/>
        </w:rPr>
        <w:t>ару</w:t>
      </w:r>
    </w:p>
    <w:p w:rsidR="00B07E5D" w:rsidRPr="00384A6C" w:rsidRDefault="00B07E5D" w:rsidP="00D364E7">
      <w:pPr>
        <w:numPr>
          <w:ilvl w:val="0"/>
          <w:numId w:val="179"/>
        </w:numPr>
        <w:jc w:val="both"/>
        <w:rPr>
          <w:rFonts w:ascii="Times New Roman" w:hAnsi="Times New Roman"/>
        </w:rPr>
      </w:pPr>
      <w:r w:rsidRPr="00384A6C">
        <w:rPr>
          <w:rFonts w:ascii="Times New Roman" w:hAnsi="Times New Roman"/>
        </w:rPr>
        <w:t>жоспарлау</w:t>
      </w:r>
    </w:p>
    <w:p w:rsidR="00B07E5D" w:rsidRPr="00384A6C" w:rsidRDefault="00B07E5D" w:rsidP="00D364E7">
      <w:pPr>
        <w:numPr>
          <w:ilvl w:val="0"/>
          <w:numId w:val="179"/>
        </w:numPr>
        <w:jc w:val="both"/>
        <w:rPr>
          <w:rFonts w:ascii="Times New Roman" w:hAnsi="Times New Roman"/>
          <w:lang w:val="uk-UA"/>
        </w:rPr>
      </w:pPr>
      <w:r w:rsidRPr="00384A6C">
        <w:rPr>
          <w:rFonts w:ascii="Times New Roman" w:hAnsi="Times New Roman"/>
        </w:rPr>
        <w:t>талдау</w:t>
      </w:r>
    </w:p>
    <w:p w:rsidR="00B07E5D" w:rsidRPr="00384A6C" w:rsidRDefault="00B07E5D" w:rsidP="00B07E5D">
      <w:pPr>
        <w:jc w:val="both"/>
        <w:rPr>
          <w:rFonts w:ascii="Times New Roman" w:hAnsi="Times New Roman"/>
          <w:lang w:val="uk-UA"/>
        </w:rPr>
      </w:pPr>
      <w:r w:rsidRPr="00384A6C">
        <w:rPr>
          <w:rFonts w:ascii="Times New Roman" w:hAnsi="Times New Roman"/>
          <w:lang w:val="kk-KZ"/>
        </w:rPr>
        <w:t>4. Ай</w:t>
      </w:r>
      <w:r w:rsidRPr="00384A6C">
        <w:rPr>
          <w:rFonts w:ascii="Times New Roman" w:hAnsi="Times New Roman"/>
          <w:lang w:val="uk-UA"/>
        </w:rPr>
        <w:t>қ</w:t>
      </w:r>
      <w:r w:rsidRPr="00384A6C">
        <w:rPr>
          <w:rFonts w:ascii="Times New Roman" w:hAnsi="Times New Roman"/>
          <w:lang w:val="kk-KZ"/>
        </w:rPr>
        <w:t xml:space="preserve">ын жағдайда </w:t>
      </w:r>
      <w:r w:rsidRPr="00384A6C">
        <w:rPr>
          <w:rFonts w:ascii="Times New Roman" w:hAnsi="Times New Roman"/>
          <w:lang w:val="uk-UA"/>
        </w:rPr>
        <w:t>қ</w:t>
      </w:r>
      <w:r w:rsidRPr="00384A6C">
        <w:rPr>
          <w:rFonts w:ascii="Times New Roman" w:hAnsi="Times New Roman"/>
          <w:lang w:val="kk-KZ"/>
        </w:rPr>
        <w:t>ойылған ма</w:t>
      </w:r>
      <w:r w:rsidRPr="00384A6C">
        <w:rPr>
          <w:rFonts w:ascii="Times New Roman" w:hAnsi="Times New Roman"/>
          <w:lang w:val="uk-UA"/>
        </w:rPr>
        <w:t>қ</w:t>
      </w:r>
      <w:r w:rsidRPr="00384A6C">
        <w:rPr>
          <w:rFonts w:ascii="Times New Roman" w:hAnsi="Times New Roman"/>
          <w:lang w:val="kk-KZ"/>
        </w:rPr>
        <w:t>саттарға жетудiң на</w:t>
      </w:r>
      <w:r w:rsidRPr="00384A6C">
        <w:rPr>
          <w:rFonts w:ascii="Times New Roman" w:hAnsi="Times New Roman"/>
          <w:lang w:val="uk-UA"/>
        </w:rPr>
        <w:t>қ</w:t>
      </w:r>
      <w:r w:rsidRPr="00384A6C">
        <w:rPr>
          <w:rFonts w:ascii="Times New Roman" w:hAnsi="Times New Roman"/>
          <w:lang w:val="kk-KZ"/>
        </w:rPr>
        <w:t>ты әдiстерi және тәсiлдерi - бұл:</w:t>
      </w:r>
    </w:p>
    <w:p w:rsidR="00B07E5D" w:rsidRPr="00384A6C" w:rsidRDefault="00B07E5D" w:rsidP="00D364E7">
      <w:pPr>
        <w:numPr>
          <w:ilvl w:val="0"/>
          <w:numId w:val="180"/>
        </w:numPr>
        <w:jc w:val="both"/>
        <w:rPr>
          <w:rFonts w:ascii="Times New Roman" w:hAnsi="Times New Roman"/>
        </w:rPr>
      </w:pPr>
      <w:r w:rsidRPr="00384A6C">
        <w:rPr>
          <w:rFonts w:ascii="Times New Roman" w:hAnsi="Times New Roman"/>
        </w:rPr>
        <w:t>тактика</w:t>
      </w:r>
    </w:p>
    <w:p w:rsidR="00B07E5D" w:rsidRPr="00384A6C" w:rsidRDefault="00B07E5D" w:rsidP="00D364E7">
      <w:pPr>
        <w:numPr>
          <w:ilvl w:val="0"/>
          <w:numId w:val="180"/>
        </w:numPr>
        <w:jc w:val="both"/>
        <w:rPr>
          <w:rFonts w:ascii="Times New Roman" w:hAnsi="Times New Roman"/>
        </w:rPr>
      </w:pPr>
      <w:r w:rsidRPr="00384A6C">
        <w:rPr>
          <w:rFonts w:ascii="Times New Roman" w:hAnsi="Times New Roman"/>
        </w:rPr>
        <w:t>жоспарлау</w:t>
      </w:r>
    </w:p>
    <w:p w:rsidR="00B07E5D" w:rsidRPr="00384A6C" w:rsidRDefault="00B07E5D" w:rsidP="00D364E7">
      <w:pPr>
        <w:numPr>
          <w:ilvl w:val="0"/>
          <w:numId w:val="180"/>
        </w:numPr>
        <w:jc w:val="both"/>
        <w:rPr>
          <w:rFonts w:ascii="Times New Roman" w:hAnsi="Times New Roman"/>
        </w:rPr>
      </w:pPr>
      <w:r w:rsidRPr="00384A6C">
        <w:rPr>
          <w:rFonts w:ascii="Times New Roman" w:hAnsi="Times New Roman"/>
        </w:rPr>
        <w:t>процесс</w:t>
      </w:r>
    </w:p>
    <w:p w:rsidR="00B07E5D" w:rsidRPr="00384A6C" w:rsidRDefault="00B07E5D" w:rsidP="00D364E7">
      <w:pPr>
        <w:numPr>
          <w:ilvl w:val="0"/>
          <w:numId w:val="180"/>
        </w:numPr>
        <w:jc w:val="both"/>
        <w:rPr>
          <w:rFonts w:ascii="Times New Roman" w:hAnsi="Times New Roman"/>
        </w:rPr>
      </w:pPr>
      <w:r w:rsidRPr="00384A6C">
        <w:rPr>
          <w:rFonts w:ascii="Times New Roman" w:hAnsi="Times New Roman"/>
        </w:rPr>
        <w:t>жүйе</w:t>
      </w:r>
    </w:p>
    <w:p w:rsidR="00B07E5D" w:rsidRPr="00384A6C" w:rsidRDefault="00B07E5D" w:rsidP="00D364E7">
      <w:pPr>
        <w:numPr>
          <w:ilvl w:val="0"/>
          <w:numId w:val="180"/>
        </w:numPr>
        <w:jc w:val="both"/>
        <w:rPr>
          <w:rFonts w:ascii="Times New Roman" w:hAnsi="Times New Roman"/>
        </w:rPr>
      </w:pPr>
      <w:r w:rsidRPr="00384A6C">
        <w:rPr>
          <w:rFonts w:ascii="Times New Roman" w:hAnsi="Times New Roman"/>
        </w:rPr>
        <w:lastRenderedPageBreak/>
        <w:t>механизм</w:t>
      </w:r>
    </w:p>
    <w:p w:rsidR="00A62BA2" w:rsidRPr="00384A6C" w:rsidRDefault="00A62BA2" w:rsidP="00A62BA2">
      <w:pPr>
        <w:ind w:left="720"/>
        <w:jc w:val="both"/>
        <w:rPr>
          <w:rFonts w:ascii="Times New Roman" w:hAnsi="Times New Roman"/>
        </w:rPr>
      </w:pPr>
    </w:p>
    <w:p w:rsidR="00A926C5" w:rsidRPr="00384A6C" w:rsidRDefault="00A926C5" w:rsidP="00A926C5">
      <w:pPr>
        <w:rPr>
          <w:rFonts w:ascii="Times New Roman" w:hAnsi="Times New Roman"/>
          <w:lang w:val="uk-UA"/>
        </w:rPr>
      </w:pPr>
      <w:r w:rsidRPr="00384A6C">
        <w:rPr>
          <w:rFonts w:ascii="Times New Roman" w:hAnsi="Times New Roman"/>
        </w:rPr>
        <w:t>5. Бас</w:t>
      </w:r>
      <w:r w:rsidRPr="00384A6C">
        <w:rPr>
          <w:rFonts w:ascii="Times New Roman" w:hAnsi="Times New Roman"/>
          <w:lang w:val="uk-UA"/>
        </w:rPr>
        <w:t>қ</w:t>
      </w:r>
      <w:r w:rsidRPr="00384A6C">
        <w:rPr>
          <w:rFonts w:ascii="Times New Roman" w:hAnsi="Times New Roman"/>
        </w:rPr>
        <w:t xml:space="preserve">ару жүйесi ретiндегi </w:t>
      </w:r>
      <w:r w:rsidRPr="00384A6C">
        <w:rPr>
          <w:rFonts w:ascii="Times New Roman" w:hAnsi="Times New Roman"/>
          <w:lang w:val="uk-UA"/>
        </w:rPr>
        <w:t>қ</w:t>
      </w:r>
      <w:r w:rsidRPr="00384A6C">
        <w:rPr>
          <w:rFonts w:ascii="Times New Roman" w:hAnsi="Times New Roman"/>
        </w:rPr>
        <w:t xml:space="preserve">аржы менеджментiнiң </w:t>
      </w:r>
      <w:r w:rsidRPr="00384A6C">
        <w:rPr>
          <w:rFonts w:ascii="Times New Roman" w:hAnsi="Times New Roman"/>
          <w:lang w:val="uk-UA"/>
        </w:rPr>
        <w:t>қ</w:t>
      </w:r>
      <w:r w:rsidRPr="00384A6C">
        <w:rPr>
          <w:rFonts w:ascii="Times New Roman" w:hAnsi="Times New Roman"/>
        </w:rPr>
        <w:t>осымша жүйелерiн атаңыз:</w:t>
      </w:r>
    </w:p>
    <w:p w:rsidR="00A926C5" w:rsidRPr="00384A6C" w:rsidRDefault="00A926C5" w:rsidP="00D364E7">
      <w:pPr>
        <w:numPr>
          <w:ilvl w:val="0"/>
          <w:numId w:val="182"/>
        </w:numPr>
        <w:rPr>
          <w:rFonts w:ascii="Times New Roman" w:hAnsi="Times New Roman"/>
        </w:rPr>
      </w:pPr>
      <w:r w:rsidRPr="00384A6C">
        <w:rPr>
          <w:rFonts w:ascii="Times New Roman" w:hAnsi="Times New Roman"/>
        </w:rPr>
        <w:t>объект және субъект</w:t>
      </w:r>
    </w:p>
    <w:p w:rsidR="00A926C5" w:rsidRPr="00384A6C" w:rsidRDefault="00A926C5" w:rsidP="00D364E7">
      <w:pPr>
        <w:numPr>
          <w:ilvl w:val="0"/>
          <w:numId w:val="182"/>
        </w:numPr>
        <w:rPr>
          <w:rFonts w:ascii="Times New Roman" w:hAnsi="Times New Roman"/>
        </w:rPr>
      </w:pPr>
      <w:r w:rsidRPr="00384A6C">
        <w:rPr>
          <w:rFonts w:ascii="Times New Roman" w:hAnsi="Times New Roman"/>
        </w:rPr>
        <w:t>а</w:t>
      </w:r>
      <w:r w:rsidRPr="00384A6C">
        <w:rPr>
          <w:rFonts w:ascii="Times New Roman" w:hAnsi="Times New Roman"/>
          <w:lang w:val="uk-UA"/>
        </w:rPr>
        <w:t>қ</w:t>
      </w:r>
      <w:r w:rsidRPr="00384A6C">
        <w:rPr>
          <w:rFonts w:ascii="Times New Roman" w:hAnsi="Times New Roman"/>
        </w:rPr>
        <w:t>паратты</w:t>
      </w:r>
      <w:r w:rsidRPr="00384A6C">
        <w:rPr>
          <w:rFonts w:ascii="Times New Roman" w:hAnsi="Times New Roman"/>
          <w:lang w:val="uk-UA"/>
        </w:rPr>
        <w:t>қ</w:t>
      </w:r>
      <w:r w:rsidRPr="00384A6C">
        <w:rPr>
          <w:rFonts w:ascii="Times New Roman" w:hAnsi="Times New Roman"/>
        </w:rPr>
        <w:t xml:space="preserve">, </w:t>
      </w:r>
      <w:r w:rsidRPr="00384A6C">
        <w:rPr>
          <w:rFonts w:ascii="Times New Roman" w:hAnsi="Times New Roman"/>
          <w:lang w:val="uk-UA"/>
        </w:rPr>
        <w:t>қ</w:t>
      </w:r>
      <w:r w:rsidRPr="00384A6C">
        <w:rPr>
          <w:rFonts w:ascii="Times New Roman" w:hAnsi="Times New Roman"/>
        </w:rPr>
        <w:t>аржылы</w:t>
      </w:r>
      <w:r w:rsidRPr="00384A6C">
        <w:rPr>
          <w:rFonts w:ascii="Times New Roman" w:hAnsi="Times New Roman"/>
          <w:lang w:val="uk-UA"/>
        </w:rPr>
        <w:t>қ</w:t>
      </w:r>
      <w:r w:rsidRPr="00384A6C">
        <w:rPr>
          <w:rFonts w:ascii="Times New Roman" w:hAnsi="Times New Roman"/>
        </w:rPr>
        <w:t xml:space="preserve">, </w:t>
      </w:r>
      <w:r w:rsidRPr="00384A6C">
        <w:rPr>
          <w:rFonts w:ascii="Times New Roman" w:hAnsi="Times New Roman"/>
          <w:lang w:val="uk-UA"/>
        </w:rPr>
        <w:t>қ</w:t>
      </w:r>
      <w:r w:rsidRPr="00384A6C">
        <w:rPr>
          <w:rFonts w:ascii="Times New Roman" w:hAnsi="Times New Roman"/>
        </w:rPr>
        <w:t>ұ</w:t>
      </w:r>
      <w:r w:rsidRPr="00384A6C">
        <w:rPr>
          <w:rFonts w:ascii="Times New Roman" w:hAnsi="Times New Roman"/>
          <w:lang w:val="uk-UA"/>
        </w:rPr>
        <w:t>қ</w:t>
      </w:r>
      <w:r w:rsidRPr="00384A6C">
        <w:rPr>
          <w:rFonts w:ascii="Times New Roman" w:hAnsi="Times New Roman"/>
        </w:rPr>
        <w:t>ы</w:t>
      </w:r>
      <w:r w:rsidRPr="00384A6C">
        <w:rPr>
          <w:rFonts w:ascii="Times New Roman" w:hAnsi="Times New Roman"/>
          <w:lang w:val="uk-UA"/>
        </w:rPr>
        <w:t>қ</w:t>
      </w:r>
      <w:r w:rsidRPr="00384A6C">
        <w:rPr>
          <w:rFonts w:ascii="Times New Roman" w:hAnsi="Times New Roman"/>
        </w:rPr>
        <w:t>ты</w:t>
      </w:r>
      <w:r w:rsidRPr="00384A6C">
        <w:rPr>
          <w:rFonts w:ascii="Times New Roman" w:hAnsi="Times New Roman"/>
          <w:lang w:val="uk-UA"/>
        </w:rPr>
        <w:t>қ</w:t>
      </w:r>
      <w:r w:rsidRPr="00384A6C">
        <w:rPr>
          <w:rFonts w:ascii="Times New Roman" w:hAnsi="Times New Roman"/>
        </w:rPr>
        <w:t xml:space="preserve"> база</w:t>
      </w:r>
    </w:p>
    <w:p w:rsidR="00A926C5" w:rsidRPr="00384A6C" w:rsidRDefault="00A926C5" w:rsidP="00D364E7">
      <w:pPr>
        <w:numPr>
          <w:ilvl w:val="0"/>
          <w:numId w:val="182"/>
        </w:numPr>
        <w:rPr>
          <w:rFonts w:ascii="Times New Roman" w:hAnsi="Times New Roman"/>
        </w:rPr>
      </w:pPr>
      <w:r w:rsidRPr="00384A6C">
        <w:rPr>
          <w:rFonts w:ascii="Times New Roman" w:hAnsi="Times New Roman"/>
        </w:rPr>
        <w:t>жоспарлау, талдау, болжау, ба</w:t>
      </w:r>
      <w:r w:rsidRPr="00384A6C">
        <w:rPr>
          <w:rFonts w:ascii="Times New Roman" w:hAnsi="Times New Roman"/>
          <w:lang w:val="uk-UA"/>
        </w:rPr>
        <w:t>қ</w:t>
      </w:r>
      <w:r w:rsidRPr="00384A6C">
        <w:rPr>
          <w:rFonts w:ascii="Times New Roman" w:hAnsi="Times New Roman"/>
        </w:rPr>
        <w:t>ылау</w:t>
      </w:r>
    </w:p>
    <w:p w:rsidR="00A926C5" w:rsidRPr="00384A6C" w:rsidRDefault="00A926C5" w:rsidP="00D364E7">
      <w:pPr>
        <w:numPr>
          <w:ilvl w:val="0"/>
          <w:numId w:val="182"/>
        </w:numPr>
        <w:rPr>
          <w:rFonts w:ascii="Times New Roman" w:hAnsi="Times New Roman"/>
        </w:rPr>
      </w:pPr>
      <w:r w:rsidRPr="00384A6C">
        <w:rPr>
          <w:rFonts w:ascii="Times New Roman" w:hAnsi="Times New Roman"/>
          <w:lang w:val="uk-UA"/>
        </w:rPr>
        <w:t>қ</w:t>
      </w:r>
      <w:r w:rsidRPr="00384A6C">
        <w:rPr>
          <w:rFonts w:ascii="Times New Roman" w:hAnsi="Times New Roman"/>
        </w:rPr>
        <w:t xml:space="preserve">аржы дирекциясы және </w:t>
      </w:r>
      <w:r w:rsidRPr="00384A6C">
        <w:rPr>
          <w:rFonts w:ascii="Times New Roman" w:hAnsi="Times New Roman"/>
          <w:lang w:val="uk-UA"/>
        </w:rPr>
        <w:t>қ</w:t>
      </w:r>
      <w:r w:rsidRPr="00384A6C">
        <w:rPr>
          <w:rFonts w:ascii="Times New Roman" w:hAnsi="Times New Roman"/>
        </w:rPr>
        <w:t>аржы мiндеттерi</w:t>
      </w:r>
    </w:p>
    <w:p w:rsidR="00A926C5" w:rsidRPr="00384A6C" w:rsidRDefault="00A926C5" w:rsidP="00D364E7">
      <w:pPr>
        <w:numPr>
          <w:ilvl w:val="0"/>
          <w:numId w:val="182"/>
        </w:numPr>
        <w:rPr>
          <w:rFonts w:ascii="Times New Roman" w:hAnsi="Times New Roman"/>
        </w:rPr>
      </w:pPr>
      <w:r w:rsidRPr="00384A6C">
        <w:rPr>
          <w:rFonts w:ascii="Times New Roman" w:hAnsi="Times New Roman"/>
        </w:rPr>
        <w:t>жоғарғы, орта, төменгi жүйе</w:t>
      </w:r>
    </w:p>
    <w:p w:rsidR="00A62BA2" w:rsidRPr="00384A6C" w:rsidRDefault="00A62BA2" w:rsidP="00A62BA2">
      <w:pPr>
        <w:ind w:left="720"/>
        <w:rPr>
          <w:rFonts w:ascii="Times New Roman" w:hAnsi="Times New Roman"/>
        </w:rPr>
      </w:pPr>
    </w:p>
    <w:p w:rsidR="00A926C5" w:rsidRPr="00384A6C" w:rsidRDefault="00A926C5" w:rsidP="00A926C5">
      <w:pPr>
        <w:rPr>
          <w:rFonts w:ascii="Times New Roman" w:hAnsi="Times New Roman"/>
          <w:lang w:val="uk-UA"/>
        </w:rPr>
      </w:pPr>
      <w:r w:rsidRPr="00384A6C">
        <w:rPr>
          <w:rFonts w:ascii="Times New Roman" w:hAnsi="Times New Roman"/>
        </w:rPr>
        <w:t>6. Бас</w:t>
      </w:r>
      <w:r w:rsidRPr="00384A6C">
        <w:rPr>
          <w:rFonts w:ascii="Times New Roman" w:hAnsi="Times New Roman"/>
          <w:lang w:val="uk-UA"/>
        </w:rPr>
        <w:t>қ</w:t>
      </w:r>
      <w:r w:rsidRPr="00384A6C">
        <w:rPr>
          <w:rFonts w:ascii="Times New Roman" w:hAnsi="Times New Roman"/>
        </w:rPr>
        <w:t xml:space="preserve">аратын </w:t>
      </w:r>
      <w:r w:rsidRPr="00384A6C">
        <w:rPr>
          <w:rFonts w:ascii="Times New Roman" w:hAnsi="Times New Roman"/>
          <w:lang w:val="uk-UA"/>
        </w:rPr>
        <w:t>қ</w:t>
      </w:r>
      <w:r w:rsidRPr="00384A6C">
        <w:rPr>
          <w:rFonts w:ascii="Times New Roman" w:hAnsi="Times New Roman"/>
        </w:rPr>
        <w:t xml:space="preserve">осымша жүйе - бұл: </w:t>
      </w:r>
    </w:p>
    <w:p w:rsidR="00A926C5" w:rsidRPr="00384A6C" w:rsidRDefault="00A926C5" w:rsidP="00D364E7">
      <w:pPr>
        <w:numPr>
          <w:ilvl w:val="0"/>
          <w:numId w:val="183"/>
        </w:numPr>
        <w:rPr>
          <w:rFonts w:ascii="Times New Roman" w:hAnsi="Times New Roman"/>
        </w:rPr>
      </w:pPr>
      <w:r w:rsidRPr="00384A6C">
        <w:rPr>
          <w:rFonts w:ascii="Times New Roman" w:hAnsi="Times New Roman"/>
        </w:rPr>
        <w:t>бас</w:t>
      </w:r>
      <w:r w:rsidRPr="00384A6C">
        <w:rPr>
          <w:rFonts w:ascii="Times New Roman" w:hAnsi="Times New Roman"/>
          <w:lang w:val="uk-UA"/>
        </w:rPr>
        <w:t>қ</w:t>
      </w:r>
      <w:r w:rsidRPr="00384A6C">
        <w:rPr>
          <w:rFonts w:ascii="Times New Roman" w:hAnsi="Times New Roman"/>
        </w:rPr>
        <w:t>ару субъектiсi</w:t>
      </w:r>
    </w:p>
    <w:p w:rsidR="00A926C5" w:rsidRPr="00384A6C" w:rsidRDefault="00A926C5" w:rsidP="00D364E7">
      <w:pPr>
        <w:numPr>
          <w:ilvl w:val="0"/>
          <w:numId w:val="183"/>
        </w:numPr>
        <w:rPr>
          <w:rFonts w:ascii="Times New Roman" w:hAnsi="Times New Roman"/>
        </w:rPr>
      </w:pPr>
      <w:r w:rsidRPr="00384A6C">
        <w:rPr>
          <w:rFonts w:ascii="Times New Roman" w:hAnsi="Times New Roman"/>
        </w:rPr>
        <w:t>бас</w:t>
      </w:r>
      <w:r w:rsidRPr="00384A6C">
        <w:rPr>
          <w:rFonts w:ascii="Times New Roman" w:hAnsi="Times New Roman"/>
          <w:lang w:val="uk-UA"/>
        </w:rPr>
        <w:t>қ</w:t>
      </w:r>
      <w:r w:rsidRPr="00384A6C">
        <w:rPr>
          <w:rFonts w:ascii="Times New Roman" w:hAnsi="Times New Roman"/>
        </w:rPr>
        <w:t>ару объектiсi</w:t>
      </w:r>
    </w:p>
    <w:p w:rsidR="00A926C5" w:rsidRPr="00384A6C" w:rsidRDefault="00A926C5" w:rsidP="00D364E7">
      <w:pPr>
        <w:numPr>
          <w:ilvl w:val="0"/>
          <w:numId w:val="183"/>
        </w:numPr>
        <w:rPr>
          <w:rFonts w:ascii="Times New Roman" w:hAnsi="Times New Roman"/>
        </w:rPr>
      </w:pPr>
      <w:r w:rsidRPr="00384A6C">
        <w:rPr>
          <w:rFonts w:ascii="Times New Roman" w:hAnsi="Times New Roman"/>
          <w:lang w:val="uk-UA"/>
        </w:rPr>
        <w:t>қ</w:t>
      </w:r>
      <w:r w:rsidRPr="00384A6C">
        <w:rPr>
          <w:rFonts w:ascii="Times New Roman" w:hAnsi="Times New Roman"/>
        </w:rPr>
        <w:t>аржы менеджментi</w:t>
      </w:r>
    </w:p>
    <w:p w:rsidR="00A926C5" w:rsidRPr="00384A6C" w:rsidRDefault="00A926C5" w:rsidP="00D364E7">
      <w:pPr>
        <w:numPr>
          <w:ilvl w:val="0"/>
          <w:numId w:val="183"/>
        </w:numPr>
        <w:rPr>
          <w:rFonts w:ascii="Times New Roman" w:hAnsi="Times New Roman"/>
        </w:rPr>
      </w:pPr>
      <w:r w:rsidRPr="00384A6C">
        <w:rPr>
          <w:rFonts w:ascii="Times New Roman" w:hAnsi="Times New Roman"/>
        </w:rPr>
        <w:t xml:space="preserve">шешiмнiң </w:t>
      </w:r>
      <w:r w:rsidRPr="00384A6C">
        <w:rPr>
          <w:rFonts w:ascii="Times New Roman" w:hAnsi="Times New Roman"/>
          <w:lang w:val="uk-UA"/>
        </w:rPr>
        <w:t>қ</w:t>
      </w:r>
      <w:r w:rsidRPr="00384A6C">
        <w:rPr>
          <w:rFonts w:ascii="Times New Roman" w:hAnsi="Times New Roman"/>
        </w:rPr>
        <w:t>абылдануы және оның бұйры</w:t>
      </w:r>
      <w:r w:rsidRPr="00384A6C">
        <w:rPr>
          <w:rFonts w:ascii="Times New Roman" w:hAnsi="Times New Roman"/>
          <w:lang w:val="uk-UA"/>
        </w:rPr>
        <w:t>ққ</w:t>
      </w:r>
      <w:r w:rsidRPr="00384A6C">
        <w:rPr>
          <w:rFonts w:ascii="Times New Roman" w:hAnsi="Times New Roman"/>
        </w:rPr>
        <w:t>а айналуы</w:t>
      </w:r>
    </w:p>
    <w:p w:rsidR="00A926C5" w:rsidRPr="00384A6C" w:rsidRDefault="00A926C5" w:rsidP="00D364E7">
      <w:pPr>
        <w:numPr>
          <w:ilvl w:val="0"/>
          <w:numId w:val="183"/>
        </w:numPr>
        <w:rPr>
          <w:rFonts w:ascii="Times New Roman" w:hAnsi="Times New Roman"/>
        </w:rPr>
      </w:pPr>
      <w:r w:rsidRPr="00384A6C">
        <w:rPr>
          <w:rFonts w:ascii="Times New Roman" w:hAnsi="Times New Roman"/>
        </w:rPr>
        <w:t>әдiстер жиынтығы</w:t>
      </w:r>
    </w:p>
    <w:p w:rsidR="00A62BA2" w:rsidRPr="00384A6C" w:rsidRDefault="00A62BA2" w:rsidP="00A62BA2">
      <w:pPr>
        <w:ind w:left="720"/>
        <w:rPr>
          <w:rFonts w:ascii="Times New Roman" w:hAnsi="Times New Roman"/>
        </w:rPr>
      </w:pPr>
    </w:p>
    <w:p w:rsidR="00A926C5" w:rsidRPr="00384A6C" w:rsidRDefault="00A926C5" w:rsidP="00A926C5">
      <w:pPr>
        <w:rPr>
          <w:rFonts w:ascii="Times New Roman" w:hAnsi="Times New Roman"/>
          <w:lang w:val="uk-UA"/>
        </w:rPr>
      </w:pPr>
      <w:r w:rsidRPr="00384A6C">
        <w:rPr>
          <w:rFonts w:ascii="Times New Roman" w:hAnsi="Times New Roman"/>
        </w:rPr>
        <w:t>7. Бас</w:t>
      </w:r>
      <w:r w:rsidRPr="00384A6C">
        <w:rPr>
          <w:rFonts w:ascii="Times New Roman" w:hAnsi="Times New Roman"/>
          <w:lang w:val="uk-UA"/>
        </w:rPr>
        <w:t>қ</w:t>
      </w:r>
      <w:r w:rsidRPr="00384A6C">
        <w:rPr>
          <w:rFonts w:ascii="Times New Roman" w:hAnsi="Times New Roman"/>
        </w:rPr>
        <w:t xml:space="preserve">арылатын </w:t>
      </w:r>
      <w:r w:rsidRPr="00384A6C">
        <w:rPr>
          <w:rFonts w:ascii="Times New Roman" w:hAnsi="Times New Roman"/>
          <w:lang w:val="uk-UA"/>
        </w:rPr>
        <w:t>қ</w:t>
      </w:r>
      <w:r w:rsidRPr="00384A6C">
        <w:rPr>
          <w:rFonts w:ascii="Times New Roman" w:hAnsi="Times New Roman"/>
        </w:rPr>
        <w:t>осымша жүйе - бұл:</w:t>
      </w:r>
    </w:p>
    <w:p w:rsidR="00A926C5" w:rsidRPr="00384A6C" w:rsidRDefault="00A926C5" w:rsidP="00D364E7">
      <w:pPr>
        <w:numPr>
          <w:ilvl w:val="0"/>
          <w:numId w:val="184"/>
        </w:numPr>
        <w:rPr>
          <w:rFonts w:ascii="Times New Roman" w:hAnsi="Times New Roman"/>
        </w:rPr>
      </w:pPr>
      <w:r w:rsidRPr="00384A6C">
        <w:rPr>
          <w:rFonts w:ascii="Times New Roman" w:hAnsi="Times New Roman"/>
        </w:rPr>
        <w:t>бас</w:t>
      </w:r>
      <w:r w:rsidRPr="00384A6C">
        <w:rPr>
          <w:rFonts w:ascii="Times New Roman" w:hAnsi="Times New Roman"/>
          <w:lang w:val="uk-UA"/>
        </w:rPr>
        <w:t>қ</w:t>
      </w:r>
      <w:r w:rsidRPr="00384A6C">
        <w:rPr>
          <w:rFonts w:ascii="Times New Roman" w:hAnsi="Times New Roman"/>
        </w:rPr>
        <w:t>ару объектiсi</w:t>
      </w:r>
    </w:p>
    <w:p w:rsidR="00A926C5" w:rsidRPr="00384A6C" w:rsidRDefault="00A926C5" w:rsidP="00D364E7">
      <w:pPr>
        <w:numPr>
          <w:ilvl w:val="0"/>
          <w:numId w:val="184"/>
        </w:numPr>
        <w:rPr>
          <w:rFonts w:ascii="Times New Roman" w:hAnsi="Times New Roman"/>
        </w:rPr>
      </w:pPr>
      <w:r w:rsidRPr="00384A6C">
        <w:rPr>
          <w:rFonts w:ascii="Times New Roman" w:hAnsi="Times New Roman"/>
        </w:rPr>
        <w:t>бас</w:t>
      </w:r>
      <w:r w:rsidRPr="00384A6C">
        <w:rPr>
          <w:rFonts w:ascii="Times New Roman" w:hAnsi="Times New Roman"/>
          <w:lang w:val="uk-UA"/>
        </w:rPr>
        <w:t>қ</w:t>
      </w:r>
      <w:r w:rsidRPr="00384A6C">
        <w:rPr>
          <w:rFonts w:ascii="Times New Roman" w:hAnsi="Times New Roman"/>
        </w:rPr>
        <w:t>ару субъектiсi</w:t>
      </w:r>
    </w:p>
    <w:p w:rsidR="00A926C5" w:rsidRPr="00384A6C" w:rsidRDefault="00A926C5" w:rsidP="00D364E7">
      <w:pPr>
        <w:numPr>
          <w:ilvl w:val="0"/>
          <w:numId w:val="184"/>
        </w:numPr>
        <w:rPr>
          <w:rFonts w:ascii="Times New Roman" w:hAnsi="Times New Roman"/>
        </w:rPr>
      </w:pPr>
      <w:r w:rsidRPr="00384A6C">
        <w:rPr>
          <w:rFonts w:ascii="Times New Roman" w:hAnsi="Times New Roman"/>
          <w:lang w:val="uk-UA"/>
        </w:rPr>
        <w:t>қ</w:t>
      </w:r>
      <w:r w:rsidRPr="00384A6C">
        <w:rPr>
          <w:rFonts w:ascii="Times New Roman" w:hAnsi="Times New Roman"/>
        </w:rPr>
        <w:t>аржы менеджментi</w:t>
      </w:r>
    </w:p>
    <w:p w:rsidR="00A926C5" w:rsidRPr="00384A6C" w:rsidRDefault="00A926C5" w:rsidP="00D364E7">
      <w:pPr>
        <w:numPr>
          <w:ilvl w:val="0"/>
          <w:numId w:val="184"/>
        </w:numPr>
        <w:rPr>
          <w:rFonts w:ascii="Times New Roman" w:hAnsi="Times New Roman"/>
        </w:rPr>
      </w:pPr>
      <w:r w:rsidRPr="00384A6C">
        <w:rPr>
          <w:rFonts w:ascii="Times New Roman" w:hAnsi="Times New Roman"/>
        </w:rPr>
        <w:t xml:space="preserve">шешiмнiң </w:t>
      </w:r>
      <w:r w:rsidRPr="00384A6C">
        <w:rPr>
          <w:rFonts w:ascii="Times New Roman" w:hAnsi="Times New Roman"/>
          <w:lang w:val="uk-UA"/>
        </w:rPr>
        <w:t>қ</w:t>
      </w:r>
      <w:r w:rsidRPr="00384A6C">
        <w:rPr>
          <w:rFonts w:ascii="Times New Roman" w:hAnsi="Times New Roman"/>
        </w:rPr>
        <w:t>абылдануы және оның бұйры</w:t>
      </w:r>
      <w:r w:rsidRPr="00384A6C">
        <w:rPr>
          <w:rFonts w:ascii="Times New Roman" w:hAnsi="Times New Roman"/>
          <w:lang w:val="uk-UA"/>
        </w:rPr>
        <w:t>ққ</w:t>
      </w:r>
      <w:r w:rsidRPr="00384A6C">
        <w:rPr>
          <w:rFonts w:ascii="Times New Roman" w:hAnsi="Times New Roman"/>
        </w:rPr>
        <w:t>а айналуы</w:t>
      </w:r>
    </w:p>
    <w:p w:rsidR="00A926C5" w:rsidRPr="00384A6C" w:rsidRDefault="00A926C5" w:rsidP="00D364E7">
      <w:pPr>
        <w:numPr>
          <w:ilvl w:val="0"/>
          <w:numId w:val="184"/>
        </w:numPr>
        <w:rPr>
          <w:rFonts w:ascii="Times New Roman" w:hAnsi="Times New Roman"/>
        </w:rPr>
      </w:pPr>
      <w:r w:rsidRPr="00384A6C">
        <w:rPr>
          <w:rFonts w:ascii="Times New Roman" w:hAnsi="Times New Roman"/>
        </w:rPr>
        <w:t>әдiстер жиынтығы</w:t>
      </w:r>
    </w:p>
    <w:p w:rsidR="00B07E5D" w:rsidRPr="00384A6C" w:rsidRDefault="00B07E5D" w:rsidP="00B07E5D">
      <w:pPr>
        <w:ind w:firstLine="567"/>
        <w:jc w:val="both"/>
        <w:rPr>
          <w:rFonts w:ascii="Times New Roman" w:hAnsi="Times New Roman"/>
          <w:lang w:val="kk-KZ"/>
        </w:rPr>
      </w:pPr>
    </w:p>
    <w:p w:rsidR="00F450A7" w:rsidRPr="00384A6C" w:rsidRDefault="002F32BB" w:rsidP="002F32BB">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606F7C" w:rsidRPr="00384A6C" w:rsidRDefault="00606F7C" w:rsidP="002F32BB">
      <w:pPr>
        <w:ind w:firstLine="567"/>
        <w:jc w:val="center"/>
        <w:rPr>
          <w:rFonts w:ascii="Times New Roman" w:hAnsi="Times New Roman"/>
          <w:b/>
          <w:lang w:val="kk-KZ"/>
        </w:rPr>
      </w:pPr>
    </w:p>
    <w:p w:rsidR="00606F7C" w:rsidRPr="00384A6C" w:rsidRDefault="001D5103" w:rsidP="001D5103">
      <w:pPr>
        <w:ind w:firstLine="567"/>
        <w:jc w:val="both"/>
        <w:rPr>
          <w:rFonts w:ascii="Times New Roman" w:hAnsi="Times New Roman"/>
          <w:lang w:val="kk-KZ"/>
        </w:rPr>
      </w:pPr>
      <w:r w:rsidRPr="00384A6C">
        <w:rPr>
          <w:rFonts w:ascii="Times New Roman" w:hAnsi="Times New Roman"/>
          <w:lang w:val="kk-KZ"/>
        </w:rPr>
        <w:t xml:space="preserve">1. </w:t>
      </w:r>
      <w:r w:rsidR="00606F7C" w:rsidRPr="00384A6C">
        <w:rPr>
          <w:rFonts w:ascii="Times New Roman" w:hAnsi="Times New Roman"/>
          <w:lang w:val="kk-KZ"/>
        </w:rPr>
        <w:t xml:space="preserve">Стратегиялық басқарудың объектілері және олардың сипаттамасы </w:t>
      </w:r>
    </w:p>
    <w:p w:rsidR="00606F7C" w:rsidRPr="00384A6C" w:rsidRDefault="001D5103" w:rsidP="001F3AC7">
      <w:pPr>
        <w:ind w:firstLine="567"/>
        <w:jc w:val="both"/>
        <w:rPr>
          <w:rFonts w:ascii="Times New Roman" w:hAnsi="Times New Roman"/>
          <w:lang w:val="kk-KZ"/>
        </w:rPr>
      </w:pPr>
      <w:r w:rsidRPr="00384A6C">
        <w:rPr>
          <w:rFonts w:ascii="Times New Roman" w:hAnsi="Times New Roman"/>
          <w:lang w:val="kk-KZ"/>
        </w:rPr>
        <w:t xml:space="preserve">2. </w:t>
      </w:r>
      <w:r w:rsidR="00606F7C" w:rsidRPr="00384A6C">
        <w:rPr>
          <w:rFonts w:ascii="Times New Roman" w:hAnsi="Times New Roman"/>
          <w:lang w:val="kk-KZ"/>
        </w:rPr>
        <w:t xml:space="preserve">Стартегиялық және оперативті басқару </w:t>
      </w:r>
    </w:p>
    <w:p w:rsidR="00F450A7" w:rsidRPr="00384A6C" w:rsidRDefault="001D5103" w:rsidP="001F3AC7">
      <w:pPr>
        <w:ind w:firstLine="567"/>
        <w:jc w:val="both"/>
        <w:rPr>
          <w:rFonts w:ascii="Times New Roman" w:hAnsi="Times New Roman"/>
          <w:b/>
          <w:lang w:val="kk-KZ"/>
        </w:rPr>
      </w:pPr>
      <w:r w:rsidRPr="00384A6C">
        <w:rPr>
          <w:rFonts w:ascii="Times New Roman" w:hAnsi="Times New Roman"/>
          <w:lang w:val="kk-KZ"/>
        </w:rPr>
        <w:t>3</w:t>
      </w:r>
      <w:r w:rsidR="00606F7C" w:rsidRPr="00384A6C">
        <w:rPr>
          <w:rFonts w:ascii="Times New Roman" w:hAnsi="Times New Roman"/>
          <w:lang w:val="kk-KZ"/>
        </w:rPr>
        <w:t xml:space="preserve"> Стратегиялық менеджменттің мақсаттары</w:t>
      </w:r>
    </w:p>
    <w:p w:rsidR="00606F7C" w:rsidRPr="00384A6C" w:rsidRDefault="001D5103" w:rsidP="001D5103">
      <w:pPr>
        <w:ind w:firstLine="567"/>
        <w:jc w:val="both"/>
        <w:rPr>
          <w:rFonts w:ascii="Times New Roman" w:hAnsi="Times New Roman"/>
          <w:lang w:val="kk-KZ"/>
        </w:rPr>
      </w:pPr>
      <w:r w:rsidRPr="00384A6C">
        <w:rPr>
          <w:rFonts w:ascii="Times New Roman" w:hAnsi="Times New Roman"/>
          <w:lang w:val="kk-KZ"/>
        </w:rPr>
        <w:t xml:space="preserve">4. </w:t>
      </w:r>
      <w:r w:rsidR="00606F7C" w:rsidRPr="00384A6C">
        <w:rPr>
          <w:rFonts w:ascii="Times New Roman" w:hAnsi="Times New Roman"/>
          <w:lang w:val="kk-KZ"/>
        </w:rPr>
        <w:t>(SWOT) талдауын пайдалану</w:t>
      </w:r>
    </w:p>
    <w:p w:rsidR="001D5103" w:rsidRPr="00384A6C" w:rsidRDefault="001D5103" w:rsidP="001D5103">
      <w:pPr>
        <w:ind w:firstLine="567"/>
        <w:jc w:val="both"/>
        <w:rPr>
          <w:rFonts w:ascii="Times New Roman" w:hAnsi="Times New Roman"/>
          <w:b/>
          <w:lang w:val="kk-KZ"/>
        </w:rPr>
      </w:pPr>
      <w:r w:rsidRPr="00384A6C">
        <w:rPr>
          <w:rFonts w:ascii="Times New Roman" w:hAnsi="Times New Roman"/>
          <w:lang w:val="kk-KZ"/>
        </w:rPr>
        <w:t>5. SWOT-талдау жүргізудің бағыттары</w:t>
      </w:r>
    </w:p>
    <w:p w:rsidR="00F450A7" w:rsidRPr="00384A6C" w:rsidRDefault="001D5103" w:rsidP="001F3AC7">
      <w:pPr>
        <w:ind w:firstLine="567"/>
        <w:jc w:val="both"/>
        <w:rPr>
          <w:rFonts w:ascii="Times New Roman" w:hAnsi="Times New Roman"/>
          <w:lang w:val="kk-KZ"/>
        </w:rPr>
      </w:pPr>
      <w:r w:rsidRPr="00384A6C">
        <w:rPr>
          <w:rFonts w:ascii="Times New Roman" w:hAnsi="Times New Roman"/>
          <w:lang w:val="kk-KZ"/>
        </w:rPr>
        <w:t xml:space="preserve">6. </w:t>
      </w:r>
      <w:r w:rsidR="00606F7C" w:rsidRPr="00384A6C">
        <w:rPr>
          <w:rFonts w:ascii="Times New Roman" w:hAnsi="Times New Roman"/>
          <w:lang w:val="kk-KZ"/>
        </w:rPr>
        <w:t>Бизнесті ұйымдастырудың негізгі формаларына тән ерекшеліктер</w:t>
      </w:r>
    </w:p>
    <w:p w:rsidR="001D5103" w:rsidRPr="00384A6C" w:rsidRDefault="001D5103" w:rsidP="001F3AC7">
      <w:pPr>
        <w:ind w:firstLine="567"/>
        <w:jc w:val="both"/>
        <w:rPr>
          <w:rFonts w:ascii="Times New Roman" w:hAnsi="Times New Roman"/>
          <w:lang w:val="kk-KZ"/>
        </w:rPr>
      </w:pPr>
    </w:p>
    <w:p w:rsidR="001F3AC7" w:rsidRPr="00384A6C" w:rsidRDefault="001F3AC7" w:rsidP="001F3AC7">
      <w:pPr>
        <w:ind w:firstLine="567"/>
        <w:jc w:val="both"/>
        <w:rPr>
          <w:rFonts w:ascii="Times New Roman" w:hAnsi="Times New Roman"/>
          <w:b/>
          <w:bCs/>
          <w:noProof/>
          <w:spacing w:val="-2"/>
          <w:lang w:val="kk-KZ"/>
        </w:rPr>
      </w:pPr>
      <w:r w:rsidRPr="00384A6C">
        <w:rPr>
          <w:rFonts w:ascii="Times New Roman" w:hAnsi="Times New Roman"/>
          <w:b/>
          <w:lang w:val="kk-KZ"/>
        </w:rPr>
        <w:t xml:space="preserve">11 тақырып. </w:t>
      </w:r>
      <w:r w:rsidRPr="00384A6C">
        <w:rPr>
          <w:rFonts w:ascii="Times New Roman" w:hAnsi="Times New Roman"/>
          <w:b/>
          <w:bCs/>
          <w:noProof/>
          <w:spacing w:val="-1"/>
          <w:lang w:val="kk-KZ"/>
        </w:rPr>
        <w:t xml:space="preserve">Айналым активтері мен қысқа мерзімді </w:t>
      </w:r>
      <w:r w:rsidR="004227AF" w:rsidRPr="00384A6C">
        <w:rPr>
          <w:rFonts w:ascii="Times New Roman" w:hAnsi="Times New Roman"/>
          <w:b/>
          <w:bCs/>
          <w:noProof/>
          <w:spacing w:val="-2"/>
          <w:lang w:val="kk-KZ"/>
        </w:rPr>
        <w:t>міндеттемелерді басқару</w:t>
      </w:r>
    </w:p>
    <w:p w:rsidR="009243EA" w:rsidRPr="00384A6C" w:rsidRDefault="00D033C0" w:rsidP="009243EA">
      <w:pPr>
        <w:ind w:firstLine="567"/>
        <w:jc w:val="both"/>
        <w:rPr>
          <w:rFonts w:ascii="Times New Roman" w:hAnsi="Times New Roman"/>
          <w:lang w:val="kk-KZ"/>
        </w:rPr>
      </w:pPr>
      <w:r w:rsidRPr="00384A6C">
        <w:rPr>
          <w:rFonts w:ascii="Times New Roman" w:hAnsi="Times New Roman"/>
          <w:noProof/>
          <w:spacing w:val="-2"/>
          <w:lang w:val="kk-KZ"/>
        </w:rPr>
        <w:t>11.</w:t>
      </w:r>
      <w:r w:rsidR="009243EA" w:rsidRPr="00384A6C">
        <w:rPr>
          <w:rFonts w:ascii="Times New Roman" w:hAnsi="Times New Roman"/>
          <w:noProof/>
          <w:spacing w:val="-2"/>
          <w:lang w:val="kk-KZ"/>
        </w:rPr>
        <w:t>1.</w:t>
      </w:r>
      <w:r w:rsidR="009243EA" w:rsidRPr="00384A6C">
        <w:rPr>
          <w:rFonts w:ascii="Times New Roman" w:hAnsi="Times New Roman"/>
          <w:lang w:val="kk-KZ"/>
        </w:rPr>
        <w:t>Таза айналым капиталы және кәсіпорынның ағымдағы қаржылық қажеттілігі</w:t>
      </w:r>
    </w:p>
    <w:p w:rsidR="009243EA" w:rsidRPr="00384A6C" w:rsidRDefault="00D033C0" w:rsidP="009243EA">
      <w:pPr>
        <w:shd w:val="clear" w:color="auto" w:fill="FFFFFF"/>
        <w:tabs>
          <w:tab w:val="left" w:pos="284"/>
        </w:tabs>
        <w:ind w:right="33" w:firstLine="567"/>
        <w:jc w:val="both"/>
        <w:rPr>
          <w:rFonts w:ascii="Times New Roman" w:hAnsi="Times New Roman"/>
          <w:bCs/>
          <w:noProof/>
          <w:lang w:val="kk-KZ"/>
        </w:rPr>
      </w:pPr>
      <w:r w:rsidRPr="00384A6C">
        <w:rPr>
          <w:rFonts w:ascii="Times New Roman" w:hAnsi="Times New Roman"/>
          <w:noProof/>
          <w:spacing w:val="-2"/>
          <w:lang w:val="kk-KZ"/>
        </w:rPr>
        <w:t>11.</w:t>
      </w:r>
      <w:r w:rsidR="009243EA" w:rsidRPr="00384A6C">
        <w:rPr>
          <w:rFonts w:ascii="Times New Roman" w:hAnsi="Times New Roman"/>
          <w:noProof/>
          <w:spacing w:val="-2"/>
          <w:lang w:val="kk-KZ"/>
        </w:rPr>
        <w:t>2.</w:t>
      </w:r>
      <w:r w:rsidR="009243EA" w:rsidRPr="00384A6C">
        <w:rPr>
          <w:rFonts w:ascii="Times New Roman" w:hAnsi="Times New Roman"/>
          <w:lang w:val="kk-KZ"/>
        </w:rPr>
        <w:t>Ақша қаражаттарының айналымдығы</w:t>
      </w:r>
    </w:p>
    <w:p w:rsidR="009243EA" w:rsidRPr="00384A6C" w:rsidRDefault="00D033C0" w:rsidP="009243EA">
      <w:pPr>
        <w:ind w:firstLine="567"/>
        <w:jc w:val="both"/>
        <w:rPr>
          <w:rFonts w:ascii="Times New Roman" w:hAnsi="Times New Roman"/>
          <w:b/>
          <w:bCs/>
          <w:noProof/>
          <w:spacing w:val="-1"/>
          <w:lang w:val="kk-KZ"/>
        </w:rPr>
      </w:pPr>
      <w:r w:rsidRPr="00384A6C">
        <w:rPr>
          <w:rFonts w:ascii="Times New Roman" w:hAnsi="Times New Roman"/>
          <w:bCs/>
          <w:noProof/>
          <w:lang w:val="kk-KZ"/>
        </w:rPr>
        <w:t>11.</w:t>
      </w:r>
      <w:r w:rsidR="009243EA" w:rsidRPr="00384A6C">
        <w:rPr>
          <w:rFonts w:ascii="Times New Roman" w:hAnsi="Times New Roman"/>
          <w:bCs/>
          <w:noProof/>
          <w:lang w:val="kk-KZ"/>
        </w:rPr>
        <w:t>3.</w:t>
      </w:r>
      <w:r w:rsidR="009243EA" w:rsidRPr="00384A6C">
        <w:rPr>
          <w:rFonts w:ascii="Times New Roman" w:hAnsi="Times New Roman"/>
          <w:lang w:val="kk-KZ"/>
        </w:rPr>
        <w:t>Ағымдағы активтер мен қысқа мерзімді міндеттемелерді басқару саясатын таңдау</w:t>
      </w:r>
    </w:p>
    <w:p w:rsidR="001F3AC7" w:rsidRPr="00384A6C" w:rsidRDefault="001F3AC7" w:rsidP="009243EA">
      <w:pPr>
        <w:tabs>
          <w:tab w:val="left" w:pos="960"/>
        </w:tabs>
        <w:ind w:firstLine="567"/>
        <w:rPr>
          <w:rFonts w:ascii="Times New Roman" w:hAnsi="Times New Roman"/>
          <w:lang w:val="kk-KZ"/>
        </w:rPr>
      </w:pPr>
    </w:p>
    <w:p w:rsidR="00D033C0" w:rsidRPr="00384A6C" w:rsidRDefault="00D033C0" w:rsidP="00D033C0">
      <w:pPr>
        <w:ind w:firstLine="567"/>
        <w:jc w:val="both"/>
        <w:rPr>
          <w:rFonts w:ascii="Times New Roman" w:hAnsi="Times New Roman"/>
          <w:b/>
          <w:lang w:val="kk-KZ"/>
        </w:rPr>
      </w:pPr>
      <w:r w:rsidRPr="00384A6C">
        <w:rPr>
          <w:rFonts w:ascii="Times New Roman" w:hAnsi="Times New Roman"/>
          <w:b/>
          <w:noProof/>
          <w:spacing w:val="-2"/>
          <w:lang w:val="kk-KZ"/>
        </w:rPr>
        <w:t xml:space="preserve">11.1. </w:t>
      </w:r>
      <w:r w:rsidRPr="00384A6C">
        <w:rPr>
          <w:rFonts w:ascii="Times New Roman" w:hAnsi="Times New Roman"/>
          <w:b/>
          <w:lang w:val="kk-KZ"/>
        </w:rPr>
        <w:t>Таза айналым капиталы және кәсіпорынның ағымдағы қаржылық қажеттілігі</w:t>
      </w:r>
    </w:p>
    <w:p w:rsidR="00F450A7" w:rsidRPr="00384A6C" w:rsidRDefault="00F450A7" w:rsidP="00F450A7">
      <w:pPr>
        <w:ind w:firstLine="567"/>
        <w:jc w:val="both"/>
        <w:rPr>
          <w:rFonts w:ascii="Times New Roman" w:hAnsi="Times New Roman"/>
          <w:lang w:val="kk-KZ"/>
        </w:rPr>
      </w:pPr>
      <w:r w:rsidRPr="00384A6C">
        <w:rPr>
          <w:rFonts w:ascii="Times New Roman" w:hAnsi="Times New Roman"/>
          <w:lang w:val="kk-KZ"/>
        </w:rPr>
        <w:t xml:space="preserve">Кәсіпорын активтері негізгі (тұрақты -жер, ғимарат, құрылыс, </w:t>
      </w:r>
      <w:r w:rsidR="009565C6" w:rsidRPr="00384A6C">
        <w:rPr>
          <w:rFonts w:ascii="Times New Roman" w:hAnsi="Times New Roman"/>
          <w:lang w:val="kk-KZ"/>
        </w:rPr>
        <w:t>материалды емес активтер</w:t>
      </w:r>
      <w:r w:rsidRPr="00384A6C">
        <w:rPr>
          <w:rFonts w:ascii="Times New Roman" w:hAnsi="Times New Roman"/>
          <w:lang w:val="kk-KZ"/>
        </w:rPr>
        <w:t xml:space="preserve">, негізгі құралдар </w:t>
      </w:r>
      <w:r w:rsidR="009565C6" w:rsidRPr="00384A6C">
        <w:rPr>
          <w:rFonts w:ascii="Times New Roman" w:hAnsi="Times New Roman"/>
          <w:lang w:val="kk-KZ"/>
        </w:rPr>
        <w:t xml:space="preserve">, </w:t>
      </w:r>
      <w:r w:rsidRPr="00384A6C">
        <w:rPr>
          <w:rFonts w:ascii="Times New Roman" w:hAnsi="Times New Roman"/>
          <w:lang w:val="kk-KZ"/>
        </w:rPr>
        <w:t xml:space="preserve">т.б.) және айналымдағы (ағымдағы) болып </w:t>
      </w:r>
      <w:r w:rsidRPr="00384A6C">
        <w:rPr>
          <w:rFonts w:ascii="Times New Roman" w:hAnsi="Times New Roman"/>
          <w:lang w:val="kk-KZ"/>
        </w:rPr>
        <w:lastRenderedPageBreak/>
        <w:t>екіге бөлінеді. Негізгі активтерді сату қиын, себебі оған көп уақыт кетеді және қосымша шығындарды қажет етеді. Ал айналымдағы активтер ақшаға айналуы қабілетіне байланысты жәй сатылатын (дайын өнім</w:t>
      </w:r>
      <w:r w:rsidR="009565C6" w:rsidRPr="00384A6C">
        <w:rPr>
          <w:rFonts w:ascii="Times New Roman" w:hAnsi="Times New Roman"/>
          <w:lang w:val="kk-KZ"/>
        </w:rPr>
        <w:t xml:space="preserve"> запастары</w:t>
      </w:r>
      <w:r w:rsidRPr="00384A6C">
        <w:rPr>
          <w:rFonts w:ascii="Times New Roman" w:hAnsi="Times New Roman"/>
          <w:lang w:val="kk-KZ"/>
        </w:rPr>
        <w:t xml:space="preserve">, шикізат пен материалдар), тез сатылатын (дебиторлық борыш, депозиттердегі қаржылар) және өтімді активтер (ақша қаражаттары, қысқа мерзімді құнды қағаздар) болып бөлінеді. Сонымен негізгі активтер – тұрақты, ал қалғандар – тұрақсыз активтер </w:t>
      </w:r>
      <w:r w:rsidR="009565C6" w:rsidRPr="00384A6C">
        <w:rPr>
          <w:rFonts w:ascii="Times New Roman" w:hAnsi="Times New Roman"/>
          <w:lang w:val="kk-KZ"/>
        </w:rPr>
        <w:t xml:space="preserve">деп аталады. </w:t>
      </w:r>
      <w:r w:rsidRPr="00384A6C">
        <w:rPr>
          <w:rFonts w:ascii="Times New Roman" w:hAnsi="Times New Roman"/>
          <w:lang w:val="kk-KZ"/>
        </w:rPr>
        <w:t>Пассивтер меншікті және қарыз қаражаттары болып бөлінеді. Меншікті құралдар ұзақ мерзімді несиелер және қарыздар тұрақты пассивтерді құрайды. Қысқа мерзімді несиелер мен қарыздар, кредиторлық борыш ағымдағы (қысқа мерзімді) пассивтерді құрайды.</w:t>
      </w:r>
    </w:p>
    <w:p w:rsidR="00F450A7" w:rsidRPr="00384A6C" w:rsidRDefault="00F450A7" w:rsidP="00F450A7">
      <w:pPr>
        <w:tabs>
          <w:tab w:val="num" w:pos="0"/>
        </w:tabs>
        <w:ind w:firstLine="567"/>
        <w:jc w:val="both"/>
        <w:rPr>
          <w:rFonts w:ascii="Times New Roman" w:hAnsi="Times New Roman"/>
          <w:lang w:val="kk-KZ"/>
        </w:rPr>
      </w:pPr>
      <w:r w:rsidRPr="00384A6C">
        <w:rPr>
          <w:rFonts w:ascii="Times New Roman" w:hAnsi="Times New Roman"/>
          <w:lang w:val="kk-KZ"/>
        </w:rPr>
        <w:t>Ағымдағы активтер мен ағымдағы пассивтердің айырмасы кәсіпорынның таза айналым капиталын береді. Оны жұмыс істеуші, жұмысшы капитал деп те атайды.</w:t>
      </w:r>
    </w:p>
    <w:p w:rsidR="00F450A7" w:rsidRPr="00384A6C" w:rsidRDefault="00F450A7" w:rsidP="00B73BF9">
      <w:pPr>
        <w:tabs>
          <w:tab w:val="num" w:pos="0"/>
        </w:tabs>
        <w:ind w:firstLine="567"/>
        <w:jc w:val="both"/>
        <w:rPr>
          <w:rFonts w:ascii="Times New Roman" w:hAnsi="Times New Roman"/>
          <w:lang w:val="kk-KZ"/>
        </w:rPr>
      </w:pPr>
      <w:r w:rsidRPr="00384A6C">
        <w:rPr>
          <w:rFonts w:ascii="Times New Roman" w:hAnsi="Times New Roman"/>
          <w:lang w:val="kk-KZ"/>
        </w:rPr>
        <w:t xml:space="preserve">Таза айналым капиталы кәсіпорынның қаржылық тұрақтылығы үшін қажетті, себебі айналым құралдарының қысқа мерзімді міндеттемелерден артық болуы кәсіпорынның қысқа мерзімді міндеттемелерді жабуға ғана емес сонымен қатар болашақта өз қызметін көбейту үшін қаржы ресурстарының жеткілікті екендігін көрсетеді. Таза айналым капиталының </w:t>
      </w:r>
      <w:r w:rsidR="009565C6" w:rsidRPr="00384A6C">
        <w:rPr>
          <w:rFonts w:ascii="Times New Roman" w:hAnsi="Times New Roman"/>
          <w:lang w:val="kk-KZ"/>
        </w:rPr>
        <w:t>оңтайлы көлемі</w:t>
      </w:r>
      <w:r w:rsidRPr="00384A6C">
        <w:rPr>
          <w:rFonts w:ascii="Times New Roman" w:hAnsi="Times New Roman"/>
          <w:lang w:val="kk-KZ"/>
        </w:rPr>
        <w:t xml:space="preserve"> компания қызметінің ерекшелігіне, көлеміне, сату көлеміне, материалды өндірістік қорлардың айналымдалағына, салалық ерекшелігіне байланысты болады. Таза айналым капиталының жетіспеушілігі де мүлдем шектен тыс көп болуы да кәсіпорынның қаржы жағдайына кері әсер етеді. Жетіспеушілігі-кәсіпорынды банкротқа алып келеді. </w:t>
      </w:r>
      <w:r w:rsidR="009565C6" w:rsidRPr="00384A6C">
        <w:rPr>
          <w:rFonts w:ascii="Times New Roman" w:hAnsi="Times New Roman"/>
          <w:lang w:val="kk-KZ"/>
        </w:rPr>
        <w:t xml:space="preserve">Ал </w:t>
      </w:r>
      <w:r w:rsidRPr="00384A6C">
        <w:rPr>
          <w:rFonts w:ascii="Times New Roman" w:hAnsi="Times New Roman"/>
          <w:lang w:val="kk-KZ"/>
        </w:rPr>
        <w:t>мүлдем көп болуы ресурстардың тиімсіз пайдалан</w:t>
      </w:r>
      <w:r w:rsidR="009565C6" w:rsidRPr="00384A6C">
        <w:rPr>
          <w:rFonts w:ascii="Times New Roman" w:hAnsi="Times New Roman"/>
          <w:lang w:val="kk-KZ"/>
        </w:rPr>
        <w:t>ыл</w:t>
      </w:r>
      <w:r w:rsidRPr="00384A6C">
        <w:rPr>
          <w:rFonts w:ascii="Times New Roman" w:hAnsi="Times New Roman"/>
          <w:lang w:val="kk-KZ"/>
        </w:rPr>
        <w:t xml:space="preserve">уының куәсі (яғни оған мысал </w:t>
      </w:r>
      <w:r w:rsidR="009565C6" w:rsidRPr="00384A6C">
        <w:rPr>
          <w:rFonts w:ascii="Times New Roman" w:hAnsi="Times New Roman"/>
          <w:lang w:val="kk-KZ"/>
        </w:rPr>
        <w:t>бағалы қағаздарды</w:t>
      </w:r>
      <w:r w:rsidRPr="00384A6C">
        <w:rPr>
          <w:rFonts w:ascii="Times New Roman" w:hAnsi="Times New Roman"/>
          <w:lang w:val="kk-KZ"/>
        </w:rPr>
        <w:t xml:space="preserve"> нақты қажеттіліктен тыс мөлшерде шығару, несиені көп мөлшерде алу, пайданы рационалды емес бөлу).</w:t>
      </w:r>
    </w:p>
    <w:p w:rsidR="00B73BF9" w:rsidRPr="00384A6C" w:rsidRDefault="00F450A7" w:rsidP="00B73BF9">
      <w:pPr>
        <w:pStyle w:val="a9"/>
        <w:shd w:val="clear" w:color="auto" w:fill="FFFFFF"/>
        <w:tabs>
          <w:tab w:val="num" w:pos="0"/>
        </w:tabs>
        <w:spacing w:before="0" w:beforeAutospacing="0" w:after="0" w:afterAutospacing="0"/>
        <w:ind w:firstLine="567"/>
        <w:jc w:val="both"/>
        <w:rPr>
          <w:sz w:val="28"/>
          <w:szCs w:val="28"/>
          <w:lang w:val="kk-KZ"/>
        </w:rPr>
      </w:pPr>
      <w:r w:rsidRPr="00384A6C">
        <w:rPr>
          <w:sz w:val="28"/>
          <w:szCs w:val="28"/>
          <w:lang w:val="kk-KZ"/>
        </w:rPr>
        <w:t xml:space="preserve">Ал дәстүрлі терминологияда меншікті айналым құралдары деп атайды. </w:t>
      </w:r>
      <w:r w:rsidR="00B127EB" w:rsidRPr="00384A6C">
        <w:rPr>
          <w:bCs/>
          <w:sz w:val="28"/>
          <w:szCs w:val="28"/>
          <w:lang w:val="kk-KZ"/>
        </w:rPr>
        <w:t>Айналым активтерін басқару саясаты кәсіпорынның айналым активтерінің қажетті мөлшері мен құрамын қалыптастырып, қаржы</w:t>
      </w:r>
      <w:r w:rsidR="00B73BF9" w:rsidRPr="00384A6C">
        <w:rPr>
          <w:bCs/>
          <w:sz w:val="28"/>
          <w:szCs w:val="28"/>
          <w:lang w:val="kk-KZ"/>
        </w:rPr>
        <w:t>ландыру көздерінің құрылымдарын</w:t>
      </w:r>
      <w:r w:rsidR="00B127EB" w:rsidRPr="00384A6C">
        <w:rPr>
          <w:bCs/>
          <w:sz w:val="28"/>
          <w:szCs w:val="28"/>
          <w:lang w:val="kk-KZ"/>
        </w:rPr>
        <w:t xml:space="preserve"> рационализациялау мен тиімділендіруден тұратын жалпы каржы стратегиясының бір бөлігі болып табылады.</w:t>
      </w:r>
      <w:r w:rsidR="00B73BF9" w:rsidRPr="00384A6C">
        <w:rPr>
          <w:sz w:val="28"/>
          <w:szCs w:val="28"/>
          <w:lang w:val="kk-KZ"/>
        </w:rPr>
        <w:t xml:space="preserve"> «Айналым капиталы» деген термин ақша қаражаты түріндегі немесе бір жыл, болмаса бір өндіріс циклі ішінде соған айналдырылған кәсіпорынның қозғалмалы активтеріне қатысты. Таза айналым капиталы ағымдағы активтер (айналым құралдары) мен ағымдағы міндеттемелер (қысқа мерзімді несиелер мен кредиторлық қарыздар) арасындағы айырмашылық ретінде анықталады және айналым активтері қаржының ұзақ мерзімді көздерінен қандай мөлшерде өтеліп жатқанын көрсетеді.</w:t>
      </w:r>
    </w:p>
    <w:p w:rsidR="00B73BF9" w:rsidRPr="00384A6C" w:rsidRDefault="00B73BF9" w:rsidP="00B73BF9">
      <w:pPr>
        <w:pStyle w:val="a9"/>
        <w:shd w:val="clear" w:color="auto" w:fill="FFFFFF"/>
        <w:tabs>
          <w:tab w:val="num" w:pos="0"/>
        </w:tabs>
        <w:spacing w:before="0" w:beforeAutospacing="0" w:after="0" w:afterAutospacing="0"/>
        <w:ind w:firstLine="567"/>
        <w:jc w:val="both"/>
        <w:rPr>
          <w:sz w:val="28"/>
          <w:szCs w:val="28"/>
          <w:lang w:val="kk-KZ"/>
        </w:rPr>
      </w:pPr>
      <w:r w:rsidRPr="00384A6C">
        <w:rPr>
          <w:sz w:val="28"/>
          <w:szCs w:val="28"/>
          <w:lang w:val="kk-KZ"/>
        </w:rPr>
        <w:t>Айналым құралдары әржақты сипатталуы мумкін. Бірақ негізгі сипатамаларына олардың ликвидтілігі, көлемі және құрылымы жатады.</w:t>
      </w:r>
    </w:p>
    <w:p w:rsidR="00B73BF9" w:rsidRPr="00384A6C" w:rsidRDefault="00B73BF9" w:rsidP="00B73BF9">
      <w:pPr>
        <w:tabs>
          <w:tab w:val="num" w:pos="0"/>
        </w:tabs>
        <w:ind w:firstLine="567"/>
        <w:jc w:val="both"/>
        <w:rPr>
          <w:rFonts w:ascii="Times New Roman" w:hAnsi="Times New Roman"/>
          <w:lang w:val="kk-KZ"/>
        </w:rPr>
      </w:pPr>
      <w:r w:rsidRPr="00384A6C">
        <w:rPr>
          <w:rFonts w:ascii="Times New Roman" w:hAnsi="Times New Roman"/>
          <w:shd w:val="clear" w:color="auto" w:fill="FFFFFF"/>
          <w:lang w:val="kk-KZ"/>
        </w:rPr>
        <w:t xml:space="preserve">Нарық конъюнктурасы әрдайым өзгеріп отырады. Сондықтан кәсіпорындардың айналым құралдарына деген сұраныстары да тұрақсыз. Бірқатар объективті себептерге қарай (инфляция, өндіріс көлемінің өсуі, клиент шоттарын төлеудегі кідірістер және т.б.) кәсіпорында айналым құралдарына </w:t>
      </w:r>
      <w:r w:rsidRPr="00384A6C">
        <w:rPr>
          <w:rFonts w:ascii="Times New Roman" w:hAnsi="Times New Roman"/>
          <w:shd w:val="clear" w:color="auto" w:fill="FFFFFF"/>
          <w:lang w:val="kk-KZ"/>
        </w:rPr>
        <w:lastRenderedPageBreak/>
        <w:t>деген уақытша қосымша сұраныстар туады. Бұл сұраныстарды тек өз қаржысынан жабу іс жүзінде мүмкін болмай қалады. Сондықтан кәсіпорынның өз есебінен жұмыс істеуінің үстемдігі екінші орынға ығысады. Мұндай жағдайларда шаруашылық қызметтің қаржылық қамтамасыз етілуі қарыз беретін көздерді тартумен қатар жүреді: банк және коммерциялық несилер, займдар, инвестициялық салықтық несие, кәсіпорын жұмысшыларының құралдарды пайдалану өз құралдарын пайдаланғаннан анағұрлым тиімді. Сондықтан айналым құралдарын түзу процесін басқарудың негізгі міндеті займды құралдары тартудың тиімділігін қамтамасыз ету болып табылады.</w:t>
      </w:r>
    </w:p>
    <w:p w:rsidR="00F3481B" w:rsidRPr="00384A6C" w:rsidRDefault="00F3481B" w:rsidP="00B73BF9">
      <w:pPr>
        <w:tabs>
          <w:tab w:val="num" w:pos="0"/>
        </w:tabs>
        <w:ind w:firstLine="567"/>
        <w:jc w:val="both"/>
        <w:rPr>
          <w:rFonts w:ascii="Times New Roman" w:hAnsi="Times New Roman"/>
          <w:lang w:val="kk-KZ"/>
        </w:rPr>
      </w:pPr>
      <w:r w:rsidRPr="00384A6C">
        <w:rPr>
          <w:rFonts w:ascii="Times New Roman" w:hAnsi="Times New Roman"/>
          <w:lang w:val="kk-KZ"/>
        </w:rPr>
        <w:t>Айналым активтерін басқару саясаты айналым активтерінің көлемі мен құрылымына, сондай-ақ пайдалану тиімділігін арттыру мақсатында оны қалыптастыру көздеріне әсер ету болып табылады.Кәсіпорынның айналым активтерін басқарудың басты мақсаты ұйымның тұрақты және жеткілікті төлем қабілеттілігін қамтамасыз ету кезінде пайданы (рентабельділікті) барынша арттыру болып табылады.</w:t>
      </w:r>
      <w:r w:rsidR="003A3775" w:rsidRPr="00384A6C">
        <w:rPr>
          <w:rFonts w:ascii="Times New Roman" w:hAnsi="Times New Roman"/>
          <w:lang w:val="kk-KZ"/>
        </w:rPr>
        <w:t>Айналым активтерін басқару тауар-материалдық қорларды, дебиторлық берешекті, ақша қаражатын және қысқа мерзімді қаржы салымдарын (бағалы қағаздарды) басқаруды қамтиды.</w:t>
      </w:r>
    </w:p>
    <w:p w:rsidR="00F3481B" w:rsidRPr="00384A6C" w:rsidRDefault="00F3481B" w:rsidP="00F3481B">
      <w:pPr>
        <w:tabs>
          <w:tab w:val="num" w:pos="0"/>
        </w:tabs>
        <w:ind w:firstLine="567"/>
        <w:jc w:val="both"/>
        <w:rPr>
          <w:rFonts w:ascii="Times New Roman" w:hAnsi="Times New Roman"/>
          <w:lang w:val="kk-KZ"/>
        </w:rPr>
      </w:pPr>
      <w:r w:rsidRPr="00384A6C">
        <w:rPr>
          <w:rFonts w:ascii="Times New Roman" w:hAnsi="Times New Roman"/>
          <w:lang w:val="kk-KZ"/>
        </w:rPr>
        <w:t>Айналым активтері ағымдағы өндірістік-коммерциялық (операциялық) қызметке қызмет көрсететін және бір операциялық цикл ішінде толық тұтынылатын кәсіпорынның мүліктік құндылықтарының жиынтығын сипаттайды. Айналым қаражатын басқару олардың шамасы тұрақты болуына жол берген кезде айналым активтерін қаржыландырудың неғұрлым тиімді көздерін іздеуге жатады.</w:t>
      </w:r>
    </w:p>
    <w:p w:rsidR="00F450A7" w:rsidRPr="00384A6C" w:rsidRDefault="00F450A7" w:rsidP="00B73BF9">
      <w:pPr>
        <w:tabs>
          <w:tab w:val="num" w:pos="0"/>
        </w:tabs>
        <w:ind w:firstLine="567"/>
        <w:jc w:val="both"/>
        <w:rPr>
          <w:rFonts w:ascii="Times New Roman" w:hAnsi="Times New Roman"/>
          <w:lang w:val="kk-KZ"/>
        </w:rPr>
      </w:pPr>
      <w:r w:rsidRPr="00384A6C">
        <w:rPr>
          <w:rFonts w:ascii="Times New Roman" w:hAnsi="Times New Roman"/>
          <w:lang w:val="kk-KZ"/>
        </w:rPr>
        <w:t>Ағымдағы активтер мен пассивтерді басқарудың негізгі міндеттері:</w:t>
      </w:r>
    </w:p>
    <w:p w:rsidR="00F450A7" w:rsidRPr="00384A6C" w:rsidRDefault="00F450A7" w:rsidP="00D364E7">
      <w:pPr>
        <w:pStyle w:val="aa"/>
        <w:numPr>
          <w:ilvl w:val="0"/>
          <w:numId w:val="98"/>
        </w:numPr>
        <w:tabs>
          <w:tab w:val="num" w:pos="0"/>
          <w:tab w:val="left" w:pos="426"/>
          <w:tab w:val="left" w:pos="851"/>
        </w:tabs>
        <w:ind w:left="0" w:firstLine="567"/>
        <w:jc w:val="both"/>
        <w:rPr>
          <w:rFonts w:ascii="Times New Roman" w:hAnsi="Times New Roman"/>
          <w:lang w:val="kk-KZ"/>
        </w:rPr>
      </w:pPr>
      <w:r w:rsidRPr="00384A6C">
        <w:rPr>
          <w:rFonts w:ascii="Times New Roman" w:hAnsi="Times New Roman"/>
          <w:lang w:val="kk-KZ"/>
        </w:rPr>
        <w:t>ағымдағы қаржылық қажеттілікті теріс шамаға айналдыру;</w:t>
      </w:r>
    </w:p>
    <w:p w:rsidR="00F450A7" w:rsidRPr="00384A6C" w:rsidRDefault="00F450A7" w:rsidP="00D364E7">
      <w:pPr>
        <w:pStyle w:val="aa"/>
        <w:numPr>
          <w:ilvl w:val="0"/>
          <w:numId w:val="98"/>
        </w:numPr>
        <w:tabs>
          <w:tab w:val="num" w:pos="0"/>
          <w:tab w:val="left" w:pos="426"/>
          <w:tab w:val="left" w:pos="851"/>
        </w:tabs>
        <w:ind w:left="0" w:firstLine="567"/>
        <w:jc w:val="both"/>
        <w:rPr>
          <w:rFonts w:ascii="Times New Roman" w:hAnsi="Times New Roman"/>
          <w:lang w:val="kk-KZ"/>
        </w:rPr>
      </w:pPr>
      <w:r w:rsidRPr="00384A6C">
        <w:rPr>
          <w:rFonts w:ascii="Times New Roman" w:hAnsi="Times New Roman"/>
          <w:lang w:val="kk-KZ"/>
        </w:rPr>
        <w:t>айналым құралдарының айналымдылығын жеделтеу;</w:t>
      </w:r>
    </w:p>
    <w:p w:rsidR="00F450A7" w:rsidRPr="00384A6C" w:rsidRDefault="00F450A7" w:rsidP="00D364E7">
      <w:pPr>
        <w:pStyle w:val="aa"/>
        <w:numPr>
          <w:ilvl w:val="0"/>
          <w:numId w:val="98"/>
        </w:numPr>
        <w:shd w:val="clear" w:color="auto" w:fill="FFFFFF"/>
        <w:tabs>
          <w:tab w:val="num" w:pos="0"/>
          <w:tab w:val="left" w:pos="426"/>
          <w:tab w:val="left" w:pos="567"/>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lang w:val="kk-KZ"/>
        </w:rPr>
      </w:pPr>
      <w:r w:rsidRPr="00384A6C">
        <w:rPr>
          <w:rFonts w:ascii="Times New Roman" w:hAnsi="Times New Roman"/>
          <w:lang w:val="kk-KZ"/>
        </w:rPr>
        <w:t>ағымдағы активтер мен міндеттемелерді кешенді жедел басқару үшін ең қолайлы кәсіпорын саясатын таңдау.</w:t>
      </w:r>
    </w:p>
    <w:p w:rsidR="00F450A7" w:rsidRPr="00384A6C" w:rsidRDefault="00F450A7" w:rsidP="00B73BF9">
      <w:pPr>
        <w:tabs>
          <w:tab w:val="num" w:pos="0"/>
        </w:tabs>
        <w:ind w:firstLine="567"/>
        <w:jc w:val="both"/>
        <w:rPr>
          <w:rFonts w:ascii="Times New Roman" w:hAnsi="Times New Roman"/>
          <w:lang w:val="kk-KZ"/>
        </w:rPr>
      </w:pPr>
      <w:r w:rsidRPr="00384A6C">
        <w:rPr>
          <w:rFonts w:ascii="Times New Roman" w:hAnsi="Times New Roman"/>
          <w:lang w:val="kk-KZ"/>
        </w:rPr>
        <w:t>Ағымдағы қаржылық қажеттілік – бұл:</w:t>
      </w:r>
    </w:p>
    <w:p w:rsidR="00F450A7" w:rsidRPr="00384A6C" w:rsidRDefault="00F450A7" w:rsidP="00D364E7">
      <w:pPr>
        <w:numPr>
          <w:ilvl w:val="1"/>
          <w:numId w:val="97"/>
        </w:numPr>
        <w:tabs>
          <w:tab w:val="clear" w:pos="1440"/>
          <w:tab w:val="num" w:pos="0"/>
          <w:tab w:val="left" w:pos="426"/>
          <w:tab w:val="left" w:pos="851"/>
        </w:tabs>
        <w:ind w:left="0" w:firstLine="567"/>
        <w:jc w:val="both"/>
        <w:rPr>
          <w:rFonts w:ascii="Times New Roman" w:hAnsi="Times New Roman"/>
          <w:lang w:val="kk-KZ"/>
        </w:rPr>
      </w:pPr>
      <w:r w:rsidRPr="00384A6C">
        <w:rPr>
          <w:rFonts w:ascii="Times New Roman" w:hAnsi="Times New Roman"/>
          <w:lang w:val="kk-KZ"/>
        </w:rPr>
        <w:t>ағымдағы активтер мен (ақша қаражатынсыз) кредиторлық борыш арасындағы айырма;</w:t>
      </w:r>
    </w:p>
    <w:p w:rsidR="00F450A7" w:rsidRPr="00384A6C" w:rsidRDefault="00F450A7" w:rsidP="00D364E7">
      <w:pPr>
        <w:numPr>
          <w:ilvl w:val="1"/>
          <w:numId w:val="97"/>
        </w:numPr>
        <w:tabs>
          <w:tab w:val="clear" w:pos="1440"/>
          <w:tab w:val="num" w:pos="0"/>
          <w:tab w:val="left" w:pos="426"/>
          <w:tab w:val="left" w:pos="851"/>
        </w:tabs>
        <w:ind w:left="0" w:firstLine="567"/>
        <w:jc w:val="both"/>
        <w:rPr>
          <w:rFonts w:ascii="Times New Roman" w:hAnsi="Times New Roman"/>
          <w:lang w:val="kk-KZ"/>
        </w:rPr>
      </w:pPr>
      <w:r w:rsidRPr="00384A6C">
        <w:rPr>
          <w:rFonts w:ascii="Times New Roman" w:hAnsi="Times New Roman"/>
          <w:lang w:val="kk-KZ"/>
        </w:rPr>
        <w:t>меншікті құралдармен, ұзақ мерзімді несиелермен, кредиторлық борышпен жабылмаған таза айналым активінің бір бөлігі;</w:t>
      </w:r>
    </w:p>
    <w:p w:rsidR="00F450A7" w:rsidRPr="00384A6C" w:rsidRDefault="00F450A7" w:rsidP="00D364E7">
      <w:pPr>
        <w:numPr>
          <w:ilvl w:val="1"/>
          <w:numId w:val="97"/>
        </w:numPr>
        <w:tabs>
          <w:tab w:val="clear" w:pos="1440"/>
          <w:tab w:val="num" w:pos="0"/>
          <w:tab w:val="left" w:pos="426"/>
          <w:tab w:val="left" w:pos="851"/>
        </w:tabs>
        <w:ind w:left="0" w:firstLine="567"/>
        <w:jc w:val="both"/>
        <w:rPr>
          <w:rFonts w:ascii="Times New Roman" w:hAnsi="Times New Roman"/>
          <w:lang w:val="kk-KZ"/>
        </w:rPr>
      </w:pPr>
      <w:r w:rsidRPr="00384A6C">
        <w:rPr>
          <w:rFonts w:ascii="Times New Roman" w:hAnsi="Times New Roman"/>
          <w:lang w:val="kk-KZ"/>
        </w:rPr>
        <w:t>меншікті айналым құралдарының жетіспеушілігі;</w:t>
      </w:r>
    </w:p>
    <w:p w:rsidR="00F450A7" w:rsidRPr="00384A6C" w:rsidRDefault="00F450A7" w:rsidP="00D364E7">
      <w:pPr>
        <w:numPr>
          <w:ilvl w:val="1"/>
          <w:numId w:val="97"/>
        </w:numPr>
        <w:tabs>
          <w:tab w:val="clear" w:pos="1440"/>
          <w:tab w:val="num" w:pos="0"/>
          <w:tab w:val="left" w:pos="426"/>
          <w:tab w:val="left" w:pos="851"/>
        </w:tabs>
        <w:ind w:left="0" w:firstLine="567"/>
        <w:jc w:val="both"/>
        <w:rPr>
          <w:rFonts w:ascii="Times New Roman" w:hAnsi="Times New Roman"/>
          <w:lang w:val="kk-KZ"/>
        </w:rPr>
      </w:pPr>
      <w:r w:rsidRPr="00384A6C">
        <w:rPr>
          <w:rFonts w:ascii="Times New Roman" w:hAnsi="Times New Roman"/>
          <w:lang w:val="kk-KZ"/>
        </w:rPr>
        <w:t>кәсіпорын бюджетіндегі жетіспеушілік;тапшылық;</w:t>
      </w:r>
    </w:p>
    <w:p w:rsidR="00F450A7" w:rsidRPr="00384A6C" w:rsidRDefault="00F450A7" w:rsidP="00D364E7">
      <w:pPr>
        <w:numPr>
          <w:ilvl w:val="1"/>
          <w:numId w:val="97"/>
        </w:numPr>
        <w:tabs>
          <w:tab w:val="clear" w:pos="1440"/>
          <w:tab w:val="num" w:pos="0"/>
          <w:tab w:val="left" w:pos="426"/>
          <w:tab w:val="left" w:pos="851"/>
        </w:tabs>
        <w:ind w:left="0" w:firstLine="567"/>
        <w:jc w:val="both"/>
        <w:rPr>
          <w:rFonts w:ascii="Times New Roman" w:hAnsi="Times New Roman"/>
          <w:lang w:val="kk-KZ"/>
        </w:rPr>
      </w:pPr>
      <w:r w:rsidRPr="00384A6C">
        <w:rPr>
          <w:rFonts w:ascii="Times New Roman" w:hAnsi="Times New Roman"/>
          <w:lang w:val="kk-KZ"/>
        </w:rPr>
        <w:t>қысқа мерзімді несиеге деген қажеттілік.</w:t>
      </w:r>
    </w:p>
    <w:p w:rsidR="00F450A7" w:rsidRPr="00384A6C" w:rsidRDefault="00F450A7" w:rsidP="00B73BF9">
      <w:pPr>
        <w:tabs>
          <w:tab w:val="num" w:pos="0"/>
        </w:tabs>
        <w:ind w:firstLine="567"/>
        <w:jc w:val="both"/>
        <w:rPr>
          <w:rFonts w:ascii="Times New Roman" w:hAnsi="Times New Roman"/>
          <w:lang w:val="kk-KZ"/>
        </w:rPr>
      </w:pPr>
      <w:r w:rsidRPr="00384A6C">
        <w:rPr>
          <w:rFonts w:ascii="Times New Roman" w:hAnsi="Times New Roman"/>
          <w:lang w:val="kk-KZ"/>
        </w:rPr>
        <w:t>Ағымдағы қаржылық қажеттілікке мыналар әсер етеді:</w:t>
      </w:r>
    </w:p>
    <w:p w:rsidR="00F450A7" w:rsidRPr="00384A6C" w:rsidRDefault="00F450A7" w:rsidP="00B73BF9">
      <w:pPr>
        <w:tabs>
          <w:tab w:val="num" w:pos="0"/>
        </w:tabs>
        <w:ind w:firstLine="567"/>
        <w:jc w:val="both"/>
        <w:rPr>
          <w:rFonts w:ascii="Times New Roman" w:hAnsi="Times New Roman"/>
          <w:lang w:val="kk-KZ"/>
        </w:rPr>
      </w:pPr>
      <w:r w:rsidRPr="00384A6C">
        <w:rPr>
          <w:rFonts w:ascii="Times New Roman" w:hAnsi="Times New Roman"/>
          <w:lang w:val="kk-KZ"/>
        </w:rPr>
        <w:t>Біріншіден, эксплутациялық және өткізу циклдарының ұзақтығы (шикізаттың дайын өнімге, дайын өнімнің ақша қаражатына тез айналуы).</w:t>
      </w:r>
    </w:p>
    <w:p w:rsidR="00F450A7" w:rsidRPr="00384A6C" w:rsidRDefault="00F450A7" w:rsidP="00F450A7">
      <w:pPr>
        <w:ind w:firstLine="567"/>
        <w:jc w:val="both"/>
        <w:rPr>
          <w:rFonts w:ascii="Times New Roman" w:hAnsi="Times New Roman"/>
          <w:lang w:val="kk-KZ"/>
        </w:rPr>
      </w:pPr>
      <w:r w:rsidRPr="00384A6C">
        <w:rPr>
          <w:rFonts w:ascii="Times New Roman" w:hAnsi="Times New Roman"/>
          <w:lang w:val="kk-KZ"/>
        </w:rPr>
        <w:t>Екіншіден, өндіріс қарқынының өсуі ағымдағы қаржылық қажеттілік айналым мөлшеріне тікелей байланысты (өнім көлемін көбейту шикізат, материалдар, энергия көбеюін талап етеді).</w:t>
      </w:r>
    </w:p>
    <w:p w:rsidR="00F450A7" w:rsidRPr="00384A6C" w:rsidRDefault="00F450A7" w:rsidP="00F450A7">
      <w:pPr>
        <w:ind w:firstLine="567"/>
        <w:jc w:val="both"/>
        <w:rPr>
          <w:rFonts w:ascii="Times New Roman" w:hAnsi="Times New Roman"/>
          <w:lang w:val="kk-KZ"/>
        </w:rPr>
      </w:pPr>
      <w:r w:rsidRPr="00384A6C">
        <w:rPr>
          <w:rFonts w:ascii="Times New Roman" w:hAnsi="Times New Roman"/>
          <w:lang w:val="kk-KZ"/>
        </w:rPr>
        <w:lastRenderedPageBreak/>
        <w:t>Үшіншіден, конъюктура жағдайы бәсекелестігі жоғары деңгейдегі нарықта бәсекелестерден озу үшін дайын өнімнің белгілі бір деңгейдегі запастарын ұстап отыру керек.</w:t>
      </w:r>
    </w:p>
    <w:p w:rsidR="00F450A7" w:rsidRPr="00384A6C" w:rsidRDefault="00F450A7" w:rsidP="00F450A7">
      <w:pPr>
        <w:ind w:firstLine="567"/>
        <w:jc w:val="both"/>
        <w:rPr>
          <w:rFonts w:ascii="Times New Roman" w:hAnsi="Times New Roman"/>
          <w:lang w:val="kk-KZ"/>
        </w:rPr>
      </w:pPr>
      <w:r w:rsidRPr="00384A6C">
        <w:rPr>
          <w:rFonts w:ascii="Times New Roman" w:hAnsi="Times New Roman"/>
          <w:lang w:val="kk-KZ"/>
        </w:rPr>
        <w:t>Төртіншіден, өндіріс</w:t>
      </w:r>
      <w:r w:rsidR="00B127EB" w:rsidRPr="00384A6C">
        <w:rPr>
          <w:rFonts w:ascii="Times New Roman" w:hAnsi="Times New Roman"/>
          <w:lang w:val="kk-KZ"/>
        </w:rPr>
        <w:t>тің және дайын өнімді</w:t>
      </w:r>
      <w:r w:rsidRPr="00384A6C">
        <w:rPr>
          <w:rFonts w:ascii="Times New Roman" w:hAnsi="Times New Roman"/>
          <w:lang w:val="kk-KZ"/>
        </w:rPr>
        <w:t xml:space="preserve"> сатудың мерзімділігі, шикізат пен материалдармен қамтамасыз ету.</w:t>
      </w:r>
    </w:p>
    <w:p w:rsidR="00F450A7" w:rsidRPr="00384A6C" w:rsidRDefault="00F450A7" w:rsidP="00F450A7">
      <w:pPr>
        <w:ind w:firstLine="567"/>
        <w:jc w:val="both"/>
        <w:rPr>
          <w:rFonts w:ascii="Times New Roman" w:hAnsi="Times New Roman"/>
          <w:lang w:val="kk-KZ"/>
        </w:rPr>
      </w:pPr>
      <w:r w:rsidRPr="00384A6C">
        <w:rPr>
          <w:rFonts w:ascii="Times New Roman" w:hAnsi="Times New Roman"/>
          <w:lang w:val="kk-KZ"/>
        </w:rPr>
        <w:t xml:space="preserve">Ағымдағы қаржылық қажеттілікті теріс өлшемге айналдыру мақсатындағы ағымдағы активтер мен пассивтерді басқару тиімділігін арттыру керек. Осы мақсатта кәсіпорын факторингтік операцияда </w:t>
      </w:r>
      <w:r w:rsidR="00B127EB" w:rsidRPr="00384A6C">
        <w:rPr>
          <w:rFonts w:ascii="Times New Roman" w:hAnsi="Times New Roman"/>
          <w:lang w:val="kk-KZ"/>
        </w:rPr>
        <w:t>үш</w:t>
      </w:r>
      <w:r w:rsidRPr="00384A6C">
        <w:rPr>
          <w:rFonts w:ascii="Times New Roman" w:hAnsi="Times New Roman"/>
          <w:lang w:val="kk-KZ"/>
        </w:rPr>
        <w:t xml:space="preserve"> жақ қатысады:</w:t>
      </w:r>
    </w:p>
    <w:p w:rsidR="00F450A7" w:rsidRPr="00384A6C" w:rsidRDefault="00F450A7" w:rsidP="00D364E7">
      <w:pPr>
        <w:numPr>
          <w:ilvl w:val="0"/>
          <w:numId w:val="99"/>
        </w:numPr>
        <w:tabs>
          <w:tab w:val="left" w:pos="851"/>
        </w:tabs>
        <w:ind w:left="0" w:firstLine="567"/>
        <w:jc w:val="both"/>
        <w:rPr>
          <w:rFonts w:ascii="Times New Roman" w:hAnsi="Times New Roman"/>
          <w:lang w:val="kk-KZ"/>
        </w:rPr>
      </w:pPr>
      <w:r w:rsidRPr="00384A6C">
        <w:rPr>
          <w:rFonts w:ascii="Times New Roman" w:hAnsi="Times New Roman"/>
          <w:lang w:val="kk-KZ"/>
        </w:rPr>
        <w:t>факторингтік компания (немесе факторингтік бөлігі) - өз клинттерінен шот фактураны сатып алушы мамандандырылған мекеме.</w:t>
      </w:r>
    </w:p>
    <w:p w:rsidR="00F450A7" w:rsidRPr="00384A6C" w:rsidRDefault="00421115" w:rsidP="00D364E7">
      <w:pPr>
        <w:numPr>
          <w:ilvl w:val="0"/>
          <w:numId w:val="99"/>
        </w:numPr>
        <w:tabs>
          <w:tab w:val="left" w:pos="851"/>
        </w:tabs>
        <w:ind w:left="0" w:firstLine="567"/>
        <w:jc w:val="both"/>
        <w:rPr>
          <w:rFonts w:ascii="Times New Roman" w:hAnsi="Times New Roman"/>
          <w:lang w:val="kk-KZ"/>
        </w:rPr>
      </w:pPr>
      <w:r w:rsidRPr="00384A6C">
        <w:rPr>
          <w:rFonts w:ascii="Times New Roman" w:hAnsi="Times New Roman"/>
          <w:lang w:val="kk-KZ"/>
        </w:rPr>
        <w:t>к</w:t>
      </w:r>
      <w:r w:rsidR="00F450A7" w:rsidRPr="00384A6C">
        <w:rPr>
          <w:rFonts w:ascii="Times New Roman" w:hAnsi="Times New Roman"/>
          <w:lang w:val="kk-KZ"/>
        </w:rPr>
        <w:t>лиент (т</w:t>
      </w:r>
      <w:r w:rsidRPr="00384A6C">
        <w:rPr>
          <w:rFonts w:ascii="Times New Roman" w:hAnsi="Times New Roman"/>
          <w:lang w:val="kk-KZ"/>
        </w:rPr>
        <w:t>ау</w:t>
      </w:r>
      <w:r w:rsidR="00F450A7" w:rsidRPr="00384A6C">
        <w:rPr>
          <w:rFonts w:ascii="Times New Roman" w:hAnsi="Times New Roman"/>
          <w:lang w:val="kk-KZ"/>
        </w:rPr>
        <w:t>ар қоюшы,кредитор) – факторинг компаниямен келісім жасаған өнеркәсіп және сауда фирмасы.</w:t>
      </w:r>
    </w:p>
    <w:p w:rsidR="00421115" w:rsidRPr="00384A6C" w:rsidRDefault="00421115" w:rsidP="00D364E7">
      <w:pPr>
        <w:numPr>
          <w:ilvl w:val="0"/>
          <w:numId w:val="99"/>
        </w:numPr>
        <w:tabs>
          <w:tab w:val="left" w:pos="851"/>
        </w:tabs>
        <w:ind w:left="0" w:firstLine="567"/>
        <w:jc w:val="both"/>
        <w:rPr>
          <w:rFonts w:ascii="Times New Roman" w:hAnsi="Times New Roman"/>
          <w:lang w:val="kk-KZ"/>
        </w:rPr>
      </w:pPr>
      <w:r w:rsidRPr="00384A6C">
        <w:rPr>
          <w:rFonts w:ascii="Times New Roman" w:hAnsi="Times New Roman"/>
          <w:lang w:val="kk-KZ"/>
        </w:rPr>
        <w:t>к</w:t>
      </w:r>
      <w:r w:rsidR="00F450A7" w:rsidRPr="00384A6C">
        <w:rPr>
          <w:rFonts w:ascii="Times New Roman" w:hAnsi="Times New Roman"/>
          <w:lang w:val="kk-KZ"/>
        </w:rPr>
        <w:t xml:space="preserve">әсіпорын (қарыз алушы) – тауарды сатып алған фирма </w:t>
      </w:r>
    </w:p>
    <w:p w:rsidR="00F450A7" w:rsidRPr="00384A6C" w:rsidRDefault="00421115" w:rsidP="00421115">
      <w:pPr>
        <w:tabs>
          <w:tab w:val="left" w:pos="851"/>
        </w:tabs>
        <w:ind w:firstLine="567"/>
        <w:jc w:val="both"/>
        <w:rPr>
          <w:rFonts w:ascii="Times New Roman" w:hAnsi="Times New Roman"/>
          <w:lang w:val="kk-KZ"/>
        </w:rPr>
      </w:pPr>
      <w:r w:rsidRPr="00384A6C">
        <w:rPr>
          <w:rFonts w:ascii="Times New Roman" w:hAnsi="Times New Roman"/>
          <w:lang w:val="kk-KZ"/>
        </w:rPr>
        <w:t>Ф</w:t>
      </w:r>
      <w:r w:rsidR="00F450A7" w:rsidRPr="00384A6C">
        <w:rPr>
          <w:rFonts w:ascii="Times New Roman" w:hAnsi="Times New Roman"/>
          <w:lang w:val="kk-KZ"/>
        </w:rPr>
        <w:t>акторинг қызметінің екі элементтен тұрады:</w:t>
      </w:r>
    </w:p>
    <w:p w:rsidR="00F450A7" w:rsidRPr="00384A6C" w:rsidRDefault="00F450A7" w:rsidP="00D364E7">
      <w:pPr>
        <w:numPr>
          <w:ilvl w:val="0"/>
          <w:numId w:val="99"/>
        </w:numPr>
        <w:tabs>
          <w:tab w:val="left" w:pos="851"/>
        </w:tabs>
        <w:ind w:left="0" w:firstLine="567"/>
        <w:jc w:val="both"/>
        <w:rPr>
          <w:rFonts w:ascii="Times New Roman" w:hAnsi="Times New Roman"/>
          <w:lang w:val="kk-KZ"/>
        </w:rPr>
      </w:pPr>
      <w:r w:rsidRPr="00384A6C">
        <w:rPr>
          <w:rFonts w:ascii="Times New Roman" w:hAnsi="Times New Roman"/>
          <w:lang w:val="kk-KZ"/>
        </w:rPr>
        <w:t xml:space="preserve">қызмет көрсеткені үшін төлем (шот – фактурада көрсетілген соммадан белгілі бір %) </w:t>
      </w:r>
    </w:p>
    <w:p w:rsidR="00F450A7" w:rsidRPr="00384A6C" w:rsidRDefault="00F450A7" w:rsidP="00D364E7">
      <w:pPr>
        <w:numPr>
          <w:ilvl w:val="0"/>
          <w:numId w:val="99"/>
        </w:numPr>
        <w:tabs>
          <w:tab w:val="left" w:pos="851"/>
        </w:tabs>
        <w:ind w:left="0" w:firstLine="567"/>
        <w:jc w:val="both"/>
        <w:rPr>
          <w:rFonts w:ascii="Times New Roman" w:hAnsi="Times New Roman"/>
          <w:lang w:val="kk-KZ"/>
        </w:rPr>
      </w:pPr>
      <w:r w:rsidRPr="00384A6C">
        <w:rPr>
          <w:rFonts w:ascii="Times New Roman" w:hAnsi="Times New Roman"/>
          <w:lang w:val="kk-KZ"/>
        </w:rPr>
        <w:t xml:space="preserve">шот фактурадағы сомманы тез </w:t>
      </w:r>
      <w:r w:rsidRPr="00384A6C">
        <w:rPr>
          <w:rFonts w:ascii="Times New Roman" w:hAnsi="Times New Roman"/>
        </w:rPr>
        <w:t>(</w:t>
      </w:r>
      <w:r w:rsidRPr="00384A6C">
        <w:rPr>
          <w:rFonts w:ascii="Times New Roman" w:hAnsi="Times New Roman"/>
          <w:lang w:val="kk-KZ"/>
        </w:rPr>
        <w:t>жедел</w:t>
      </w:r>
      <w:r w:rsidRPr="00384A6C">
        <w:rPr>
          <w:rFonts w:ascii="Times New Roman" w:hAnsi="Times New Roman"/>
        </w:rPr>
        <w:t>)</w:t>
      </w:r>
      <w:r w:rsidRPr="00384A6C">
        <w:rPr>
          <w:rFonts w:ascii="Times New Roman" w:hAnsi="Times New Roman"/>
          <w:lang w:val="kk-KZ"/>
        </w:rPr>
        <w:t xml:space="preserve"> төлегені үшін %.</w:t>
      </w:r>
    </w:p>
    <w:p w:rsidR="00F450A7" w:rsidRPr="00384A6C" w:rsidRDefault="00AA0B08" w:rsidP="00F450A7">
      <w:pPr>
        <w:ind w:firstLine="567"/>
        <w:jc w:val="both"/>
        <w:rPr>
          <w:rFonts w:ascii="Times New Roman" w:hAnsi="Times New Roman"/>
          <w:lang w:val="kk-KZ"/>
        </w:rPr>
      </w:pPr>
      <w:r w:rsidRPr="00384A6C">
        <w:rPr>
          <w:rFonts w:ascii="Times New Roman" w:hAnsi="Times New Roman"/>
          <w:shd w:val="clear" w:color="auto" w:fill="FFFFFF"/>
          <w:lang w:val="kk-KZ"/>
        </w:rPr>
        <w:t>Өндіріс көлемін және өнімнің сатылуын ұлғайту, жаңа сату нарығын, яғни кәсіпорын капиталының айналым аумағын игеру айналым кұралдарымен жоспарлы, неғұрлым тиімді де үнемді жұмыс істеу арқылы, яғни айналым құралдарының неғұрлым аз мөлшерімен қамтамасыз етілуі тиіс.</w:t>
      </w:r>
    </w:p>
    <w:p w:rsidR="00F450A7" w:rsidRPr="00384A6C" w:rsidRDefault="00F450A7" w:rsidP="00F450A7">
      <w:pPr>
        <w:tabs>
          <w:tab w:val="left" w:pos="960"/>
        </w:tabs>
        <w:ind w:firstLine="567"/>
        <w:rPr>
          <w:rFonts w:ascii="Times New Roman" w:hAnsi="Times New Roman"/>
          <w:lang w:val="kk-KZ"/>
        </w:rPr>
      </w:pPr>
    </w:p>
    <w:p w:rsidR="008D7AA0" w:rsidRPr="00384A6C" w:rsidRDefault="008D7AA0" w:rsidP="008D7AA0">
      <w:pPr>
        <w:shd w:val="clear" w:color="auto" w:fill="FFFFFF"/>
        <w:tabs>
          <w:tab w:val="left" w:pos="284"/>
        </w:tabs>
        <w:ind w:right="33" w:firstLine="567"/>
        <w:jc w:val="both"/>
        <w:rPr>
          <w:rFonts w:ascii="Times New Roman" w:hAnsi="Times New Roman"/>
          <w:b/>
          <w:bCs/>
          <w:noProof/>
          <w:lang w:val="kk-KZ"/>
        </w:rPr>
      </w:pPr>
      <w:r w:rsidRPr="00384A6C">
        <w:rPr>
          <w:rFonts w:ascii="Times New Roman" w:hAnsi="Times New Roman"/>
          <w:b/>
          <w:noProof/>
          <w:spacing w:val="-2"/>
          <w:lang w:val="kk-KZ"/>
        </w:rPr>
        <w:t xml:space="preserve">11.2. </w:t>
      </w:r>
      <w:r w:rsidRPr="00384A6C">
        <w:rPr>
          <w:rFonts w:ascii="Times New Roman" w:hAnsi="Times New Roman"/>
          <w:b/>
          <w:lang w:val="kk-KZ"/>
        </w:rPr>
        <w:t>Ақша қаражаттарының айналымдығы</w:t>
      </w:r>
    </w:p>
    <w:p w:rsidR="00B73BF9" w:rsidRPr="00384A6C" w:rsidRDefault="00B73BF9" w:rsidP="00F450A7">
      <w:pPr>
        <w:tabs>
          <w:tab w:val="left" w:pos="960"/>
        </w:tabs>
        <w:ind w:firstLine="567"/>
        <w:rPr>
          <w:rFonts w:ascii="Times New Roman" w:hAnsi="Times New Roman"/>
          <w:lang w:val="kk-KZ"/>
        </w:rPr>
      </w:pPr>
    </w:p>
    <w:p w:rsidR="00B73BF9" w:rsidRPr="00384A6C" w:rsidRDefault="00B73BF9" w:rsidP="000E5192">
      <w:pPr>
        <w:tabs>
          <w:tab w:val="left" w:pos="960"/>
        </w:tabs>
        <w:ind w:firstLine="567"/>
        <w:jc w:val="both"/>
        <w:rPr>
          <w:rFonts w:ascii="Times New Roman" w:hAnsi="Times New Roman"/>
          <w:lang w:val="kk-KZ"/>
        </w:rPr>
      </w:pPr>
      <w:r w:rsidRPr="00384A6C">
        <w:rPr>
          <w:rFonts w:ascii="Times New Roman" w:hAnsi="Times New Roman"/>
          <w:shd w:val="clear" w:color="auto" w:fill="FFFFFF"/>
          <w:lang w:val="kk-KZ"/>
        </w:rPr>
        <w:t>Айналым құралдарының айналым сферасында болу уақыты кәсіпорынның кассадағы, банк шоттарындағы және шаруашылық субъектілерімен есеп айырысудағы ақша қаражаттарының өтпеген өнімнің қалдығы түрінде болу уақытын қамтиды. Айналым құралдарының жалпы айналым уақыты (бір айналымның ұзақтығы немесе айналым жылдамдығы) олардың өндіріс сферасы мен айналым сферасында болған уақытынан құралады. Ол айналым құралдарын пайдаланудың тиімділігіне және кәсіпорынның қаржы жағдайына әсер ететін маңызды сипаты болып табылады. Айналым құралдарының айналымдылығы — оларды пайдалану тиімділігінің маңызды көрсеткіші. Айналым құралдарын басқарудың тиімділігін бағалаудың критериі ретінде уақыт факторы алынады: айналым кұралдары неғұрлым бір түрде болса (ақша немесе тауар түрінде), соғұрлым оларды пайдалану тиімділігі төмен, және керісінше. Айналым құралдарының айналымдылығы оларды пайдаланудың қарқындылығымен сипатталады.</w:t>
      </w:r>
    </w:p>
    <w:p w:rsidR="00B73BF9" w:rsidRPr="00384A6C" w:rsidRDefault="000E5192" w:rsidP="000E5192">
      <w:pPr>
        <w:tabs>
          <w:tab w:val="left" w:pos="960"/>
        </w:tabs>
        <w:ind w:firstLine="567"/>
        <w:jc w:val="both"/>
        <w:rPr>
          <w:rFonts w:ascii="Times New Roman" w:hAnsi="Times New Roman"/>
          <w:lang w:val="kk-KZ"/>
        </w:rPr>
      </w:pPr>
      <w:r w:rsidRPr="00384A6C">
        <w:rPr>
          <w:rFonts w:ascii="Times New Roman" w:hAnsi="Times New Roman"/>
          <w:lang w:val="kk-KZ"/>
        </w:rPr>
        <w:t>Қаржы менеджерінің рөлі – салынған капиталды ұтымды орналастыру, яғни активтердің жалпы сомасы мен ағымдағы міндеттемелер арасындағы оңтайлы ара қатысты табу. Ақша айналымы тұжырымдамасы қысқамерзімді қаржылық жоспарлау мақсаттары үшін маңызды. Тәжірибеде ақша қаражаттарының айналым кезеңінің моделі (үлгісі) пайдаланады, бұл кезеңде фирма айналым капиталымен қиындықтарды көреді.</w:t>
      </w:r>
    </w:p>
    <w:p w:rsidR="000E5192" w:rsidRPr="00384A6C" w:rsidRDefault="000E5192" w:rsidP="000E5192">
      <w:pPr>
        <w:ind w:firstLine="540"/>
        <w:jc w:val="both"/>
        <w:rPr>
          <w:rFonts w:ascii="Times New Roman" w:hAnsi="Times New Roman"/>
          <w:lang w:val="kk-KZ"/>
        </w:rPr>
      </w:pPr>
      <w:r w:rsidRPr="00384A6C">
        <w:rPr>
          <w:rFonts w:ascii="Times New Roman" w:hAnsi="Times New Roman"/>
          <w:lang w:val="kk-KZ"/>
        </w:rPr>
        <w:lastRenderedPageBreak/>
        <w:t xml:space="preserve">Әр фирма ақша қаражаттарының айналым кезеңін қысқартуға тырысады. Бұл пайданың көбеюіне әкеледі. </w:t>
      </w:r>
    </w:p>
    <w:p w:rsidR="000E5192" w:rsidRPr="00384A6C" w:rsidRDefault="000E5192" w:rsidP="000E5192">
      <w:pPr>
        <w:ind w:firstLine="540"/>
        <w:jc w:val="both"/>
        <w:rPr>
          <w:rFonts w:ascii="Times New Roman" w:hAnsi="Times New Roman"/>
          <w:lang w:val="kk-KZ"/>
        </w:rPr>
      </w:pPr>
      <w:r w:rsidRPr="00384A6C">
        <w:rPr>
          <w:rFonts w:ascii="Times New Roman" w:hAnsi="Times New Roman"/>
          <w:lang w:val="kk-KZ"/>
        </w:rPr>
        <w:t>Ақша қаражаттардың айналым кезеңін келесі жолдармен азайтады:</w:t>
      </w:r>
    </w:p>
    <w:p w:rsidR="000E5192" w:rsidRPr="00384A6C" w:rsidRDefault="000E5192" w:rsidP="000E5192">
      <w:pPr>
        <w:ind w:firstLine="540"/>
        <w:jc w:val="both"/>
        <w:rPr>
          <w:rFonts w:ascii="Times New Roman" w:hAnsi="Times New Roman"/>
          <w:lang w:val="kk-KZ"/>
        </w:rPr>
      </w:pPr>
      <w:r w:rsidRPr="00384A6C">
        <w:rPr>
          <w:rFonts w:ascii="Times New Roman" w:hAnsi="Times New Roman"/>
          <w:lang w:val="kk-KZ"/>
        </w:rPr>
        <w:t>1) тауарларды тез өндіріп өткізу есебінде қорлардың айналу кезеңін қысқарту;</w:t>
      </w:r>
    </w:p>
    <w:p w:rsidR="000E5192" w:rsidRPr="00384A6C" w:rsidRDefault="000E5192" w:rsidP="000E5192">
      <w:pPr>
        <w:ind w:firstLine="540"/>
        <w:jc w:val="both"/>
        <w:rPr>
          <w:rFonts w:ascii="Times New Roman" w:hAnsi="Times New Roman"/>
          <w:lang w:val="kk-KZ"/>
        </w:rPr>
      </w:pPr>
      <w:r w:rsidRPr="00384A6C">
        <w:rPr>
          <w:rFonts w:ascii="Times New Roman" w:hAnsi="Times New Roman"/>
          <w:lang w:val="kk-KZ"/>
        </w:rPr>
        <w:t>2) есептесулерді тездету есебінен дебиторлық қарыздың айналым кезеңін қысқарту;</w:t>
      </w:r>
    </w:p>
    <w:p w:rsidR="000E5192" w:rsidRPr="00384A6C" w:rsidRDefault="000E5192" w:rsidP="000E5192">
      <w:pPr>
        <w:ind w:firstLine="540"/>
        <w:jc w:val="both"/>
        <w:rPr>
          <w:rFonts w:ascii="Times New Roman" w:hAnsi="Times New Roman"/>
          <w:lang w:val="kk-KZ"/>
        </w:rPr>
      </w:pPr>
      <w:r w:rsidRPr="00384A6C">
        <w:rPr>
          <w:rFonts w:ascii="Times New Roman" w:hAnsi="Times New Roman"/>
          <w:lang w:val="kk-KZ"/>
        </w:rPr>
        <w:t>3) сатып алынған қорлар үшін есептесулерді бояулату есебінен несиелік қарыздың айналу кезеңін ұзарту.</w:t>
      </w:r>
    </w:p>
    <w:p w:rsidR="000E5192" w:rsidRPr="00384A6C" w:rsidRDefault="000E5192" w:rsidP="000E5192">
      <w:pPr>
        <w:ind w:firstLine="540"/>
        <w:jc w:val="both"/>
        <w:rPr>
          <w:rFonts w:ascii="Times New Roman" w:hAnsi="Times New Roman"/>
          <w:lang w:val="kk-KZ"/>
        </w:rPr>
      </w:pPr>
      <w:r w:rsidRPr="00384A6C">
        <w:rPr>
          <w:rFonts w:ascii="Times New Roman" w:hAnsi="Times New Roman"/>
          <w:lang w:val="kk-KZ"/>
        </w:rPr>
        <w:t xml:space="preserve">Бұл іс-қимылдарды өнімнің өзіндік құны жоғарылағанша немесе өткізуден түсім қысқарғанша жалғастыра беру керек. Өндірістік қорлар мен дебиторлық қарызды басқару саласындағы шешімдердің маңызы зор, себебі олар тек қана ақша қаражаттарының айналым кезеңінің ұзақтығына емес, сонымен бірге қаржыландырудың сыртқы көздеріне қатысты саясатқа да ықпал жасайды. </w:t>
      </w:r>
    </w:p>
    <w:p w:rsidR="000E5192" w:rsidRPr="00384A6C" w:rsidRDefault="002B611C" w:rsidP="002B611C">
      <w:pPr>
        <w:ind w:firstLine="567"/>
        <w:jc w:val="both"/>
        <w:rPr>
          <w:rFonts w:ascii="Times New Roman" w:hAnsi="Times New Roman"/>
          <w:lang w:val="kk-KZ"/>
        </w:rPr>
      </w:pPr>
      <w:r w:rsidRPr="00384A6C">
        <w:rPr>
          <w:rFonts w:ascii="Times New Roman" w:hAnsi="Times New Roman"/>
          <w:lang w:val="kk-KZ"/>
        </w:rPr>
        <w:t>Айналым қаражаттардың негізсіз қысқаруы жұмысшыларға төлемдердің бәсеңдеуіне, тауар-материалдық қорлардың жетпеу себебі бойынша өндірістің тиімсіздігі мен өткізу көлемінің түсуіне әкеледі, бұл-шамадан тыс шектеу саясатының нәтижесі. Белгісіздік факторы пайда болу барысында ахуал өзгереді. Бұл жағдайда фирмаға ақша қаражаттарының ең аз қажетті сомасы мен материалдық қорлар қажет (күтілген төлемдерден, өткізу көлемдерінен, тапсырысты іске асырудың күткен уақытынан тәуелді) және қосымша сома – күтілген шамалардан күтпеген ауытқулар жағдайына – сақтандыру қоры</w:t>
      </w:r>
    </w:p>
    <w:p w:rsidR="002B611C" w:rsidRPr="00384A6C" w:rsidRDefault="002B611C" w:rsidP="002B611C">
      <w:pPr>
        <w:ind w:firstLine="567"/>
        <w:jc w:val="both"/>
        <w:rPr>
          <w:rFonts w:ascii="Times New Roman" w:hAnsi="Times New Roman"/>
          <w:lang w:val="kk-KZ"/>
        </w:rPr>
      </w:pPr>
      <w:r w:rsidRPr="00384A6C">
        <w:rPr>
          <w:rFonts w:ascii="Times New Roman" w:hAnsi="Times New Roman"/>
          <w:lang w:val="kk-KZ"/>
        </w:rPr>
        <w:t xml:space="preserve">Ақша қаражаттарының айналу мерзіміне әсер ету тұрғысынан алғанда шектеу стратегиясы тауар-материалдық қорлардың және дебиторлық қарыздың айналымдағы жылдамдығына әкеледі, демек, оның нәтижесі - ақша қаражаттарының қысқа айналым мерзімі болып табылады. Абайлағыш (сақтық) стратегиясының үрдісі қарама-қарсы, онда тауар-материалдық қорлардың және дебиторлық қарыздың жоғары деңгейлері байқалады, демек қорлардың, дебиторлық қарыздың және ақша қаражаттар айналымының ұзақмерзімді кезеңі  болуы мүмкін. </w:t>
      </w:r>
    </w:p>
    <w:p w:rsidR="002B611C" w:rsidRPr="00384A6C" w:rsidRDefault="002B611C" w:rsidP="002B611C">
      <w:pPr>
        <w:ind w:firstLine="567"/>
        <w:jc w:val="both"/>
        <w:rPr>
          <w:rFonts w:ascii="Times New Roman" w:hAnsi="Times New Roman"/>
          <w:lang w:val="kk-KZ"/>
        </w:rPr>
      </w:pPr>
      <w:r w:rsidRPr="00384A6C">
        <w:rPr>
          <w:rFonts w:ascii="Times New Roman" w:hAnsi="Times New Roman"/>
          <w:lang w:val="kk-KZ"/>
        </w:rPr>
        <w:t>Баяу стратегияны өткізу нәтижесінде ақша қаражаттар айналымы мерзімінің ұзақтығы жоғарыда сипатталған екеуінің арасындағы аралық деңгейде. Айналым қаражаттардың көлемі фирманың пайдасына маңызды ықпал жасайды, ал осы қаражаттарда қажеттілік, өз кезегінде оларды қаржыландыру жолдарына байланысты.</w:t>
      </w:r>
    </w:p>
    <w:p w:rsidR="00B73BF9" w:rsidRPr="00384A6C" w:rsidRDefault="00B73BF9" w:rsidP="002B611C">
      <w:pPr>
        <w:tabs>
          <w:tab w:val="left" w:pos="960"/>
        </w:tabs>
        <w:ind w:firstLine="567"/>
        <w:jc w:val="both"/>
        <w:rPr>
          <w:rFonts w:ascii="Times New Roman" w:hAnsi="Times New Roman"/>
          <w:lang w:val="kk-KZ"/>
        </w:rPr>
      </w:pPr>
    </w:p>
    <w:p w:rsidR="0083149A" w:rsidRPr="00384A6C" w:rsidRDefault="0083149A" w:rsidP="0083149A">
      <w:pPr>
        <w:ind w:firstLine="567"/>
        <w:jc w:val="both"/>
        <w:rPr>
          <w:rFonts w:ascii="Times New Roman" w:hAnsi="Times New Roman"/>
          <w:b/>
          <w:bCs/>
          <w:noProof/>
          <w:spacing w:val="-1"/>
          <w:lang w:val="kk-KZ"/>
        </w:rPr>
      </w:pPr>
      <w:r w:rsidRPr="00384A6C">
        <w:rPr>
          <w:rFonts w:ascii="Times New Roman" w:hAnsi="Times New Roman"/>
          <w:b/>
          <w:bCs/>
          <w:noProof/>
          <w:lang w:val="kk-KZ"/>
        </w:rPr>
        <w:t xml:space="preserve">11.3. </w:t>
      </w:r>
      <w:r w:rsidRPr="00384A6C">
        <w:rPr>
          <w:rFonts w:ascii="Times New Roman" w:hAnsi="Times New Roman"/>
          <w:b/>
          <w:lang w:val="kk-KZ"/>
        </w:rPr>
        <w:t>Ағымдағы активтер мен қысқа мерзімді міндеттемелерді басқару саясатын таңдау</w:t>
      </w:r>
    </w:p>
    <w:p w:rsidR="00B73BF9" w:rsidRPr="00384A6C" w:rsidRDefault="00B73BF9" w:rsidP="002B611C">
      <w:pPr>
        <w:tabs>
          <w:tab w:val="left" w:pos="960"/>
        </w:tabs>
        <w:ind w:firstLine="567"/>
        <w:jc w:val="both"/>
        <w:rPr>
          <w:rFonts w:ascii="Times New Roman" w:hAnsi="Times New Roman"/>
          <w:b/>
          <w:lang w:val="kk-KZ"/>
        </w:rPr>
      </w:pPr>
    </w:p>
    <w:p w:rsidR="003A3775" w:rsidRPr="00384A6C" w:rsidRDefault="003A3775" w:rsidP="00824FD3">
      <w:pPr>
        <w:ind w:firstLine="567"/>
        <w:jc w:val="both"/>
        <w:rPr>
          <w:rFonts w:ascii="Times New Roman" w:hAnsi="Times New Roman"/>
          <w:lang w:val="kk-KZ"/>
        </w:rPr>
      </w:pPr>
      <w:r w:rsidRPr="00384A6C">
        <w:rPr>
          <w:rFonts w:ascii="Times New Roman" w:hAnsi="Times New Roman"/>
          <w:lang w:val="kk-KZ"/>
        </w:rPr>
        <w:t>Айналым активтерін басқару саясаты кәсіпорынның айналым активтерінің қажетті көлемі мен құрамын қалыптастырудан, оларды қаржыландыру көздерінің құрылымын оңтайландыру мен оңтайландырудан тұратын жалпы қаржы стратегиясының бір бөлігін білдіреді.</w:t>
      </w:r>
    </w:p>
    <w:p w:rsidR="003A3775" w:rsidRPr="00384A6C" w:rsidRDefault="006A0070" w:rsidP="00824FD3">
      <w:pPr>
        <w:ind w:firstLine="567"/>
        <w:jc w:val="both"/>
        <w:rPr>
          <w:rFonts w:ascii="Times New Roman" w:hAnsi="Times New Roman"/>
          <w:lang w:val="kk-KZ"/>
        </w:rPr>
      </w:pPr>
      <w:r w:rsidRPr="00384A6C">
        <w:rPr>
          <w:rFonts w:ascii="Times New Roman" w:hAnsi="Times New Roman"/>
          <w:lang w:val="kk-KZ"/>
        </w:rPr>
        <w:lastRenderedPageBreak/>
        <w:t>Кәсіпорынның айналым активтерін басқару саясаты келесі негізгі кезеңдер бойынша әзірленеді:</w:t>
      </w:r>
    </w:p>
    <w:p w:rsidR="006A0070" w:rsidRPr="00384A6C" w:rsidRDefault="006A0070" w:rsidP="006A0070">
      <w:pPr>
        <w:ind w:firstLine="567"/>
        <w:jc w:val="both"/>
        <w:rPr>
          <w:rFonts w:ascii="Times New Roman" w:hAnsi="Times New Roman"/>
          <w:lang w:val="kk-KZ"/>
        </w:rPr>
      </w:pPr>
      <w:r w:rsidRPr="00384A6C">
        <w:rPr>
          <w:rFonts w:ascii="Times New Roman" w:hAnsi="Times New Roman"/>
          <w:lang w:val="kk-KZ"/>
        </w:rPr>
        <w:t>1. Алдыңғы кезеңдегі кәсіпорынның айналым активтерін талдау. Талдау нәтижелері айналым активтерін басқару тиімділігінің жалпы деңгейін анықтауға және алдағы кезеңде оны жетілдірудің негізгі бағыттарын анықтауға мүмкіндік береді.</w:t>
      </w:r>
    </w:p>
    <w:p w:rsidR="006A0070" w:rsidRPr="00384A6C" w:rsidRDefault="006A0070" w:rsidP="006A0070">
      <w:pPr>
        <w:ind w:firstLine="567"/>
        <w:jc w:val="both"/>
        <w:rPr>
          <w:rFonts w:ascii="Times New Roman" w:hAnsi="Times New Roman"/>
          <w:lang w:val="kk-KZ"/>
        </w:rPr>
      </w:pPr>
      <w:r w:rsidRPr="00384A6C">
        <w:rPr>
          <w:rFonts w:ascii="Times New Roman" w:hAnsi="Times New Roman"/>
          <w:lang w:val="kk-KZ"/>
        </w:rPr>
        <w:t>2. Кәсіпорынның айналым активтерін қалыптастыруға қағидатты тәсілдерді анықтау. Қаржылық менеджмент теориясы кәсіпорынның айналым активтерін қалыптастыруға үш принципті тәсілді қарастырады: консервативті, қалыпты және агрессивті.</w:t>
      </w:r>
    </w:p>
    <w:p w:rsidR="00824FD3" w:rsidRPr="00384A6C" w:rsidRDefault="00824FD3" w:rsidP="00824FD3">
      <w:pPr>
        <w:ind w:firstLine="567"/>
        <w:jc w:val="both"/>
        <w:rPr>
          <w:rFonts w:ascii="Times New Roman" w:hAnsi="Times New Roman"/>
          <w:lang w:val="kk-KZ"/>
        </w:rPr>
      </w:pPr>
      <w:r w:rsidRPr="00384A6C">
        <w:rPr>
          <w:rFonts w:ascii="Times New Roman" w:hAnsi="Times New Roman"/>
          <w:lang w:val="kk-KZ"/>
        </w:rPr>
        <w:t>Егер кәсіпорын ағымдағы активтердің өсуіне шек қоймаса, яғни ақша қаражаттарының, шикізат пен материалдардың, дайын өнімнің көп мөлшердегі қоры болса, өзінің сатып алушыларын ынталандыра білсе, ағымдағы активтердің жалпы активтер сомасындағы үлес салмағы жоғары болса және де айналым құралдарының айналымдылық кезеңі ұзақ болса – бұл активтерді басқарудың агрессивті саясатының белгілері. Агрессивті саясат төлем қабілетсіздік тәуелін жоққа шығарады, бірақ активтердің жоғары экономикалық рентабельділігін қамтамасыз ете алмайды.</w:t>
      </w:r>
    </w:p>
    <w:p w:rsidR="00824FD3" w:rsidRPr="00384A6C" w:rsidRDefault="00824FD3" w:rsidP="00824FD3">
      <w:pPr>
        <w:ind w:firstLine="540"/>
        <w:jc w:val="both"/>
        <w:rPr>
          <w:rFonts w:ascii="Times New Roman" w:hAnsi="Times New Roman"/>
          <w:lang w:val="kk-KZ"/>
        </w:rPr>
      </w:pPr>
      <w:r w:rsidRPr="00384A6C">
        <w:rPr>
          <w:rFonts w:ascii="Times New Roman" w:hAnsi="Times New Roman"/>
          <w:lang w:val="kk-KZ"/>
        </w:rPr>
        <w:t>Агрессивтік стратегияны өткізу барысында фирма негізгі құралдардың барлық көлемін және айналымдағы құралдардың тұрақты бөлігінің аз ғана үлесін қаржыландырады. Агрессивтік стратегия қысқамерзімді міндеттемелерді ең маңызды ауқымдарда пайдалануын ұйғарады. Жоғары агрессивтік стратегиясын өткізу барысында фирма пайыздық мөлшерлеменің жоғарылауымен келісуге мәжбүр болады.</w:t>
      </w:r>
    </w:p>
    <w:p w:rsidR="00824FD3" w:rsidRPr="00384A6C" w:rsidRDefault="00824FD3" w:rsidP="00824FD3">
      <w:pPr>
        <w:ind w:firstLine="567"/>
        <w:jc w:val="both"/>
        <w:rPr>
          <w:rFonts w:ascii="Times New Roman" w:hAnsi="Times New Roman"/>
          <w:lang w:val="kk-KZ"/>
        </w:rPr>
      </w:pPr>
      <w:r w:rsidRPr="00384A6C">
        <w:rPr>
          <w:rFonts w:ascii="Times New Roman" w:hAnsi="Times New Roman"/>
          <w:lang w:val="kk-KZ"/>
        </w:rPr>
        <w:t xml:space="preserve">Егер кәсіпорын ағымдағы активтерді азайту үшін олардың өсуін тоқтатса, ағымдағы активтердің жалпы активтер сомасындағы үлес салмағы төмен болса, ал айналым құралдарының айналымдылығы қысқа болса – бұл консервативті саясаттың белгілері, бірақ мұнда төлем қабілетсіздік тәуекелі жоғары. </w:t>
      </w:r>
    </w:p>
    <w:p w:rsidR="00824FD3" w:rsidRPr="00384A6C" w:rsidRDefault="00824FD3" w:rsidP="00824FD3">
      <w:pPr>
        <w:ind w:firstLine="540"/>
        <w:jc w:val="both"/>
        <w:rPr>
          <w:rFonts w:ascii="Times New Roman" w:hAnsi="Times New Roman"/>
          <w:lang w:val="kk-KZ"/>
        </w:rPr>
      </w:pPr>
      <w:r w:rsidRPr="00384A6C">
        <w:rPr>
          <w:rFonts w:ascii="Times New Roman" w:hAnsi="Times New Roman"/>
          <w:lang w:val="kk-KZ"/>
        </w:rPr>
        <w:t xml:space="preserve">Қаржыландырудың консервативтік (керітартпа) стратегиясының мәні келесіде: айналымдағы қаражаттардың тұрақты бөлігінің және олардың ауыспалы бөлігінің аз ғана үлесін қаржыландыруы ұзақмерзімді міндеттемелердің өз капиталының және несиелік қарыздардың көмегімен іске асырылады. Тыныштық мерзімде резервтік қаражаттар жоғары өтімді бағалы қағаздар түрінде сақталады, олар қаржылық қажеттіліктер пайда болған жағдайда ақша қаражаттарына айналдырылады. </w:t>
      </w:r>
    </w:p>
    <w:p w:rsidR="00824FD3" w:rsidRPr="00384A6C" w:rsidRDefault="00824FD3" w:rsidP="00824FD3">
      <w:pPr>
        <w:ind w:firstLine="540"/>
        <w:jc w:val="both"/>
        <w:rPr>
          <w:rFonts w:ascii="Times New Roman" w:hAnsi="Times New Roman"/>
          <w:lang w:val="kk-KZ"/>
        </w:rPr>
      </w:pPr>
      <w:r w:rsidRPr="00384A6C">
        <w:rPr>
          <w:rFonts w:ascii="Times New Roman" w:hAnsi="Times New Roman"/>
          <w:lang w:val="kk-KZ"/>
        </w:rPr>
        <w:t>Ең жоғары дәрежедегі консервативтік (керітартпа) стратегиясы қаражаттарды тауар – материалдық қорларда сақтауын ұйғарады. Бұндай саясаттың тәуекелі ең төмен. Қайсыбір компания қандай компанияны ұстануы оның көлемінен, нарықтағы жағдайынан, сенімдігінен, осы компанияның жетекшілігімен тәуекелді қабылдау дәрежесінен тәуелді. Айналым несиелерін тарту туралы шешімді қабылдай отыра, қысқамерзімді несиенің негізгі сипаттамаларын ескеру қажет.</w:t>
      </w:r>
    </w:p>
    <w:p w:rsidR="00824FD3" w:rsidRPr="00384A6C" w:rsidRDefault="00824FD3" w:rsidP="00824FD3">
      <w:pPr>
        <w:ind w:firstLine="567"/>
        <w:jc w:val="both"/>
        <w:rPr>
          <w:rFonts w:ascii="Times New Roman" w:hAnsi="Times New Roman"/>
          <w:lang w:val="kk-KZ"/>
        </w:rPr>
      </w:pPr>
      <w:r w:rsidRPr="00384A6C">
        <w:rPr>
          <w:rFonts w:ascii="Times New Roman" w:hAnsi="Times New Roman"/>
          <w:lang w:val="kk-KZ"/>
        </w:rPr>
        <w:t xml:space="preserve">Егер кәсіпорын активтерді басқарудың орта позициясын яғни орташа (бірыңғай) саясатын ұстанса активтердің экономикалық рентабельдігі, </w:t>
      </w:r>
      <w:r w:rsidRPr="00384A6C">
        <w:rPr>
          <w:rFonts w:ascii="Times New Roman" w:hAnsi="Times New Roman"/>
          <w:lang w:val="kk-KZ"/>
        </w:rPr>
        <w:lastRenderedPageBreak/>
        <w:t>техникалық қабілетсіздік тәуекелі, айналым құралдарының айналымдылығы орташа деңгейде болады.</w:t>
      </w:r>
    </w:p>
    <w:p w:rsidR="00824FD3" w:rsidRPr="00384A6C" w:rsidRDefault="00824FD3" w:rsidP="00824FD3">
      <w:pPr>
        <w:ind w:firstLine="567"/>
        <w:jc w:val="both"/>
        <w:rPr>
          <w:rFonts w:ascii="Times New Roman" w:hAnsi="Times New Roman"/>
          <w:lang w:val="kk-KZ"/>
        </w:rPr>
      </w:pPr>
      <w:r w:rsidRPr="00384A6C">
        <w:rPr>
          <w:rFonts w:ascii="Times New Roman" w:hAnsi="Times New Roman"/>
          <w:lang w:val="kk-KZ"/>
        </w:rPr>
        <w:t>Айналымдағы активтердің қаржыландыру стратегиясының негізгі айырмашылығы қысқармерзімді несиелердің көлемдерінде тұрады. Агрессивтік саясат осы көздің ең көп пайдалануын, ал керітартпа – ең аз пайдалануын ұйғарады. Қысқамерзімді несиенің пайдалануы негізінде тәуекелді ұзақ мерзімдімен салыстырғанда оның бірқатар артықшылықтары мен кемшіліктері бар.</w:t>
      </w:r>
    </w:p>
    <w:p w:rsidR="00824FD3" w:rsidRPr="00384A6C" w:rsidRDefault="00824FD3"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 xml:space="preserve">Жоғарыда аталған ағымдағы активтерді басқару саясатына сәйкес қаржыландыру саясаты болуы керек, яғни ағымдағы пассивтерді басқару саясаты. </w:t>
      </w:r>
    </w:p>
    <w:p w:rsidR="00B4555F" w:rsidRPr="00384A6C" w:rsidRDefault="00B4555F"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Ағымдағы пассивтерді басқарудың агрессивті саясатының белгісі – жалпы пассивтер сомасындағы қысқа мерзімді несиенің басымдылығы.</w:t>
      </w:r>
    </w:p>
    <w:p w:rsidR="00B4555F" w:rsidRPr="00384A6C" w:rsidRDefault="00B4555F"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Ағымдағы пассивтердің басқарудың консервативті саясатының белгісі – жалпы пассивтер сомасындағы қысқа мерзімді несиенің өте төмен үлес соммасы немесе мүлдем жоқтығы. Бұл жағдайда тұрақты және тұрақсыз активтер тұрақты пассивтер есебінен (меншікті құралдар және ұзақ мерзімді несиелер, қарыздар) есебінен қаржыландырады.</w:t>
      </w:r>
    </w:p>
    <w:p w:rsidR="00B4555F" w:rsidRPr="00384A6C" w:rsidRDefault="00B4555F"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Ағымдағы пассивтерді басқарудың орташа саясатының белгісі – жалпы пассивтер сомасындағы қысқа мерзімді несиенің орташа деңгейі.</w:t>
      </w:r>
    </w:p>
    <w:p w:rsidR="00F236A6" w:rsidRPr="00384A6C" w:rsidRDefault="00F236A6" w:rsidP="00F236A6">
      <w:pPr>
        <w:tabs>
          <w:tab w:val="left" w:pos="709"/>
          <w:tab w:val="left" w:pos="851"/>
        </w:tabs>
        <w:ind w:firstLine="567"/>
        <w:jc w:val="both"/>
        <w:rPr>
          <w:rFonts w:ascii="Times New Roman" w:hAnsi="Times New Roman"/>
          <w:lang w:val="kk-KZ"/>
        </w:rPr>
      </w:pPr>
      <w:r w:rsidRPr="00384A6C">
        <w:rPr>
          <w:rFonts w:ascii="Times New Roman" w:hAnsi="Times New Roman"/>
          <w:lang w:val="kk-KZ"/>
        </w:rPr>
        <w:t>3. Айналым активтерінің көлемін оңтайландыру.</w:t>
      </w:r>
    </w:p>
    <w:p w:rsidR="00F236A6" w:rsidRPr="00384A6C" w:rsidRDefault="00F236A6" w:rsidP="00F236A6">
      <w:pPr>
        <w:ind w:firstLine="567"/>
        <w:jc w:val="both"/>
        <w:rPr>
          <w:rFonts w:ascii="Times New Roman" w:hAnsi="Times New Roman"/>
          <w:lang w:val="kk-KZ"/>
        </w:rPr>
      </w:pPr>
      <w:r w:rsidRPr="00384A6C">
        <w:rPr>
          <w:rFonts w:ascii="Times New Roman" w:hAnsi="Times New Roman"/>
          <w:lang w:val="kk-KZ"/>
        </w:rPr>
        <w:t>4. Айналымдағы активтердің тұрақты және ауыспалы бөліктерінің ара қатынасын оңтайландыру. Айналымдағы активтер көлеміндегі ауытқулар кәсіпорын өніміне сұраныстың маусымдық ерекшеліктерімен де туындауы мүмкін. Осыған байланысты айналым активтерін басқару кезінде жыл ішіндегі ең жоғары және ең төмен қажеттіліктер арасындағы айырмашылықты білдіретін олардың маусымдық немесе өзге циклдік құраушыларын айқындаған жөн. Айналымдағы активтердің тұрақты және ауыспалы бөліктерінің арақатынасы олардың айналымдылығын басқарудың және қаржыландырудың нақты көздерін таңдаудың негізі болып табылады.</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t>5. Айналым активтерінің қажетті өтімділігін қамтамасыз ету.</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t>6. Айналым активтерінің рентабельділігін арттыру. Айналым активтері кәсіпорын қызметінде оларды пайдалану кезінде белгілі бір пайданы қамтамасыз етуі тиіс. Айналым активтерінің жекелеген түрлері кәсіпорынға пайыздар мен дивидендтер (қысқа мерзімді қаржы салымдары) нысанында тікелей кіріс әкелуге арналған. Әзірленетін саясаттың құрамдас бөлігі қысқа мерзімді қаржы салымдарының портфелін қалыптастыру үшін ақша активтерінің уақытша бос қалдығын міндетті пайдалану болып табылады .</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t>7. Айналым активтерінің жекелеген түрлерін қаржыландыру принциптерін қалыптастыру.</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t xml:space="preserve">8. Айналым активтерін қаржыландыру көздерінің оңтайлы құрылымын қалыптастыру. </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t>Айналым қаражатын басқару саласындағы қаржы менеджерінің негізгі міндеттері:</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lastRenderedPageBreak/>
        <w:t>- активтердің дұрыс құрылымын анықтау;</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t>- ТМҚ ең аз мүмкін шамасына ие болуға ұмтылу;</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t>- сатып алушылар мен тапсырыс берушілерден уақытында ақша алу;</w:t>
      </w:r>
    </w:p>
    <w:p w:rsidR="00974312" w:rsidRPr="00384A6C" w:rsidRDefault="00974312" w:rsidP="00974312">
      <w:pPr>
        <w:ind w:firstLine="567"/>
        <w:jc w:val="both"/>
        <w:rPr>
          <w:rFonts w:ascii="Times New Roman" w:hAnsi="Times New Roman"/>
          <w:lang w:val="kk-KZ"/>
        </w:rPr>
      </w:pPr>
      <w:r w:rsidRPr="00384A6C">
        <w:rPr>
          <w:rFonts w:ascii="Times New Roman" w:hAnsi="Times New Roman"/>
          <w:lang w:val="kk-KZ"/>
        </w:rPr>
        <w:t>- төлемдер мерзімін ұзарту;</w:t>
      </w:r>
    </w:p>
    <w:p w:rsidR="00974312" w:rsidRPr="00384A6C" w:rsidRDefault="00551BAC" w:rsidP="00974312">
      <w:pPr>
        <w:ind w:firstLine="567"/>
        <w:jc w:val="both"/>
        <w:rPr>
          <w:rFonts w:ascii="Times New Roman" w:hAnsi="Times New Roman"/>
          <w:lang w:val="kk-KZ"/>
        </w:rPr>
      </w:pPr>
      <w:r w:rsidRPr="00384A6C">
        <w:rPr>
          <w:rFonts w:ascii="Times New Roman" w:hAnsi="Times New Roman"/>
          <w:lang w:val="kk-KZ"/>
        </w:rPr>
        <w:t>- сату көлемін ұлғайту.</w:t>
      </w:r>
    </w:p>
    <w:p w:rsidR="00551BAC" w:rsidRPr="00384A6C" w:rsidRDefault="00551BAC" w:rsidP="00974312">
      <w:pPr>
        <w:ind w:firstLine="567"/>
        <w:jc w:val="both"/>
        <w:rPr>
          <w:rFonts w:ascii="Times New Roman" w:hAnsi="Times New Roman"/>
          <w:lang w:val="kk-KZ"/>
        </w:rPr>
      </w:pPr>
      <w:r w:rsidRPr="00384A6C">
        <w:rPr>
          <w:rFonts w:ascii="Times New Roman" w:hAnsi="Times New Roman"/>
          <w:lang w:val="kk-KZ"/>
        </w:rPr>
        <w:t>Айналым қаражатын тиімді басқару кәсіпорын үшін келесі себептер бойынша маңызды.</w:t>
      </w:r>
    </w:p>
    <w:p w:rsidR="00551BAC" w:rsidRPr="00384A6C" w:rsidRDefault="00CE7718" w:rsidP="00E519DC">
      <w:pPr>
        <w:ind w:firstLine="567"/>
        <w:jc w:val="both"/>
        <w:rPr>
          <w:rFonts w:ascii="Times New Roman" w:hAnsi="Times New Roman"/>
          <w:lang w:val="kk-KZ"/>
        </w:rPr>
      </w:pPr>
      <w:r w:rsidRPr="00384A6C">
        <w:rPr>
          <w:rFonts w:ascii="Times New Roman" w:hAnsi="Times New Roman"/>
          <w:lang w:val="kk-KZ"/>
        </w:rPr>
        <w:t>Біріншіден, к</w:t>
      </w:r>
      <w:r w:rsidR="00551BAC" w:rsidRPr="00384A6C">
        <w:rPr>
          <w:rFonts w:ascii="Times New Roman" w:hAnsi="Times New Roman"/>
          <w:lang w:val="kk-KZ"/>
        </w:rPr>
        <w:t>өптеген компаниялардағы айналым активтерінің шамасы оның барлық қаражатының жартысынан астамын құрайды. Айналым активтеріне байланысты мәселелерді шешу үздіксіз процесс болып табылады және көп уақытты талап етеді. Айналым активтерінің әрбір позициясындағы инвестициялар сомасы күн сайын өзгеруі мүмкін және ақша қаражатының неғұрлым өнімді пайдаланылуын қамтамасыз ету үшін мұқият бақылануы тиіс. Айналым активтерін оңтайлы басқару табыстың артуына алып келеді және компанияның ақша қаражаты тапшылығының тәуекелін төмендетеді. Айналым активтерінің дұрыс басқаруы пайда нормасын барынша арттыруға және өзінің өтімділігін және коммерциялық тәуекелін азайтуға мүмкіндік береді.</w:t>
      </w:r>
    </w:p>
    <w:p w:rsidR="00551BAC" w:rsidRPr="00384A6C" w:rsidRDefault="00CE7718" w:rsidP="00207ACD">
      <w:pPr>
        <w:tabs>
          <w:tab w:val="left" w:pos="709"/>
          <w:tab w:val="left" w:pos="851"/>
        </w:tabs>
        <w:ind w:firstLine="567"/>
        <w:jc w:val="both"/>
        <w:rPr>
          <w:rFonts w:ascii="Times New Roman" w:hAnsi="Times New Roman"/>
          <w:lang w:val="kk-KZ"/>
        </w:rPr>
      </w:pPr>
      <w:r w:rsidRPr="00384A6C">
        <w:rPr>
          <w:rFonts w:ascii="Times New Roman" w:hAnsi="Times New Roman"/>
          <w:lang w:val="kk-KZ"/>
        </w:rPr>
        <w:t>Екіншіден, а</w:t>
      </w:r>
      <w:r w:rsidR="00207ACD" w:rsidRPr="00384A6C">
        <w:rPr>
          <w:rFonts w:ascii="Times New Roman" w:hAnsi="Times New Roman"/>
          <w:lang w:val="kk-KZ"/>
        </w:rPr>
        <w:t>йналым қаражатын басқару тауарлық-материалдық қорларды, дебиторлық берешекті, ақша қаражатын және қысқа мерзімді салымдарды басқаруды қамтиды. Қорларды басқару деп олардың жай-күйін бақылау және өндірістік бағдарламаны уақтылы орындау үшін қажетті қорларды ұстау жөніндегі шығындарды азайту есебінен уақыт пен қаражатты үнемдеуге бағытталған шешімдер қабылдау түсініледі.</w:t>
      </w:r>
    </w:p>
    <w:p w:rsidR="00207ACD" w:rsidRPr="00384A6C" w:rsidRDefault="00207ACD" w:rsidP="00207ACD">
      <w:pPr>
        <w:tabs>
          <w:tab w:val="left" w:pos="709"/>
          <w:tab w:val="left" w:pos="851"/>
        </w:tabs>
        <w:ind w:firstLine="567"/>
        <w:jc w:val="both"/>
        <w:rPr>
          <w:rFonts w:ascii="Times New Roman" w:hAnsi="Times New Roman"/>
          <w:lang w:val="kk-KZ"/>
        </w:rPr>
      </w:pPr>
      <w:r w:rsidRPr="00384A6C">
        <w:rPr>
          <w:rFonts w:ascii="Times New Roman" w:hAnsi="Times New Roman"/>
          <w:lang w:val="kk-KZ"/>
        </w:rPr>
        <w:t>Қорларды тиімді басқару:</w:t>
      </w:r>
    </w:p>
    <w:p w:rsidR="00207ACD" w:rsidRPr="00384A6C" w:rsidRDefault="00207ACD" w:rsidP="00207ACD">
      <w:pPr>
        <w:tabs>
          <w:tab w:val="left" w:pos="709"/>
          <w:tab w:val="left" w:pos="851"/>
        </w:tabs>
        <w:ind w:firstLine="567"/>
        <w:jc w:val="both"/>
        <w:rPr>
          <w:rFonts w:ascii="Times New Roman" w:hAnsi="Times New Roman"/>
          <w:lang w:val="kk-KZ"/>
        </w:rPr>
      </w:pPr>
      <w:r w:rsidRPr="00384A6C">
        <w:rPr>
          <w:rFonts w:ascii="Times New Roman" w:hAnsi="Times New Roman"/>
          <w:lang w:val="kk-KZ"/>
        </w:rPr>
        <w:t>1. материалдар тапшылығынан өндірістік шығындарды азайту;</w:t>
      </w:r>
    </w:p>
    <w:p w:rsidR="00207ACD" w:rsidRPr="00384A6C" w:rsidRDefault="00207ACD" w:rsidP="00207ACD">
      <w:pPr>
        <w:tabs>
          <w:tab w:val="left" w:pos="709"/>
          <w:tab w:val="left" w:pos="851"/>
        </w:tabs>
        <w:ind w:firstLine="567"/>
        <w:jc w:val="both"/>
        <w:rPr>
          <w:rFonts w:ascii="Times New Roman" w:hAnsi="Times New Roman"/>
          <w:lang w:val="kk-KZ"/>
        </w:rPr>
      </w:pPr>
      <w:r w:rsidRPr="00384A6C">
        <w:rPr>
          <w:rFonts w:ascii="Times New Roman" w:hAnsi="Times New Roman"/>
          <w:lang w:val="kk-KZ"/>
        </w:rPr>
        <w:t>2. айналым қаражатының осы санатының айналуын жеделдету;</w:t>
      </w:r>
    </w:p>
    <w:p w:rsidR="00207ACD" w:rsidRPr="00384A6C" w:rsidRDefault="00207ACD" w:rsidP="00207ACD">
      <w:pPr>
        <w:tabs>
          <w:tab w:val="left" w:pos="709"/>
          <w:tab w:val="left" w:pos="851"/>
        </w:tabs>
        <w:ind w:firstLine="567"/>
        <w:jc w:val="both"/>
        <w:rPr>
          <w:rFonts w:ascii="Times New Roman" w:hAnsi="Times New Roman"/>
          <w:lang w:val="kk-KZ"/>
        </w:rPr>
      </w:pPr>
      <w:r w:rsidRPr="00384A6C">
        <w:rPr>
          <w:rFonts w:ascii="Times New Roman" w:hAnsi="Times New Roman"/>
          <w:lang w:val="kk-KZ"/>
        </w:rPr>
        <w:t>3. тұрақты шығындарды ұлғайтатын және ақша қаражатын "қатыратын артық заттарды барынша азайту;</w:t>
      </w:r>
    </w:p>
    <w:p w:rsidR="00551BAC" w:rsidRPr="00384A6C" w:rsidRDefault="00207ACD" w:rsidP="00207ACD">
      <w:pPr>
        <w:tabs>
          <w:tab w:val="left" w:pos="709"/>
          <w:tab w:val="left" w:pos="851"/>
        </w:tabs>
        <w:ind w:firstLine="567"/>
        <w:jc w:val="both"/>
        <w:rPr>
          <w:rFonts w:ascii="Times New Roman" w:hAnsi="Times New Roman"/>
          <w:lang w:val="kk-KZ"/>
        </w:rPr>
      </w:pPr>
      <w:r w:rsidRPr="00384A6C">
        <w:rPr>
          <w:rFonts w:ascii="Times New Roman" w:hAnsi="Times New Roman"/>
          <w:lang w:val="kk-KZ"/>
        </w:rPr>
        <w:t>4. тауарлық-материалдық қорларды сақтауға арналған шығындарды төмендетуге мүмкіндік береді.</w:t>
      </w:r>
    </w:p>
    <w:p w:rsidR="00CE7718" w:rsidRPr="00384A6C" w:rsidRDefault="009D3DC1"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Үшіншіден, д</w:t>
      </w:r>
      <w:r w:rsidR="00CE7718" w:rsidRPr="00384A6C">
        <w:rPr>
          <w:rFonts w:ascii="Times New Roman" w:hAnsi="Times New Roman"/>
          <w:lang w:val="kk-KZ"/>
        </w:rPr>
        <w:t>ебиторлық берешектерді тиімді басқару компания үшін маңызды, өйткені ең алдымен есептердегі қаражаттың айналымдылығын бақылауды болжайды, өйткені айналуды жеделдету кәсіпорынның экономикалық қызметінің оң үрдісі болып табылады. Оған келесі қаражат есебінен қол жеткізілуі мүмкін:</w:t>
      </w:r>
    </w:p>
    <w:p w:rsidR="00CE7718" w:rsidRPr="00384A6C" w:rsidRDefault="00CE7718" w:rsidP="00CE7718">
      <w:pPr>
        <w:tabs>
          <w:tab w:val="left" w:pos="709"/>
          <w:tab w:val="left" w:pos="851"/>
        </w:tabs>
        <w:ind w:firstLine="567"/>
        <w:jc w:val="both"/>
        <w:rPr>
          <w:rFonts w:ascii="Times New Roman" w:hAnsi="Times New Roman"/>
          <w:lang w:val="kk-KZ"/>
        </w:rPr>
      </w:pPr>
      <w:r w:rsidRPr="00384A6C">
        <w:rPr>
          <w:rFonts w:ascii="Times New Roman" w:hAnsi="Times New Roman"/>
          <w:lang w:val="kk-KZ"/>
        </w:rPr>
        <w:t>- әлеуетті сатып алушыларды іріктеу,</w:t>
      </w:r>
    </w:p>
    <w:p w:rsidR="00CE7718" w:rsidRPr="00384A6C" w:rsidRDefault="00CE7718" w:rsidP="00CE7718">
      <w:pPr>
        <w:tabs>
          <w:tab w:val="left" w:pos="709"/>
          <w:tab w:val="left" w:pos="851"/>
        </w:tabs>
        <w:ind w:firstLine="567"/>
        <w:jc w:val="both"/>
        <w:rPr>
          <w:rFonts w:ascii="Times New Roman" w:hAnsi="Times New Roman"/>
          <w:lang w:val="kk-KZ"/>
        </w:rPr>
      </w:pPr>
      <w:r w:rsidRPr="00384A6C">
        <w:rPr>
          <w:rFonts w:ascii="Times New Roman" w:hAnsi="Times New Roman"/>
          <w:lang w:val="kk-KZ"/>
        </w:rPr>
        <w:t>- төлем шарттарын анықтау,</w:t>
      </w:r>
    </w:p>
    <w:p w:rsidR="00CE7718" w:rsidRPr="00384A6C" w:rsidRDefault="00CE7718" w:rsidP="00CE7718">
      <w:pPr>
        <w:tabs>
          <w:tab w:val="left" w:pos="709"/>
          <w:tab w:val="left" w:pos="851"/>
        </w:tabs>
        <w:ind w:firstLine="567"/>
        <w:jc w:val="both"/>
        <w:rPr>
          <w:rFonts w:ascii="Times New Roman" w:hAnsi="Times New Roman"/>
          <w:lang w:val="kk-KZ"/>
        </w:rPr>
      </w:pPr>
      <w:r w:rsidRPr="00384A6C">
        <w:rPr>
          <w:rFonts w:ascii="Times New Roman" w:hAnsi="Times New Roman"/>
          <w:lang w:val="kk-KZ"/>
        </w:rPr>
        <w:t>- дебиторлық берешекті өтеу мерзімін бақылау,</w:t>
      </w:r>
    </w:p>
    <w:p w:rsidR="00CE7718" w:rsidRPr="00384A6C" w:rsidRDefault="00CE7718" w:rsidP="00CE7718">
      <w:pPr>
        <w:tabs>
          <w:tab w:val="left" w:pos="709"/>
          <w:tab w:val="left" w:pos="851"/>
        </w:tabs>
        <w:ind w:firstLine="567"/>
        <w:jc w:val="both"/>
        <w:rPr>
          <w:rFonts w:ascii="Times New Roman" w:hAnsi="Times New Roman"/>
          <w:lang w:val="kk-KZ"/>
        </w:rPr>
      </w:pPr>
      <w:r w:rsidRPr="00384A6C">
        <w:rPr>
          <w:rFonts w:ascii="Times New Roman" w:hAnsi="Times New Roman"/>
          <w:lang w:val="kk-KZ"/>
        </w:rPr>
        <w:t>- дебиторларға әсер ету,</w:t>
      </w:r>
    </w:p>
    <w:p w:rsidR="00CE7718" w:rsidRPr="00384A6C" w:rsidRDefault="00CE7718" w:rsidP="00CE7718">
      <w:pPr>
        <w:tabs>
          <w:tab w:val="left" w:pos="709"/>
          <w:tab w:val="left" w:pos="851"/>
        </w:tabs>
        <w:ind w:firstLine="567"/>
        <w:jc w:val="both"/>
        <w:rPr>
          <w:rFonts w:ascii="Times New Roman" w:hAnsi="Times New Roman"/>
          <w:lang w:val="kk-KZ"/>
        </w:rPr>
      </w:pPr>
      <w:r w:rsidRPr="00384A6C">
        <w:rPr>
          <w:rFonts w:ascii="Times New Roman" w:hAnsi="Times New Roman"/>
          <w:lang w:val="kk-KZ"/>
        </w:rPr>
        <w:t>- күмәнді борыштар бойынша резервтер құру,</w:t>
      </w:r>
    </w:p>
    <w:p w:rsidR="00CE7718" w:rsidRPr="00384A6C" w:rsidRDefault="00CE7718" w:rsidP="00CE7718">
      <w:pPr>
        <w:tabs>
          <w:tab w:val="left" w:pos="709"/>
          <w:tab w:val="left" w:pos="851"/>
        </w:tabs>
        <w:ind w:firstLine="567"/>
        <w:jc w:val="both"/>
        <w:rPr>
          <w:rFonts w:ascii="Times New Roman" w:hAnsi="Times New Roman"/>
          <w:lang w:val="kk-KZ"/>
        </w:rPr>
      </w:pPr>
      <w:r w:rsidRPr="00384A6C">
        <w:rPr>
          <w:rFonts w:ascii="Times New Roman" w:hAnsi="Times New Roman"/>
          <w:lang w:val="kk-KZ"/>
        </w:rPr>
        <w:t>- дебиторлық берешекті өтемеуіне байланысты нақты шығындарды талдау.</w:t>
      </w:r>
    </w:p>
    <w:p w:rsidR="00CE7718" w:rsidRPr="00384A6C" w:rsidRDefault="000B1FBF"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 xml:space="preserve">Сатып алушыларды іріктеу жүйесі қалай тиімді болса да, олармен өзара іс-қимыл жасау барысында әртүрлі жапсырмалар жоққа шығарылмайды, </w:t>
      </w:r>
      <w:r w:rsidRPr="00384A6C">
        <w:rPr>
          <w:rFonts w:ascii="Times New Roman" w:hAnsi="Times New Roman"/>
          <w:lang w:val="kk-KZ"/>
        </w:rPr>
        <w:lastRenderedPageBreak/>
        <w:t>сондықтан кәсіпорын сатып алушылардың төлем тәртібін орындауына бақылаудың кейбір жүйесін ұйымдастыруға мәжбүр болады.</w:t>
      </w:r>
    </w:p>
    <w:p w:rsidR="009D3DC1" w:rsidRPr="00384A6C" w:rsidRDefault="009D3DC1"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Төртіншіден, ақша қаражатын тиімді басқару жүйесі белгілі бір назар аударуды талап ететін төрт процедурадан тұрады:</w:t>
      </w:r>
    </w:p>
    <w:p w:rsidR="00A34465" w:rsidRPr="00384A6C" w:rsidRDefault="00A34465" w:rsidP="00A34465">
      <w:pPr>
        <w:tabs>
          <w:tab w:val="left" w:pos="709"/>
          <w:tab w:val="left" w:pos="851"/>
        </w:tabs>
        <w:ind w:firstLine="567"/>
        <w:jc w:val="both"/>
        <w:rPr>
          <w:rFonts w:ascii="Times New Roman" w:hAnsi="Times New Roman"/>
          <w:lang w:val="kk-KZ"/>
        </w:rPr>
      </w:pPr>
      <w:r w:rsidRPr="00384A6C">
        <w:rPr>
          <w:rFonts w:ascii="Times New Roman" w:hAnsi="Times New Roman"/>
          <w:lang w:val="kk-KZ"/>
        </w:rPr>
        <w:t>- қаржылық циклдің есебі;</w:t>
      </w:r>
    </w:p>
    <w:p w:rsidR="00A34465" w:rsidRPr="00384A6C" w:rsidRDefault="00A34465" w:rsidP="00A34465">
      <w:pPr>
        <w:tabs>
          <w:tab w:val="left" w:pos="709"/>
          <w:tab w:val="left" w:pos="851"/>
        </w:tabs>
        <w:ind w:firstLine="567"/>
        <w:jc w:val="both"/>
        <w:rPr>
          <w:rFonts w:ascii="Times New Roman" w:hAnsi="Times New Roman"/>
          <w:lang w:val="kk-KZ"/>
        </w:rPr>
      </w:pPr>
      <w:r w:rsidRPr="00384A6C">
        <w:rPr>
          <w:rFonts w:ascii="Times New Roman" w:hAnsi="Times New Roman"/>
          <w:lang w:val="kk-KZ"/>
        </w:rPr>
        <w:t>- ақша қаражатының қозғалысын талдау;</w:t>
      </w:r>
    </w:p>
    <w:p w:rsidR="00A34465" w:rsidRPr="00384A6C" w:rsidRDefault="00A34465" w:rsidP="00A34465">
      <w:pPr>
        <w:tabs>
          <w:tab w:val="left" w:pos="709"/>
          <w:tab w:val="left" w:pos="851"/>
        </w:tabs>
        <w:ind w:firstLine="567"/>
        <w:jc w:val="both"/>
        <w:rPr>
          <w:rFonts w:ascii="Times New Roman" w:hAnsi="Times New Roman"/>
          <w:lang w:val="kk-KZ"/>
        </w:rPr>
      </w:pPr>
      <w:r w:rsidRPr="00384A6C">
        <w:rPr>
          <w:rFonts w:ascii="Times New Roman" w:hAnsi="Times New Roman"/>
          <w:lang w:val="kk-KZ"/>
        </w:rPr>
        <w:t>- ақша ағындарын болжау;</w:t>
      </w:r>
    </w:p>
    <w:p w:rsidR="009D3DC1" w:rsidRPr="00384A6C" w:rsidRDefault="00A34465" w:rsidP="00A34465">
      <w:pPr>
        <w:tabs>
          <w:tab w:val="left" w:pos="709"/>
          <w:tab w:val="left" w:pos="851"/>
        </w:tabs>
        <w:ind w:firstLine="567"/>
        <w:jc w:val="both"/>
        <w:rPr>
          <w:rFonts w:ascii="Times New Roman" w:hAnsi="Times New Roman"/>
          <w:lang w:val="kk-KZ"/>
        </w:rPr>
      </w:pPr>
      <w:r w:rsidRPr="00384A6C">
        <w:rPr>
          <w:rFonts w:ascii="Times New Roman" w:hAnsi="Times New Roman"/>
          <w:lang w:val="kk-KZ"/>
        </w:rPr>
        <w:t>- ақшалай қаражаттың оңтайлы деңгейін анықтау.</w:t>
      </w:r>
    </w:p>
    <w:p w:rsidR="00A34465" w:rsidRPr="00384A6C" w:rsidRDefault="00A34465" w:rsidP="00A34465">
      <w:pPr>
        <w:tabs>
          <w:tab w:val="left" w:pos="709"/>
          <w:tab w:val="left" w:pos="851"/>
        </w:tabs>
        <w:ind w:firstLine="567"/>
        <w:jc w:val="both"/>
        <w:rPr>
          <w:rFonts w:ascii="Times New Roman" w:hAnsi="Times New Roman"/>
          <w:lang w:val="kk-KZ"/>
        </w:rPr>
      </w:pPr>
      <w:r w:rsidRPr="00384A6C">
        <w:rPr>
          <w:rFonts w:ascii="Times New Roman" w:hAnsi="Times New Roman"/>
          <w:lang w:val="kk-KZ"/>
        </w:rPr>
        <w:t>Ақша қаражатының ағынын талдаудың негізгі міндеті ақша қаражатының жетіспеу/артық болу себептерін анықтау, олардың түсімдерінің көздерін және пайдалану бағыттарын анықтау болып табылады. Ақша қаражатының ағынын анықтау кезінде негізгі құжат "ақша қаражатының қозғалысы туралы есеп"болып табылады.</w:t>
      </w:r>
    </w:p>
    <w:p w:rsidR="00A34465" w:rsidRPr="00384A6C" w:rsidRDefault="00A34465" w:rsidP="00A34465">
      <w:pPr>
        <w:tabs>
          <w:tab w:val="left" w:pos="709"/>
          <w:tab w:val="left" w:pos="851"/>
        </w:tabs>
        <w:ind w:firstLine="567"/>
        <w:jc w:val="both"/>
        <w:rPr>
          <w:rFonts w:ascii="Times New Roman" w:hAnsi="Times New Roman"/>
          <w:lang w:val="kk-KZ"/>
        </w:rPr>
      </w:pPr>
      <w:r w:rsidRPr="00384A6C">
        <w:rPr>
          <w:rFonts w:ascii="Times New Roman" w:hAnsi="Times New Roman"/>
          <w:lang w:val="kk-KZ"/>
        </w:rPr>
        <w:t>Ақша ағындарын талдау нәтижелері бойынша келесі қорытындылар жасауға болады:</w:t>
      </w:r>
    </w:p>
    <w:p w:rsidR="00394F6B" w:rsidRPr="00384A6C" w:rsidRDefault="00E4015C" w:rsidP="00E4015C">
      <w:pPr>
        <w:pStyle w:val="aa"/>
        <w:numPr>
          <w:ilvl w:val="0"/>
          <w:numId w:val="197"/>
        </w:numPr>
        <w:tabs>
          <w:tab w:val="left" w:pos="709"/>
          <w:tab w:val="left" w:pos="851"/>
          <w:tab w:val="left" w:pos="993"/>
        </w:tabs>
        <w:ind w:left="0" w:firstLine="567"/>
        <w:jc w:val="both"/>
        <w:rPr>
          <w:rFonts w:ascii="Times New Roman" w:hAnsi="Times New Roman"/>
          <w:lang w:val="kk-KZ"/>
        </w:rPr>
      </w:pPr>
      <w:r w:rsidRPr="00384A6C">
        <w:rPr>
          <w:rFonts w:ascii="Times New Roman" w:hAnsi="Times New Roman"/>
          <w:lang w:val="kk-KZ"/>
        </w:rPr>
        <w:t>а</w:t>
      </w:r>
      <w:r w:rsidR="00394F6B" w:rsidRPr="00384A6C">
        <w:rPr>
          <w:rFonts w:ascii="Times New Roman" w:hAnsi="Times New Roman"/>
          <w:lang w:val="kk-KZ"/>
        </w:rPr>
        <w:t>қша қаражаты қандай көлемде және қандай көздерден алынды, оларды пайдаланудың негізгі бағыттары қандай;</w:t>
      </w:r>
    </w:p>
    <w:p w:rsidR="00394F6B" w:rsidRPr="00384A6C" w:rsidRDefault="00E4015C" w:rsidP="00E4015C">
      <w:pPr>
        <w:pStyle w:val="aa"/>
        <w:numPr>
          <w:ilvl w:val="0"/>
          <w:numId w:val="197"/>
        </w:numPr>
        <w:tabs>
          <w:tab w:val="left" w:pos="709"/>
          <w:tab w:val="left" w:pos="851"/>
          <w:tab w:val="left" w:pos="993"/>
        </w:tabs>
        <w:ind w:left="0" w:firstLine="567"/>
        <w:jc w:val="both"/>
        <w:rPr>
          <w:rFonts w:ascii="Times New Roman" w:hAnsi="Times New Roman"/>
          <w:lang w:val="kk-KZ"/>
        </w:rPr>
      </w:pPr>
      <w:r w:rsidRPr="00384A6C">
        <w:rPr>
          <w:rFonts w:ascii="Times New Roman" w:hAnsi="Times New Roman"/>
          <w:lang w:val="kk-KZ"/>
        </w:rPr>
        <w:t>к</w:t>
      </w:r>
      <w:r w:rsidR="00394F6B" w:rsidRPr="00384A6C">
        <w:rPr>
          <w:rFonts w:ascii="Times New Roman" w:hAnsi="Times New Roman"/>
          <w:lang w:val="kk-KZ"/>
        </w:rPr>
        <w:t>әсіпорын Ақша қаражаты түсімдерінің төлемнен асып кетуін қамтамасыз ете ала ма және мұндай асып кетуді қаншалықты тұрақты түрде қамтамасыз ете ме;</w:t>
      </w:r>
    </w:p>
    <w:p w:rsidR="00394F6B" w:rsidRPr="00384A6C" w:rsidRDefault="00E4015C" w:rsidP="00E4015C">
      <w:pPr>
        <w:pStyle w:val="aa"/>
        <w:numPr>
          <w:ilvl w:val="0"/>
          <w:numId w:val="197"/>
        </w:numPr>
        <w:tabs>
          <w:tab w:val="left" w:pos="709"/>
          <w:tab w:val="left" w:pos="851"/>
          <w:tab w:val="left" w:pos="993"/>
        </w:tabs>
        <w:ind w:left="0" w:firstLine="567"/>
        <w:jc w:val="both"/>
        <w:rPr>
          <w:rFonts w:ascii="Times New Roman" w:hAnsi="Times New Roman"/>
          <w:lang w:val="kk-KZ"/>
        </w:rPr>
      </w:pPr>
      <w:r w:rsidRPr="00384A6C">
        <w:rPr>
          <w:rFonts w:ascii="Times New Roman" w:hAnsi="Times New Roman"/>
          <w:lang w:val="kk-KZ"/>
        </w:rPr>
        <w:t>к</w:t>
      </w:r>
      <w:r w:rsidR="00394F6B" w:rsidRPr="00384A6C">
        <w:rPr>
          <w:rFonts w:ascii="Times New Roman" w:hAnsi="Times New Roman"/>
          <w:lang w:val="kk-KZ"/>
        </w:rPr>
        <w:t>әсіпорын өзінің ағымдағы міндеттемелері бойынша төлем жасай ала ма;</w:t>
      </w:r>
    </w:p>
    <w:p w:rsidR="00394F6B" w:rsidRPr="00384A6C" w:rsidRDefault="00E4015C" w:rsidP="00E4015C">
      <w:pPr>
        <w:pStyle w:val="aa"/>
        <w:numPr>
          <w:ilvl w:val="0"/>
          <w:numId w:val="197"/>
        </w:numPr>
        <w:tabs>
          <w:tab w:val="left" w:pos="709"/>
          <w:tab w:val="left" w:pos="851"/>
          <w:tab w:val="left" w:pos="993"/>
        </w:tabs>
        <w:ind w:left="0" w:firstLine="567"/>
        <w:jc w:val="both"/>
        <w:rPr>
          <w:rFonts w:ascii="Times New Roman" w:hAnsi="Times New Roman"/>
          <w:lang w:val="kk-KZ"/>
        </w:rPr>
      </w:pPr>
      <w:r w:rsidRPr="00384A6C">
        <w:rPr>
          <w:rFonts w:ascii="Times New Roman" w:hAnsi="Times New Roman"/>
          <w:lang w:val="kk-KZ"/>
        </w:rPr>
        <w:t>а</w:t>
      </w:r>
      <w:r w:rsidR="00394F6B" w:rsidRPr="00384A6C">
        <w:rPr>
          <w:rFonts w:ascii="Times New Roman" w:hAnsi="Times New Roman"/>
          <w:lang w:val="kk-KZ"/>
        </w:rPr>
        <w:t>қшалай ағымдағы қажеттіліктерді қанағаттандыру үшін алынған пайда жеткілікті ме;</w:t>
      </w:r>
    </w:p>
    <w:p w:rsidR="00A34465" w:rsidRPr="00384A6C" w:rsidRDefault="00E4015C" w:rsidP="00E4015C">
      <w:pPr>
        <w:pStyle w:val="aa"/>
        <w:numPr>
          <w:ilvl w:val="0"/>
          <w:numId w:val="197"/>
        </w:numPr>
        <w:tabs>
          <w:tab w:val="left" w:pos="709"/>
          <w:tab w:val="left" w:pos="851"/>
          <w:tab w:val="left" w:pos="993"/>
        </w:tabs>
        <w:ind w:left="0" w:firstLine="567"/>
        <w:jc w:val="both"/>
        <w:rPr>
          <w:rFonts w:ascii="Times New Roman" w:hAnsi="Times New Roman"/>
          <w:lang w:val="kk-KZ"/>
        </w:rPr>
      </w:pPr>
      <w:r w:rsidRPr="00384A6C">
        <w:rPr>
          <w:rFonts w:ascii="Times New Roman" w:hAnsi="Times New Roman"/>
          <w:lang w:val="kk-KZ"/>
        </w:rPr>
        <w:t>и</w:t>
      </w:r>
      <w:r w:rsidR="00394F6B" w:rsidRPr="00384A6C">
        <w:rPr>
          <w:rFonts w:ascii="Times New Roman" w:hAnsi="Times New Roman"/>
          <w:lang w:val="kk-KZ"/>
        </w:rPr>
        <w:t>нвестициялық қызмет үшін өз қаражаты жеткілікті ме.</w:t>
      </w:r>
    </w:p>
    <w:p w:rsidR="00B4555F" w:rsidRPr="00384A6C" w:rsidRDefault="00B4555F"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Ағымдағы активтер мен пассивтер басқару саясатының типтерінің үйлесімділігін келесі матрицада көрсетеді.</w:t>
      </w:r>
    </w:p>
    <w:p w:rsidR="00B4555F" w:rsidRPr="00384A6C" w:rsidRDefault="00B4555F"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Ағымдағы активтер мен ағымдағы пассивтерді кешенді оперативті басқару саясатын таңдау матрицасы</w:t>
      </w:r>
    </w:p>
    <w:p w:rsidR="00B4555F" w:rsidRPr="00384A6C" w:rsidRDefault="00B4555F" w:rsidP="00B4555F">
      <w:pPr>
        <w:tabs>
          <w:tab w:val="left" w:pos="709"/>
          <w:tab w:val="left" w:pos="851"/>
        </w:tabs>
        <w:ind w:firstLine="567"/>
        <w:jc w:val="both"/>
        <w:rPr>
          <w:rFonts w:ascii="Times New Roman" w:hAnsi="Times New Roman"/>
          <w:lang w:val="kk-KZ"/>
        </w:rPr>
      </w:pPr>
    </w:p>
    <w:tbl>
      <w:tblPr>
        <w:tblpPr w:leftFromText="180" w:rightFromText="180" w:vertAnchor="text" w:tblpX="113"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6"/>
        <w:gridCol w:w="2695"/>
        <w:gridCol w:w="2127"/>
        <w:gridCol w:w="2444"/>
      </w:tblGrid>
      <w:tr w:rsidR="00B4555F" w:rsidRPr="00384A6C" w:rsidTr="00B4555F">
        <w:trPr>
          <w:trHeight w:val="520"/>
        </w:trPr>
        <w:tc>
          <w:tcPr>
            <w:tcW w:w="2516" w:type="dxa"/>
            <w:vMerge w:val="restart"/>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Ағымдағы пассивтерді басқару саясаты</w:t>
            </w:r>
          </w:p>
        </w:tc>
        <w:tc>
          <w:tcPr>
            <w:tcW w:w="7266" w:type="dxa"/>
            <w:gridSpan w:val="3"/>
          </w:tcPr>
          <w:p w:rsidR="00B4555F" w:rsidRPr="00384A6C" w:rsidRDefault="00B4555F"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Ағымдағы активтерді басқару саясаты</w:t>
            </w:r>
          </w:p>
        </w:tc>
      </w:tr>
      <w:tr w:rsidR="00B4555F" w:rsidRPr="00384A6C" w:rsidTr="00B4555F">
        <w:trPr>
          <w:trHeight w:val="540"/>
        </w:trPr>
        <w:tc>
          <w:tcPr>
            <w:tcW w:w="2516" w:type="dxa"/>
            <w:vMerge/>
          </w:tcPr>
          <w:p w:rsidR="00B4555F" w:rsidRPr="00384A6C" w:rsidRDefault="00B4555F" w:rsidP="00B4555F">
            <w:pPr>
              <w:tabs>
                <w:tab w:val="left" w:pos="709"/>
                <w:tab w:val="left" w:pos="851"/>
              </w:tabs>
              <w:ind w:firstLine="567"/>
              <w:jc w:val="both"/>
              <w:rPr>
                <w:rFonts w:ascii="Times New Roman" w:hAnsi="Times New Roman"/>
                <w:lang w:val="kk-KZ"/>
              </w:rPr>
            </w:pPr>
          </w:p>
        </w:tc>
        <w:tc>
          <w:tcPr>
            <w:tcW w:w="2695"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Консервативті (керітартпа)</w:t>
            </w:r>
          </w:p>
        </w:tc>
        <w:tc>
          <w:tcPr>
            <w:tcW w:w="2127" w:type="dxa"/>
          </w:tcPr>
          <w:p w:rsidR="00B4555F" w:rsidRPr="00384A6C" w:rsidRDefault="00B4555F" w:rsidP="00B4555F">
            <w:pPr>
              <w:tabs>
                <w:tab w:val="left" w:pos="709"/>
                <w:tab w:val="left" w:pos="851"/>
              </w:tabs>
              <w:jc w:val="both"/>
              <w:rPr>
                <w:rFonts w:ascii="Times New Roman" w:hAnsi="Times New Roman"/>
              </w:rPr>
            </w:pPr>
            <w:r w:rsidRPr="00384A6C">
              <w:rPr>
                <w:rFonts w:ascii="Times New Roman" w:hAnsi="Times New Roman"/>
                <w:lang w:val="kk-KZ"/>
              </w:rPr>
              <w:t xml:space="preserve">Орташа </w:t>
            </w:r>
            <w:r w:rsidRPr="00384A6C">
              <w:rPr>
                <w:rFonts w:ascii="Times New Roman" w:hAnsi="Times New Roman"/>
                <w:lang w:val="en-US"/>
              </w:rPr>
              <w:t>(</w:t>
            </w:r>
            <w:r w:rsidRPr="00384A6C">
              <w:rPr>
                <w:rFonts w:ascii="Times New Roman" w:hAnsi="Times New Roman"/>
                <w:lang w:val="kk-KZ"/>
              </w:rPr>
              <w:t>біркелкі</w:t>
            </w:r>
            <w:r w:rsidRPr="00384A6C">
              <w:rPr>
                <w:rFonts w:ascii="Times New Roman" w:hAnsi="Times New Roman"/>
              </w:rPr>
              <w:t>)</w:t>
            </w:r>
          </w:p>
        </w:tc>
        <w:tc>
          <w:tcPr>
            <w:tcW w:w="2444"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 xml:space="preserve">агрессивті </w:t>
            </w:r>
          </w:p>
        </w:tc>
      </w:tr>
      <w:tr w:rsidR="00B4555F" w:rsidRPr="00384A6C" w:rsidTr="00B4555F">
        <w:trPr>
          <w:trHeight w:val="612"/>
        </w:trPr>
        <w:tc>
          <w:tcPr>
            <w:tcW w:w="2516"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Агрессивті</w:t>
            </w:r>
          </w:p>
        </w:tc>
        <w:tc>
          <w:tcPr>
            <w:tcW w:w="2695"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en-US"/>
              </w:rPr>
              <w:t>c</w:t>
            </w:r>
            <w:r w:rsidRPr="00384A6C">
              <w:rPr>
                <w:rFonts w:ascii="Times New Roman" w:hAnsi="Times New Roman"/>
                <w:lang w:val="kk-KZ"/>
              </w:rPr>
              <w:t>әйкес келмейді</w:t>
            </w:r>
          </w:p>
        </w:tc>
        <w:tc>
          <w:tcPr>
            <w:tcW w:w="2127"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rPr>
              <w:t>о</w:t>
            </w:r>
            <w:r w:rsidRPr="00384A6C">
              <w:rPr>
                <w:rFonts w:ascii="Times New Roman" w:hAnsi="Times New Roman"/>
                <w:lang w:val="kk-KZ"/>
              </w:rPr>
              <w:t>рташа</w:t>
            </w:r>
          </w:p>
        </w:tc>
        <w:tc>
          <w:tcPr>
            <w:tcW w:w="2444"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агрессивті</w:t>
            </w:r>
          </w:p>
        </w:tc>
      </w:tr>
      <w:tr w:rsidR="00B4555F" w:rsidRPr="00384A6C" w:rsidTr="00B4555F">
        <w:trPr>
          <w:trHeight w:val="554"/>
        </w:trPr>
        <w:tc>
          <w:tcPr>
            <w:tcW w:w="2516"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 xml:space="preserve">Орташа </w:t>
            </w:r>
          </w:p>
        </w:tc>
        <w:tc>
          <w:tcPr>
            <w:tcW w:w="2695"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орташа</w:t>
            </w:r>
          </w:p>
        </w:tc>
        <w:tc>
          <w:tcPr>
            <w:tcW w:w="2127"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орташа</w:t>
            </w:r>
          </w:p>
        </w:tc>
        <w:tc>
          <w:tcPr>
            <w:tcW w:w="2444"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орташа</w:t>
            </w:r>
          </w:p>
        </w:tc>
      </w:tr>
      <w:tr w:rsidR="00B4555F" w:rsidRPr="00384A6C" w:rsidTr="004227AF">
        <w:trPr>
          <w:trHeight w:val="422"/>
        </w:trPr>
        <w:tc>
          <w:tcPr>
            <w:tcW w:w="2516"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 xml:space="preserve">Консервативті </w:t>
            </w:r>
          </w:p>
        </w:tc>
        <w:tc>
          <w:tcPr>
            <w:tcW w:w="2695"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консервативті</w:t>
            </w:r>
          </w:p>
        </w:tc>
        <w:tc>
          <w:tcPr>
            <w:tcW w:w="2127"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орташа</w:t>
            </w:r>
          </w:p>
        </w:tc>
        <w:tc>
          <w:tcPr>
            <w:tcW w:w="2444" w:type="dxa"/>
          </w:tcPr>
          <w:p w:rsidR="00B4555F" w:rsidRPr="00384A6C" w:rsidRDefault="00B4555F" w:rsidP="00B4555F">
            <w:pPr>
              <w:tabs>
                <w:tab w:val="left" w:pos="709"/>
                <w:tab w:val="left" w:pos="851"/>
              </w:tabs>
              <w:jc w:val="both"/>
              <w:rPr>
                <w:rFonts w:ascii="Times New Roman" w:hAnsi="Times New Roman"/>
                <w:lang w:val="kk-KZ"/>
              </w:rPr>
            </w:pPr>
            <w:r w:rsidRPr="00384A6C">
              <w:rPr>
                <w:rFonts w:ascii="Times New Roman" w:hAnsi="Times New Roman"/>
                <w:lang w:val="kk-KZ"/>
              </w:rPr>
              <w:t>сәйкес келмейді</w:t>
            </w:r>
          </w:p>
        </w:tc>
      </w:tr>
    </w:tbl>
    <w:p w:rsidR="00B4555F" w:rsidRPr="00384A6C" w:rsidRDefault="00B4555F" w:rsidP="00B4555F">
      <w:pPr>
        <w:tabs>
          <w:tab w:val="left" w:pos="709"/>
          <w:tab w:val="left" w:pos="851"/>
        </w:tabs>
        <w:ind w:firstLine="567"/>
        <w:jc w:val="both"/>
        <w:rPr>
          <w:rFonts w:ascii="Times New Roman" w:hAnsi="Times New Roman"/>
          <w:lang w:val="kk-KZ"/>
        </w:rPr>
      </w:pPr>
    </w:p>
    <w:p w:rsidR="00B4555F" w:rsidRPr="00384A6C" w:rsidRDefault="00B4555F" w:rsidP="00B4555F">
      <w:pPr>
        <w:tabs>
          <w:tab w:val="left" w:pos="709"/>
          <w:tab w:val="left" w:pos="851"/>
        </w:tabs>
        <w:ind w:firstLine="567"/>
        <w:jc w:val="both"/>
        <w:rPr>
          <w:rFonts w:ascii="Times New Roman" w:hAnsi="Times New Roman"/>
          <w:lang w:val="kk-KZ"/>
        </w:rPr>
      </w:pPr>
      <w:r w:rsidRPr="00384A6C">
        <w:rPr>
          <w:rFonts w:ascii="Times New Roman" w:hAnsi="Times New Roman"/>
          <w:lang w:val="kk-KZ"/>
        </w:rPr>
        <w:t>Матрица мынаны көрсетеді:</w:t>
      </w:r>
    </w:p>
    <w:p w:rsidR="00B4555F" w:rsidRPr="00384A6C" w:rsidRDefault="00B4555F" w:rsidP="00D364E7">
      <w:pPr>
        <w:numPr>
          <w:ilvl w:val="1"/>
          <w:numId w:val="97"/>
        </w:numPr>
        <w:tabs>
          <w:tab w:val="clear" w:pos="1440"/>
          <w:tab w:val="num" w:pos="567"/>
          <w:tab w:val="left" w:pos="709"/>
          <w:tab w:val="left" w:pos="851"/>
        </w:tabs>
        <w:ind w:left="0" w:firstLine="567"/>
        <w:jc w:val="both"/>
        <w:rPr>
          <w:rFonts w:ascii="Times New Roman" w:hAnsi="Times New Roman"/>
          <w:lang w:val="kk-KZ"/>
        </w:rPr>
      </w:pPr>
      <w:r w:rsidRPr="00384A6C">
        <w:rPr>
          <w:rFonts w:ascii="Times New Roman" w:hAnsi="Times New Roman"/>
          <w:lang w:val="kk-KZ"/>
        </w:rPr>
        <w:t>ағымдағы активтерді басқарудың консервативті саясатына пассивтерді басқарудың орташа және консервативті саясат типтері сәйкес келеді, агрессивті сәйкес келмейді.</w:t>
      </w:r>
    </w:p>
    <w:p w:rsidR="00B4555F" w:rsidRPr="00384A6C" w:rsidRDefault="00B4555F" w:rsidP="00D364E7">
      <w:pPr>
        <w:numPr>
          <w:ilvl w:val="1"/>
          <w:numId w:val="97"/>
        </w:numPr>
        <w:tabs>
          <w:tab w:val="clear" w:pos="1440"/>
          <w:tab w:val="num" w:pos="567"/>
          <w:tab w:val="left" w:pos="709"/>
          <w:tab w:val="left" w:pos="851"/>
        </w:tabs>
        <w:ind w:left="0" w:firstLine="567"/>
        <w:jc w:val="both"/>
        <w:rPr>
          <w:rFonts w:ascii="Times New Roman" w:hAnsi="Times New Roman"/>
          <w:lang w:val="kk-KZ"/>
        </w:rPr>
      </w:pPr>
      <w:r w:rsidRPr="00384A6C">
        <w:rPr>
          <w:rFonts w:ascii="Times New Roman" w:hAnsi="Times New Roman"/>
          <w:lang w:val="kk-KZ"/>
        </w:rPr>
        <w:lastRenderedPageBreak/>
        <w:t>ағымдағы активтерді басқарудың орташа саясатына ағымдағы пассивтерді басқарудың барлық типі сәйкес келеді;</w:t>
      </w:r>
    </w:p>
    <w:p w:rsidR="00B4555F" w:rsidRPr="00384A6C" w:rsidRDefault="00B4555F" w:rsidP="00D364E7">
      <w:pPr>
        <w:numPr>
          <w:ilvl w:val="1"/>
          <w:numId w:val="97"/>
        </w:numPr>
        <w:tabs>
          <w:tab w:val="clear" w:pos="1440"/>
          <w:tab w:val="num" w:pos="567"/>
          <w:tab w:val="left" w:pos="709"/>
          <w:tab w:val="left" w:pos="851"/>
        </w:tabs>
        <w:ind w:left="0" w:firstLine="567"/>
        <w:jc w:val="both"/>
        <w:rPr>
          <w:rFonts w:ascii="Times New Roman" w:hAnsi="Times New Roman"/>
          <w:lang w:val="kk-KZ"/>
        </w:rPr>
      </w:pPr>
      <w:r w:rsidRPr="00384A6C">
        <w:rPr>
          <w:rFonts w:ascii="Times New Roman" w:hAnsi="Times New Roman"/>
          <w:lang w:val="kk-KZ"/>
        </w:rPr>
        <w:t>ағымдағы активтерді басқарудың агрессивті саясатына ағымдағы пассивті басқарудың агрессивті және орташа типі сәйкес келеді, консервативті сәйкес келмейді.</w:t>
      </w:r>
    </w:p>
    <w:p w:rsidR="00B4555F" w:rsidRPr="00384A6C" w:rsidRDefault="00B4555F" w:rsidP="00B4555F">
      <w:pPr>
        <w:tabs>
          <w:tab w:val="left" w:pos="709"/>
          <w:tab w:val="left" w:pos="851"/>
        </w:tabs>
        <w:ind w:left="567"/>
        <w:jc w:val="center"/>
        <w:rPr>
          <w:rFonts w:ascii="Times New Roman" w:hAnsi="Times New Roman"/>
          <w:b/>
          <w:lang w:val="kk-KZ"/>
        </w:rPr>
      </w:pPr>
      <w:r w:rsidRPr="00384A6C">
        <w:rPr>
          <w:rFonts w:ascii="Times New Roman" w:hAnsi="Times New Roman"/>
          <w:b/>
          <w:lang w:val="kk-KZ"/>
        </w:rPr>
        <w:t>Тест сұрақтары</w:t>
      </w:r>
    </w:p>
    <w:p w:rsidR="00B4555F" w:rsidRPr="00384A6C" w:rsidRDefault="00B4555F" w:rsidP="00B4555F">
      <w:pPr>
        <w:tabs>
          <w:tab w:val="left" w:pos="709"/>
          <w:tab w:val="left" w:pos="851"/>
        </w:tabs>
        <w:ind w:left="567"/>
        <w:jc w:val="center"/>
        <w:rPr>
          <w:rFonts w:ascii="Times New Roman" w:hAnsi="Times New Roman"/>
          <w:b/>
          <w:lang w:val="kk-KZ"/>
        </w:rPr>
      </w:pPr>
    </w:p>
    <w:p w:rsidR="00B4555F" w:rsidRPr="00384A6C" w:rsidRDefault="00C075D9" w:rsidP="00B4555F">
      <w:pPr>
        <w:tabs>
          <w:tab w:val="left" w:pos="360"/>
          <w:tab w:val="left" w:pos="540"/>
        </w:tabs>
        <w:rPr>
          <w:rFonts w:ascii="Times New Roman" w:hAnsi="Times New Roman"/>
          <w:lang w:val="kk-KZ"/>
        </w:rPr>
      </w:pPr>
      <w:r w:rsidRPr="00384A6C">
        <w:rPr>
          <w:rFonts w:ascii="Times New Roman" w:hAnsi="Times New Roman"/>
          <w:lang w:val="kk-KZ"/>
        </w:rPr>
        <w:t>1.</w:t>
      </w:r>
      <w:r w:rsidR="00B4555F" w:rsidRPr="00384A6C">
        <w:rPr>
          <w:rFonts w:ascii="Times New Roman" w:hAnsi="Times New Roman"/>
          <w:lang w:val="kk-KZ"/>
        </w:rPr>
        <w:t xml:space="preserve"> Жалпы пассивтер үлесіндегі қысқа мерзімді несиенің басымдылығы- бұл қай саясаттың белгісі?</w:t>
      </w:r>
    </w:p>
    <w:p w:rsidR="00B4555F" w:rsidRPr="00384A6C" w:rsidRDefault="00B4555F" w:rsidP="00D364E7">
      <w:pPr>
        <w:numPr>
          <w:ilvl w:val="0"/>
          <w:numId w:val="100"/>
        </w:numPr>
        <w:tabs>
          <w:tab w:val="left" w:pos="360"/>
          <w:tab w:val="left" w:pos="540"/>
        </w:tabs>
        <w:rPr>
          <w:rFonts w:ascii="Times New Roman" w:hAnsi="Times New Roman"/>
        </w:rPr>
      </w:pPr>
      <w:r w:rsidRPr="00384A6C">
        <w:rPr>
          <w:rFonts w:ascii="Times New Roman" w:hAnsi="Times New Roman"/>
          <w:lang w:val="kk-KZ"/>
        </w:rPr>
        <w:t xml:space="preserve">пассивтерді басқарудың агрессивті саясаты </w:t>
      </w:r>
    </w:p>
    <w:p w:rsidR="00B4555F" w:rsidRPr="00384A6C" w:rsidRDefault="00B4555F" w:rsidP="00D364E7">
      <w:pPr>
        <w:numPr>
          <w:ilvl w:val="0"/>
          <w:numId w:val="100"/>
        </w:numPr>
        <w:tabs>
          <w:tab w:val="left" w:pos="360"/>
          <w:tab w:val="left" w:pos="540"/>
        </w:tabs>
        <w:rPr>
          <w:rFonts w:ascii="Times New Roman" w:hAnsi="Times New Roman"/>
        </w:rPr>
      </w:pPr>
      <w:r w:rsidRPr="00384A6C">
        <w:rPr>
          <w:rFonts w:ascii="Times New Roman" w:hAnsi="Times New Roman"/>
          <w:lang w:val="kk-KZ"/>
        </w:rPr>
        <w:t>пассивтерді басқарудың консервативті саясаты</w:t>
      </w:r>
    </w:p>
    <w:p w:rsidR="00B4555F" w:rsidRPr="00384A6C" w:rsidRDefault="00B4555F" w:rsidP="00D364E7">
      <w:pPr>
        <w:numPr>
          <w:ilvl w:val="0"/>
          <w:numId w:val="100"/>
        </w:numPr>
        <w:tabs>
          <w:tab w:val="left" w:pos="360"/>
          <w:tab w:val="left" w:pos="540"/>
        </w:tabs>
        <w:rPr>
          <w:rFonts w:ascii="Times New Roman" w:hAnsi="Times New Roman"/>
        </w:rPr>
      </w:pPr>
      <w:r w:rsidRPr="00384A6C">
        <w:rPr>
          <w:rFonts w:ascii="Times New Roman" w:hAnsi="Times New Roman"/>
          <w:lang w:val="kk-KZ"/>
        </w:rPr>
        <w:t>пассивтерді басқарудың орташа саясаты</w:t>
      </w:r>
    </w:p>
    <w:p w:rsidR="00B4555F" w:rsidRPr="00384A6C" w:rsidRDefault="00B4555F" w:rsidP="00D364E7">
      <w:pPr>
        <w:numPr>
          <w:ilvl w:val="0"/>
          <w:numId w:val="100"/>
        </w:numPr>
        <w:tabs>
          <w:tab w:val="left" w:pos="360"/>
          <w:tab w:val="left" w:pos="540"/>
        </w:tabs>
        <w:rPr>
          <w:rFonts w:ascii="Times New Roman" w:hAnsi="Times New Roman"/>
        </w:rPr>
      </w:pPr>
      <w:r w:rsidRPr="00384A6C">
        <w:rPr>
          <w:rFonts w:ascii="Times New Roman" w:hAnsi="Times New Roman"/>
          <w:lang w:val="kk-KZ"/>
        </w:rPr>
        <w:t>қарыз қаражаттарын тарту саясаты</w:t>
      </w:r>
    </w:p>
    <w:p w:rsidR="00B4555F" w:rsidRPr="00384A6C" w:rsidRDefault="00B4555F" w:rsidP="00D364E7">
      <w:pPr>
        <w:numPr>
          <w:ilvl w:val="0"/>
          <w:numId w:val="100"/>
        </w:numPr>
        <w:tabs>
          <w:tab w:val="left" w:pos="360"/>
          <w:tab w:val="left" w:pos="540"/>
        </w:tabs>
        <w:rPr>
          <w:rFonts w:ascii="Times New Roman" w:hAnsi="Times New Roman"/>
        </w:rPr>
      </w:pPr>
      <w:r w:rsidRPr="00384A6C">
        <w:rPr>
          <w:rFonts w:ascii="Times New Roman" w:hAnsi="Times New Roman"/>
          <w:lang w:val="kk-KZ"/>
        </w:rPr>
        <w:t>пассивтерді басқарудың кертартпа саясаты</w:t>
      </w:r>
    </w:p>
    <w:p w:rsidR="00A62BA2" w:rsidRPr="00384A6C" w:rsidRDefault="00A62BA2" w:rsidP="00A62BA2">
      <w:pPr>
        <w:tabs>
          <w:tab w:val="left" w:pos="360"/>
          <w:tab w:val="left" w:pos="540"/>
        </w:tabs>
        <w:ind w:left="720"/>
        <w:rPr>
          <w:rFonts w:ascii="Times New Roman" w:hAnsi="Times New Roman"/>
        </w:rPr>
      </w:pPr>
    </w:p>
    <w:p w:rsidR="00B4555F" w:rsidRPr="00384A6C" w:rsidRDefault="00C075D9" w:rsidP="00B4555F">
      <w:pPr>
        <w:tabs>
          <w:tab w:val="left" w:pos="360"/>
          <w:tab w:val="left" w:pos="540"/>
        </w:tabs>
        <w:rPr>
          <w:rFonts w:ascii="Times New Roman" w:hAnsi="Times New Roman"/>
        </w:rPr>
      </w:pPr>
      <w:r w:rsidRPr="00384A6C">
        <w:rPr>
          <w:rFonts w:ascii="Times New Roman" w:hAnsi="Times New Roman"/>
        </w:rPr>
        <w:t>2</w:t>
      </w:r>
      <w:r w:rsidR="00B4555F" w:rsidRPr="00384A6C">
        <w:rPr>
          <w:rFonts w:ascii="Times New Roman" w:hAnsi="Times New Roman"/>
          <w:lang w:val="kk-KZ"/>
        </w:rPr>
        <w:t xml:space="preserve">. Жалпы пассивтер сомасындағы қысқа мерзімді несиенің өте төмен үлес сомасы немесе мүлдем жоқтығы </w:t>
      </w:r>
      <w:r w:rsidR="00B4555F" w:rsidRPr="00384A6C">
        <w:rPr>
          <w:rFonts w:ascii="Times New Roman" w:hAnsi="Times New Roman"/>
        </w:rPr>
        <w:t>–</w:t>
      </w:r>
      <w:r w:rsidR="00B4555F" w:rsidRPr="00384A6C">
        <w:rPr>
          <w:rFonts w:ascii="Times New Roman" w:hAnsi="Times New Roman"/>
          <w:lang w:val="kk-KZ"/>
        </w:rPr>
        <w:t>бұл қай саясаттың белгісі</w:t>
      </w:r>
      <w:r w:rsidR="00B4555F" w:rsidRPr="00384A6C">
        <w:rPr>
          <w:rFonts w:ascii="Times New Roman" w:hAnsi="Times New Roman"/>
        </w:rPr>
        <w:t>?</w:t>
      </w:r>
    </w:p>
    <w:p w:rsidR="00B4555F" w:rsidRPr="00384A6C" w:rsidRDefault="00B4555F" w:rsidP="00D364E7">
      <w:pPr>
        <w:numPr>
          <w:ilvl w:val="0"/>
          <w:numId w:val="101"/>
        </w:numPr>
        <w:tabs>
          <w:tab w:val="left" w:pos="360"/>
          <w:tab w:val="left" w:pos="540"/>
        </w:tabs>
        <w:rPr>
          <w:rFonts w:ascii="Times New Roman" w:hAnsi="Times New Roman"/>
        </w:rPr>
      </w:pPr>
      <w:r w:rsidRPr="00384A6C">
        <w:rPr>
          <w:rFonts w:ascii="Times New Roman" w:hAnsi="Times New Roman"/>
          <w:lang w:val="kk-KZ"/>
        </w:rPr>
        <w:t>пассивтерді басқарудың консервативті саясаты</w:t>
      </w:r>
    </w:p>
    <w:p w:rsidR="00B4555F" w:rsidRPr="00384A6C" w:rsidRDefault="00B4555F" w:rsidP="00D364E7">
      <w:pPr>
        <w:numPr>
          <w:ilvl w:val="0"/>
          <w:numId w:val="101"/>
        </w:numPr>
        <w:tabs>
          <w:tab w:val="left" w:pos="360"/>
          <w:tab w:val="left" w:pos="540"/>
        </w:tabs>
        <w:rPr>
          <w:rFonts w:ascii="Times New Roman" w:hAnsi="Times New Roman"/>
        </w:rPr>
      </w:pPr>
      <w:r w:rsidRPr="00384A6C">
        <w:rPr>
          <w:rFonts w:ascii="Times New Roman" w:hAnsi="Times New Roman"/>
          <w:lang w:val="kk-KZ"/>
        </w:rPr>
        <w:t>қарыз қаражаттарын тарту саясаты</w:t>
      </w:r>
    </w:p>
    <w:p w:rsidR="00B4555F" w:rsidRPr="00384A6C" w:rsidRDefault="00B4555F" w:rsidP="00D364E7">
      <w:pPr>
        <w:numPr>
          <w:ilvl w:val="0"/>
          <w:numId w:val="101"/>
        </w:numPr>
        <w:tabs>
          <w:tab w:val="left" w:pos="360"/>
          <w:tab w:val="left" w:pos="540"/>
        </w:tabs>
        <w:rPr>
          <w:rFonts w:ascii="Times New Roman" w:hAnsi="Times New Roman"/>
        </w:rPr>
      </w:pPr>
      <w:r w:rsidRPr="00384A6C">
        <w:rPr>
          <w:rFonts w:ascii="Times New Roman" w:hAnsi="Times New Roman"/>
          <w:lang w:val="kk-KZ"/>
        </w:rPr>
        <w:t>пассивтерді басқарудың орташа саясаты</w:t>
      </w:r>
    </w:p>
    <w:p w:rsidR="00B4555F" w:rsidRPr="00384A6C" w:rsidRDefault="00B4555F" w:rsidP="00D364E7">
      <w:pPr>
        <w:numPr>
          <w:ilvl w:val="0"/>
          <w:numId w:val="101"/>
        </w:numPr>
        <w:tabs>
          <w:tab w:val="left" w:pos="360"/>
          <w:tab w:val="left" w:pos="540"/>
        </w:tabs>
        <w:rPr>
          <w:rFonts w:ascii="Times New Roman" w:hAnsi="Times New Roman"/>
        </w:rPr>
      </w:pPr>
      <w:r w:rsidRPr="00384A6C">
        <w:rPr>
          <w:rFonts w:ascii="Times New Roman" w:hAnsi="Times New Roman"/>
          <w:lang w:val="kk-KZ"/>
        </w:rPr>
        <w:t xml:space="preserve">пассивтерді басқарудың агрессивті саясаты </w:t>
      </w:r>
    </w:p>
    <w:p w:rsidR="00B4555F" w:rsidRPr="00384A6C" w:rsidRDefault="00B4555F" w:rsidP="00D364E7">
      <w:pPr>
        <w:numPr>
          <w:ilvl w:val="0"/>
          <w:numId w:val="101"/>
        </w:numPr>
        <w:tabs>
          <w:tab w:val="left" w:pos="360"/>
        </w:tabs>
        <w:rPr>
          <w:rFonts w:ascii="Times New Roman" w:hAnsi="Times New Roman"/>
        </w:rPr>
      </w:pPr>
      <w:r w:rsidRPr="00384A6C">
        <w:rPr>
          <w:rFonts w:ascii="Times New Roman" w:hAnsi="Times New Roman"/>
          <w:lang w:val="kk-KZ"/>
        </w:rPr>
        <w:t>қаржыларды басқарудың кешенді саясаты</w:t>
      </w:r>
    </w:p>
    <w:p w:rsidR="00A62BA2" w:rsidRPr="00384A6C" w:rsidRDefault="00A62BA2" w:rsidP="00A62BA2">
      <w:pPr>
        <w:tabs>
          <w:tab w:val="left" w:pos="360"/>
        </w:tabs>
        <w:ind w:left="720"/>
        <w:rPr>
          <w:rFonts w:ascii="Times New Roman" w:hAnsi="Times New Roman"/>
        </w:rPr>
      </w:pPr>
    </w:p>
    <w:p w:rsidR="00C075D9" w:rsidRPr="00384A6C" w:rsidRDefault="00C075D9" w:rsidP="00C075D9">
      <w:pPr>
        <w:rPr>
          <w:rFonts w:ascii="Times New Roman" w:hAnsi="Times New Roman"/>
          <w:lang w:val="uk-UA"/>
        </w:rPr>
      </w:pPr>
      <w:r w:rsidRPr="00384A6C">
        <w:rPr>
          <w:rFonts w:ascii="Times New Roman" w:hAnsi="Times New Roman"/>
        </w:rPr>
        <w:t>3. Ағымд</w:t>
      </w:r>
      <w:r w:rsidRPr="00384A6C">
        <w:rPr>
          <w:rFonts w:ascii="Times New Roman" w:hAnsi="Times New Roman"/>
          <w:lang w:val="kk-KZ"/>
        </w:rPr>
        <w:t>ағ</w:t>
      </w:r>
      <w:r w:rsidRPr="00384A6C">
        <w:rPr>
          <w:rFonts w:ascii="Times New Roman" w:hAnsi="Times New Roman"/>
        </w:rPr>
        <w:t>ы айналымға салынған капитал активтерiнiң бөлiгi:</w:t>
      </w:r>
    </w:p>
    <w:p w:rsidR="00C075D9" w:rsidRPr="00384A6C" w:rsidRDefault="00C075D9" w:rsidP="00D364E7">
      <w:pPr>
        <w:numPr>
          <w:ilvl w:val="0"/>
          <w:numId w:val="102"/>
        </w:numPr>
        <w:rPr>
          <w:rFonts w:ascii="Times New Roman" w:hAnsi="Times New Roman"/>
        </w:rPr>
      </w:pPr>
      <w:r w:rsidRPr="00384A6C">
        <w:rPr>
          <w:rFonts w:ascii="Times New Roman" w:hAnsi="Times New Roman"/>
        </w:rPr>
        <w:t>айналым активтерi</w:t>
      </w:r>
    </w:p>
    <w:p w:rsidR="00C075D9" w:rsidRPr="00384A6C" w:rsidRDefault="00C075D9" w:rsidP="00D364E7">
      <w:pPr>
        <w:numPr>
          <w:ilvl w:val="0"/>
          <w:numId w:val="102"/>
        </w:numPr>
        <w:rPr>
          <w:rFonts w:ascii="Times New Roman" w:hAnsi="Times New Roman"/>
        </w:rPr>
      </w:pPr>
      <w:r w:rsidRPr="00384A6C">
        <w:rPr>
          <w:rFonts w:ascii="Times New Roman" w:hAnsi="Times New Roman"/>
        </w:rPr>
        <w:t>пассив</w:t>
      </w:r>
    </w:p>
    <w:p w:rsidR="00C075D9" w:rsidRPr="00384A6C" w:rsidRDefault="00C075D9" w:rsidP="00D364E7">
      <w:pPr>
        <w:numPr>
          <w:ilvl w:val="0"/>
          <w:numId w:val="102"/>
        </w:numPr>
        <w:rPr>
          <w:rFonts w:ascii="Times New Roman" w:hAnsi="Times New Roman"/>
        </w:rPr>
      </w:pPr>
      <w:r w:rsidRPr="00384A6C">
        <w:rPr>
          <w:rFonts w:ascii="Times New Roman" w:hAnsi="Times New Roman"/>
        </w:rPr>
        <w:t>капитал</w:t>
      </w:r>
    </w:p>
    <w:p w:rsidR="00C075D9" w:rsidRPr="00384A6C" w:rsidRDefault="00C075D9" w:rsidP="00D364E7">
      <w:pPr>
        <w:numPr>
          <w:ilvl w:val="0"/>
          <w:numId w:val="102"/>
        </w:numPr>
        <w:rPr>
          <w:rFonts w:ascii="Times New Roman" w:hAnsi="Times New Roman"/>
        </w:rPr>
      </w:pPr>
      <w:r w:rsidRPr="00384A6C">
        <w:rPr>
          <w:rFonts w:ascii="Times New Roman" w:hAnsi="Times New Roman"/>
        </w:rPr>
        <w:t>акционерлiк капитал</w:t>
      </w:r>
    </w:p>
    <w:p w:rsidR="00C075D9" w:rsidRPr="00384A6C" w:rsidRDefault="00C075D9" w:rsidP="00D364E7">
      <w:pPr>
        <w:numPr>
          <w:ilvl w:val="0"/>
          <w:numId w:val="102"/>
        </w:numPr>
        <w:rPr>
          <w:rFonts w:ascii="Times New Roman" w:hAnsi="Times New Roman"/>
          <w:lang w:val="uk-UA"/>
        </w:rPr>
      </w:pPr>
      <w:r w:rsidRPr="00384A6C">
        <w:rPr>
          <w:rFonts w:ascii="Times New Roman" w:hAnsi="Times New Roman"/>
          <w:lang w:val="uk-UA"/>
        </w:rPr>
        <w:t>қ</w:t>
      </w:r>
      <w:r w:rsidRPr="00384A6C">
        <w:rPr>
          <w:rFonts w:ascii="Times New Roman" w:hAnsi="Times New Roman"/>
        </w:rPr>
        <w:t>ор</w:t>
      </w:r>
    </w:p>
    <w:p w:rsidR="00A62BA2" w:rsidRPr="00384A6C" w:rsidRDefault="00A62BA2" w:rsidP="00A62BA2">
      <w:pPr>
        <w:ind w:left="720"/>
        <w:rPr>
          <w:rFonts w:ascii="Times New Roman" w:hAnsi="Times New Roman"/>
          <w:lang w:val="uk-UA"/>
        </w:rPr>
      </w:pPr>
    </w:p>
    <w:p w:rsidR="00C075D9" w:rsidRPr="00384A6C" w:rsidRDefault="00C075D9" w:rsidP="00C075D9">
      <w:pPr>
        <w:rPr>
          <w:rFonts w:ascii="Times New Roman" w:hAnsi="Times New Roman"/>
          <w:lang w:val="uk-UA"/>
        </w:rPr>
      </w:pPr>
      <w:r w:rsidRPr="00384A6C">
        <w:rPr>
          <w:rFonts w:ascii="Times New Roman" w:hAnsi="Times New Roman"/>
          <w:lang w:val="uk-UA"/>
        </w:rPr>
        <w:t>4. Кәс</w:t>
      </w:r>
      <w:r w:rsidRPr="00384A6C">
        <w:rPr>
          <w:rFonts w:ascii="Times New Roman" w:hAnsi="Times New Roman"/>
        </w:rPr>
        <w:t>i</w:t>
      </w:r>
      <w:r w:rsidRPr="00384A6C">
        <w:rPr>
          <w:rFonts w:ascii="Times New Roman" w:hAnsi="Times New Roman"/>
          <w:lang w:val="uk-UA"/>
        </w:rPr>
        <w:t>порынның барлық ағымды активтер</w:t>
      </w:r>
      <w:r w:rsidRPr="00384A6C">
        <w:rPr>
          <w:rFonts w:ascii="Times New Roman" w:hAnsi="Times New Roman"/>
        </w:rPr>
        <w:t>i</w:t>
      </w:r>
      <w:r w:rsidRPr="00384A6C">
        <w:rPr>
          <w:rFonts w:ascii="Times New Roman" w:hAnsi="Times New Roman"/>
          <w:lang w:val="uk-UA"/>
        </w:rPr>
        <w:t>:</w:t>
      </w:r>
    </w:p>
    <w:p w:rsidR="00C075D9" w:rsidRPr="00384A6C" w:rsidRDefault="00C075D9" w:rsidP="00D364E7">
      <w:pPr>
        <w:numPr>
          <w:ilvl w:val="0"/>
          <w:numId w:val="103"/>
        </w:numPr>
        <w:rPr>
          <w:rFonts w:ascii="Times New Roman" w:hAnsi="Times New Roman"/>
          <w:lang w:val="uk-UA"/>
        </w:rPr>
      </w:pPr>
      <w:r w:rsidRPr="00384A6C">
        <w:rPr>
          <w:rFonts w:ascii="Times New Roman" w:hAnsi="Times New Roman"/>
          <w:lang w:val="uk-UA"/>
        </w:rPr>
        <w:t>жалпы айналым капиталы</w:t>
      </w:r>
    </w:p>
    <w:p w:rsidR="00C075D9" w:rsidRPr="00384A6C" w:rsidRDefault="00C075D9" w:rsidP="00D364E7">
      <w:pPr>
        <w:numPr>
          <w:ilvl w:val="0"/>
          <w:numId w:val="103"/>
        </w:numPr>
        <w:rPr>
          <w:rFonts w:ascii="Times New Roman" w:hAnsi="Times New Roman"/>
          <w:lang w:val="uk-UA"/>
        </w:rPr>
      </w:pPr>
      <w:r w:rsidRPr="00384A6C">
        <w:rPr>
          <w:rFonts w:ascii="Times New Roman" w:hAnsi="Times New Roman"/>
          <w:lang w:val="uk-UA"/>
        </w:rPr>
        <w:t>акционерл</w:t>
      </w:r>
      <w:r w:rsidRPr="00384A6C">
        <w:rPr>
          <w:rFonts w:ascii="Times New Roman" w:hAnsi="Times New Roman"/>
        </w:rPr>
        <w:t>i</w:t>
      </w:r>
      <w:r w:rsidRPr="00384A6C">
        <w:rPr>
          <w:rFonts w:ascii="Times New Roman" w:hAnsi="Times New Roman"/>
          <w:lang w:val="uk-UA"/>
        </w:rPr>
        <w:t>к капитал</w:t>
      </w:r>
    </w:p>
    <w:p w:rsidR="00C075D9" w:rsidRPr="00384A6C" w:rsidRDefault="00C075D9" w:rsidP="00D364E7">
      <w:pPr>
        <w:numPr>
          <w:ilvl w:val="0"/>
          <w:numId w:val="103"/>
        </w:numPr>
        <w:rPr>
          <w:rFonts w:ascii="Times New Roman" w:hAnsi="Times New Roman"/>
          <w:lang w:val="uk-UA"/>
        </w:rPr>
      </w:pPr>
      <w:r w:rsidRPr="00384A6C">
        <w:rPr>
          <w:rFonts w:ascii="Times New Roman" w:hAnsi="Times New Roman"/>
          <w:lang w:val="uk-UA"/>
        </w:rPr>
        <w:t>қор</w:t>
      </w:r>
    </w:p>
    <w:p w:rsidR="00C075D9" w:rsidRPr="00384A6C" w:rsidRDefault="00C075D9" w:rsidP="00D364E7">
      <w:pPr>
        <w:numPr>
          <w:ilvl w:val="0"/>
          <w:numId w:val="103"/>
        </w:numPr>
        <w:rPr>
          <w:rFonts w:ascii="Times New Roman" w:hAnsi="Times New Roman"/>
          <w:lang w:val="uk-UA"/>
        </w:rPr>
      </w:pPr>
      <w:r w:rsidRPr="00384A6C">
        <w:rPr>
          <w:rFonts w:ascii="Times New Roman" w:hAnsi="Times New Roman"/>
          <w:lang w:val="uk-UA"/>
        </w:rPr>
        <w:t>қарыз қаражаты</w:t>
      </w:r>
    </w:p>
    <w:p w:rsidR="00C075D9" w:rsidRPr="00384A6C" w:rsidRDefault="00C075D9" w:rsidP="00D364E7">
      <w:pPr>
        <w:numPr>
          <w:ilvl w:val="0"/>
          <w:numId w:val="103"/>
        </w:numPr>
        <w:rPr>
          <w:rFonts w:ascii="Times New Roman" w:hAnsi="Times New Roman"/>
          <w:lang w:val="uk-UA"/>
        </w:rPr>
      </w:pPr>
      <w:r w:rsidRPr="00384A6C">
        <w:rPr>
          <w:rFonts w:ascii="Times New Roman" w:hAnsi="Times New Roman"/>
          <w:lang w:val="uk-UA"/>
        </w:rPr>
        <w:t>займдық және өз</w:t>
      </w:r>
      <w:r w:rsidRPr="00384A6C">
        <w:rPr>
          <w:rFonts w:ascii="Times New Roman" w:hAnsi="Times New Roman"/>
          <w:lang w:val="en-US"/>
        </w:rPr>
        <w:t>i</w:t>
      </w:r>
      <w:r w:rsidRPr="00384A6C">
        <w:rPr>
          <w:rFonts w:ascii="Times New Roman" w:hAnsi="Times New Roman"/>
          <w:lang w:val="uk-UA"/>
        </w:rPr>
        <w:t>нд</w:t>
      </w:r>
      <w:r w:rsidRPr="00384A6C">
        <w:rPr>
          <w:rFonts w:ascii="Times New Roman" w:hAnsi="Times New Roman"/>
          <w:lang w:val="en-US"/>
        </w:rPr>
        <w:t>i</w:t>
      </w:r>
      <w:r w:rsidRPr="00384A6C">
        <w:rPr>
          <w:rFonts w:ascii="Times New Roman" w:hAnsi="Times New Roman"/>
          <w:lang w:val="uk-UA"/>
        </w:rPr>
        <w:t>к қаражат</w:t>
      </w:r>
    </w:p>
    <w:p w:rsidR="00A62BA2" w:rsidRPr="00384A6C" w:rsidRDefault="00A62BA2" w:rsidP="00A62BA2">
      <w:pPr>
        <w:ind w:left="720"/>
        <w:rPr>
          <w:rFonts w:ascii="Times New Roman" w:hAnsi="Times New Roman"/>
          <w:lang w:val="uk-UA"/>
        </w:rPr>
      </w:pPr>
    </w:p>
    <w:p w:rsidR="00C075D9" w:rsidRPr="00384A6C" w:rsidRDefault="00C075D9" w:rsidP="00C075D9">
      <w:pPr>
        <w:rPr>
          <w:rFonts w:ascii="Times New Roman" w:hAnsi="Times New Roman"/>
          <w:lang w:val="kk-KZ"/>
        </w:rPr>
      </w:pPr>
      <w:r w:rsidRPr="00384A6C">
        <w:rPr>
          <w:rFonts w:ascii="Times New Roman" w:hAnsi="Times New Roman"/>
          <w:lang w:val="uk-UA"/>
        </w:rPr>
        <w:t>5.</w:t>
      </w:r>
      <w:r w:rsidRPr="00384A6C">
        <w:rPr>
          <w:rFonts w:ascii="Times New Roman" w:hAnsi="Times New Roman"/>
          <w:lang w:val="kk-KZ"/>
        </w:rPr>
        <w:t xml:space="preserve"> Айналым қаражатының айналымдылығын бағалау көрсеткіштері:</w:t>
      </w:r>
    </w:p>
    <w:p w:rsidR="00C075D9" w:rsidRPr="00384A6C" w:rsidRDefault="00C075D9" w:rsidP="00D364E7">
      <w:pPr>
        <w:numPr>
          <w:ilvl w:val="0"/>
          <w:numId w:val="104"/>
        </w:numPr>
        <w:rPr>
          <w:rFonts w:ascii="Times New Roman" w:hAnsi="Times New Roman"/>
          <w:lang w:val="kk-KZ"/>
        </w:rPr>
      </w:pPr>
      <w:r w:rsidRPr="00384A6C">
        <w:rPr>
          <w:rFonts w:ascii="Times New Roman" w:hAnsi="Times New Roman"/>
          <w:lang w:val="kk-KZ"/>
        </w:rPr>
        <w:t>тура айналымдылық коэффициенті</w:t>
      </w:r>
    </w:p>
    <w:p w:rsidR="00C075D9" w:rsidRPr="00384A6C" w:rsidRDefault="00C075D9" w:rsidP="00D364E7">
      <w:pPr>
        <w:numPr>
          <w:ilvl w:val="0"/>
          <w:numId w:val="104"/>
        </w:numPr>
        <w:rPr>
          <w:rFonts w:ascii="Times New Roman" w:hAnsi="Times New Roman"/>
          <w:lang w:val="kk-KZ"/>
        </w:rPr>
      </w:pPr>
      <w:r w:rsidRPr="00384A6C">
        <w:rPr>
          <w:rFonts w:ascii="Times New Roman" w:hAnsi="Times New Roman"/>
          <w:lang w:val="kk-KZ"/>
        </w:rPr>
        <w:t>өндіріске өнім сақтауға және сатуға жұмсалған шығынмен</w:t>
      </w:r>
    </w:p>
    <w:p w:rsidR="00C075D9" w:rsidRPr="00384A6C" w:rsidRDefault="00C075D9" w:rsidP="00D364E7">
      <w:pPr>
        <w:numPr>
          <w:ilvl w:val="0"/>
          <w:numId w:val="104"/>
        </w:numPr>
        <w:rPr>
          <w:rFonts w:ascii="Times New Roman" w:hAnsi="Times New Roman"/>
          <w:lang w:val="kk-KZ"/>
        </w:rPr>
      </w:pPr>
      <w:r w:rsidRPr="00384A6C">
        <w:rPr>
          <w:rFonts w:ascii="Times New Roman" w:hAnsi="Times New Roman"/>
          <w:lang w:val="kk-KZ"/>
        </w:rPr>
        <w:t>тауарлық-материалдық құндылықтың жекелеген түрі</w:t>
      </w:r>
    </w:p>
    <w:p w:rsidR="00C075D9" w:rsidRPr="00384A6C" w:rsidRDefault="00C075D9" w:rsidP="00D364E7">
      <w:pPr>
        <w:numPr>
          <w:ilvl w:val="0"/>
          <w:numId w:val="104"/>
        </w:numPr>
        <w:rPr>
          <w:rFonts w:ascii="Times New Roman" w:hAnsi="Times New Roman"/>
          <w:lang w:val="kk-KZ"/>
        </w:rPr>
      </w:pPr>
      <w:r w:rsidRPr="00384A6C">
        <w:rPr>
          <w:rFonts w:ascii="Times New Roman" w:hAnsi="Times New Roman"/>
          <w:lang w:val="kk-KZ"/>
        </w:rPr>
        <w:t>аяқталған өндірісті нормалау</w:t>
      </w:r>
    </w:p>
    <w:p w:rsidR="00C075D9" w:rsidRPr="00384A6C" w:rsidRDefault="00C075D9" w:rsidP="00D364E7">
      <w:pPr>
        <w:numPr>
          <w:ilvl w:val="0"/>
          <w:numId w:val="104"/>
        </w:numPr>
        <w:rPr>
          <w:rFonts w:ascii="Times New Roman" w:hAnsi="Times New Roman"/>
          <w:lang w:val="kk-KZ"/>
        </w:rPr>
      </w:pPr>
      <w:r w:rsidRPr="00384A6C">
        <w:rPr>
          <w:rFonts w:ascii="Times New Roman" w:hAnsi="Times New Roman"/>
          <w:lang w:val="kk-KZ"/>
        </w:rPr>
        <w:t>өндіріс және өнім сату көлемімен</w:t>
      </w:r>
    </w:p>
    <w:p w:rsidR="00A62BA2" w:rsidRPr="00384A6C" w:rsidRDefault="00A62BA2" w:rsidP="00A62BA2">
      <w:pPr>
        <w:ind w:left="720"/>
        <w:rPr>
          <w:rFonts w:ascii="Times New Roman" w:hAnsi="Times New Roman"/>
          <w:lang w:val="kk-KZ"/>
        </w:rPr>
      </w:pPr>
    </w:p>
    <w:p w:rsidR="00C075D9" w:rsidRPr="00384A6C" w:rsidRDefault="00C075D9" w:rsidP="00C075D9">
      <w:pPr>
        <w:rPr>
          <w:rFonts w:ascii="Times New Roman" w:hAnsi="Times New Roman"/>
          <w:lang w:val="kk-KZ"/>
        </w:rPr>
      </w:pPr>
      <w:r w:rsidRPr="00384A6C">
        <w:rPr>
          <w:rFonts w:ascii="Times New Roman" w:hAnsi="Times New Roman"/>
          <w:lang w:val="kk-KZ"/>
        </w:rPr>
        <w:lastRenderedPageBreak/>
        <w:t>6. Айналым капиталы мен қысқа мерзімді міндеттемелердің айырмасы:</w:t>
      </w:r>
    </w:p>
    <w:p w:rsidR="00C075D9" w:rsidRPr="00384A6C" w:rsidRDefault="00C075D9" w:rsidP="00D364E7">
      <w:pPr>
        <w:numPr>
          <w:ilvl w:val="0"/>
          <w:numId w:val="105"/>
        </w:numPr>
        <w:rPr>
          <w:rFonts w:ascii="Times New Roman" w:hAnsi="Times New Roman"/>
        </w:rPr>
      </w:pPr>
      <w:r w:rsidRPr="00384A6C">
        <w:rPr>
          <w:rFonts w:ascii="Times New Roman" w:hAnsi="Times New Roman"/>
          <w:lang w:val="kk-KZ"/>
        </w:rPr>
        <w:t>таза айналым капиталы</w:t>
      </w:r>
    </w:p>
    <w:p w:rsidR="00C075D9" w:rsidRPr="00384A6C" w:rsidRDefault="00C075D9" w:rsidP="00D364E7">
      <w:pPr>
        <w:numPr>
          <w:ilvl w:val="0"/>
          <w:numId w:val="105"/>
        </w:numPr>
        <w:rPr>
          <w:rFonts w:ascii="Times New Roman" w:hAnsi="Times New Roman"/>
        </w:rPr>
      </w:pPr>
      <w:r w:rsidRPr="00384A6C">
        <w:rPr>
          <w:rFonts w:ascii="Times New Roman" w:hAnsi="Times New Roman"/>
          <w:lang w:val="kk-KZ"/>
        </w:rPr>
        <w:t>жарғылық кпитал</w:t>
      </w:r>
    </w:p>
    <w:p w:rsidR="00C075D9" w:rsidRPr="00384A6C" w:rsidRDefault="00C075D9" w:rsidP="00D364E7">
      <w:pPr>
        <w:numPr>
          <w:ilvl w:val="0"/>
          <w:numId w:val="105"/>
        </w:numPr>
        <w:rPr>
          <w:rFonts w:ascii="Times New Roman" w:hAnsi="Times New Roman"/>
        </w:rPr>
      </w:pPr>
      <w:r w:rsidRPr="00384A6C">
        <w:rPr>
          <w:rFonts w:ascii="Times New Roman" w:hAnsi="Times New Roman"/>
          <w:lang w:val="kk-KZ"/>
        </w:rPr>
        <w:t>қосымша төленген капитал</w:t>
      </w:r>
    </w:p>
    <w:p w:rsidR="00C075D9" w:rsidRPr="00384A6C" w:rsidRDefault="00C075D9" w:rsidP="00D364E7">
      <w:pPr>
        <w:numPr>
          <w:ilvl w:val="0"/>
          <w:numId w:val="105"/>
        </w:numPr>
        <w:rPr>
          <w:rFonts w:ascii="Times New Roman" w:hAnsi="Times New Roman"/>
        </w:rPr>
      </w:pPr>
      <w:r w:rsidRPr="00384A6C">
        <w:rPr>
          <w:rFonts w:ascii="Times New Roman" w:hAnsi="Times New Roman"/>
          <w:lang w:val="kk-KZ"/>
        </w:rPr>
        <w:t>резервтік капитал</w:t>
      </w:r>
    </w:p>
    <w:p w:rsidR="00C075D9" w:rsidRPr="00384A6C" w:rsidRDefault="00C075D9" w:rsidP="00D364E7">
      <w:pPr>
        <w:numPr>
          <w:ilvl w:val="0"/>
          <w:numId w:val="105"/>
        </w:numPr>
        <w:rPr>
          <w:rFonts w:ascii="Times New Roman" w:hAnsi="Times New Roman"/>
        </w:rPr>
      </w:pPr>
      <w:r w:rsidRPr="00384A6C">
        <w:rPr>
          <w:rFonts w:ascii="Times New Roman" w:hAnsi="Times New Roman"/>
          <w:lang w:val="kk-KZ"/>
        </w:rPr>
        <w:t>бөлінбеген табыс</w:t>
      </w:r>
    </w:p>
    <w:p w:rsidR="00A62BA2" w:rsidRPr="00384A6C" w:rsidRDefault="00A62BA2" w:rsidP="00A62BA2">
      <w:pPr>
        <w:ind w:left="720"/>
        <w:rPr>
          <w:rFonts w:ascii="Times New Roman" w:hAnsi="Times New Roman"/>
        </w:rPr>
      </w:pPr>
    </w:p>
    <w:p w:rsidR="00C075D9" w:rsidRPr="00384A6C" w:rsidRDefault="00C075D9" w:rsidP="00C075D9">
      <w:pPr>
        <w:rPr>
          <w:rFonts w:ascii="Times New Roman" w:hAnsi="Times New Roman"/>
        </w:rPr>
      </w:pPr>
      <w:r w:rsidRPr="00384A6C">
        <w:rPr>
          <w:rFonts w:ascii="Times New Roman" w:hAnsi="Times New Roman"/>
        </w:rPr>
        <w:t>7.</w:t>
      </w:r>
      <w:r w:rsidRPr="00384A6C">
        <w:rPr>
          <w:rFonts w:ascii="Times New Roman" w:hAnsi="Times New Roman"/>
          <w:lang w:val="kk-KZ"/>
        </w:rPr>
        <w:t xml:space="preserve"> К</w:t>
      </w:r>
      <w:r w:rsidRPr="00384A6C">
        <w:rPr>
          <w:rFonts w:ascii="Times New Roman" w:hAnsi="Times New Roman"/>
        </w:rPr>
        <w:t>әсіпорынның өз құралдарын қаншалықты тиімді пайдаланатынын талдауға мүмкіндік бере</w:t>
      </w:r>
      <w:r w:rsidRPr="00384A6C">
        <w:rPr>
          <w:rFonts w:ascii="Times New Roman" w:hAnsi="Times New Roman"/>
          <w:lang w:val="kk-KZ"/>
        </w:rPr>
        <w:t>тін көрсеткіш:</w:t>
      </w:r>
    </w:p>
    <w:p w:rsidR="00C075D9" w:rsidRPr="00384A6C" w:rsidRDefault="00C075D9" w:rsidP="00D364E7">
      <w:pPr>
        <w:numPr>
          <w:ilvl w:val="0"/>
          <w:numId w:val="106"/>
        </w:numPr>
        <w:rPr>
          <w:rFonts w:ascii="Times New Roman" w:hAnsi="Times New Roman"/>
        </w:rPr>
      </w:pPr>
      <w:r w:rsidRPr="00384A6C">
        <w:rPr>
          <w:rFonts w:ascii="Times New Roman" w:hAnsi="Times New Roman"/>
        </w:rPr>
        <w:t>а</w:t>
      </w:r>
      <w:r w:rsidRPr="00384A6C">
        <w:rPr>
          <w:rFonts w:ascii="Times New Roman" w:hAnsi="Times New Roman"/>
          <w:lang w:val="kk-KZ"/>
        </w:rPr>
        <w:t>йналымдылық көрсеткіштері</w:t>
      </w:r>
    </w:p>
    <w:p w:rsidR="00C075D9" w:rsidRPr="00384A6C" w:rsidRDefault="00C075D9" w:rsidP="00D364E7">
      <w:pPr>
        <w:numPr>
          <w:ilvl w:val="0"/>
          <w:numId w:val="106"/>
        </w:numPr>
        <w:rPr>
          <w:rFonts w:ascii="Times New Roman" w:hAnsi="Times New Roman"/>
        </w:rPr>
      </w:pPr>
      <w:r w:rsidRPr="00384A6C">
        <w:rPr>
          <w:rFonts w:ascii="Times New Roman" w:hAnsi="Times New Roman"/>
          <w:lang w:val="kk-KZ"/>
        </w:rPr>
        <w:t>базалық көрсеткіштер</w:t>
      </w:r>
    </w:p>
    <w:p w:rsidR="00C075D9" w:rsidRPr="00384A6C" w:rsidRDefault="00C075D9" w:rsidP="00D364E7">
      <w:pPr>
        <w:numPr>
          <w:ilvl w:val="0"/>
          <w:numId w:val="106"/>
        </w:numPr>
        <w:rPr>
          <w:rFonts w:ascii="Times New Roman" w:hAnsi="Times New Roman"/>
        </w:rPr>
      </w:pPr>
      <w:r w:rsidRPr="00384A6C">
        <w:rPr>
          <w:rFonts w:ascii="Times New Roman" w:hAnsi="Times New Roman"/>
          <w:lang w:val="kk-KZ"/>
        </w:rPr>
        <w:t>абсолютті өтімділік</w:t>
      </w:r>
    </w:p>
    <w:p w:rsidR="00C075D9" w:rsidRPr="00384A6C" w:rsidRDefault="00C075D9" w:rsidP="00D364E7">
      <w:pPr>
        <w:numPr>
          <w:ilvl w:val="0"/>
          <w:numId w:val="106"/>
        </w:numPr>
        <w:rPr>
          <w:rFonts w:ascii="Times New Roman" w:hAnsi="Times New Roman"/>
        </w:rPr>
      </w:pPr>
      <w:r w:rsidRPr="00384A6C">
        <w:rPr>
          <w:rFonts w:ascii="Times New Roman" w:hAnsi="Times New Roman"/>
          <w:lang w:val="kk-KZ"/>
        </w:rPr>
        <w:t>нарықтық белсенділік</w:t>
      </w:r>
    </w:p>
    <w:p w:rsidR="00C075D9" w:rsidRPr="00384A6C" w:rsidRDefault="00C075D9" w:rsidP="00D364E7">
      <w:pPr>
        <w:numPr>
          <w:ilvl w:val="0"/>
          <w:numId w:val="106"/>
        </w:numPr>
        <w:rPr>
          <w:rFonts w:ascii="Times New Roman" w:hAnsi="Times New Roman"/>
        </w:rPr>
      </w:pPr>
      <w:r w:rsidRPr="00384A6C">
        <w:rPr>
          <w:rFonts w:ascii="Times New Roman" w:hAnsi="Times New Roman"/>
          <w:lang w:val="kk-KZ"/>
        </w:rPr>
        <w:t>дисконттау көрсеткіші</w:t>
      </w:r>
    </w:p>
    <w:p w:rsidR="00A62BA2" w:rsidRPr="00384A6C" w:rsidRDefault="00A62BA2" w:rsidP="00A62BA2">
      <w:pPr>
        <w:ind w:left="720"/>
        <w:rPr>
          <w:rFonts w:ascii="Times New Roman" w:hAnsi="Times New Roman"/>
        </w:rPr>
      </w:pPr>
    </w:p>
    <w:p w:rsidR="00C075D9" w:rsidRPr="00384A6C" w:rsidRDefault="00C075D9" w:rsidP="00C075D9">
      <w:pPr>
        <w:rPr>
          <w:rFonts w:ascii="Times New Roman" w:hAnsi="Times New Roman"/>
          <w:lang w:val="uk-UA"/>
        </w:rPr>
      </w:pPr>
      <w:r w:rsidRPr="00384A6C">
        <w:rPr>
          <w:rFonts w:ascii="Times New Roman" w:hAnsi="Times New Roman"/>
          <w:lang w:val="en-US"/>
        </w:rPr>
        <w:t>8.</w:t>
      </w:r>
      <w:r w:rsidRPr="00384A6C">
        <w:rPr>
          <w:rFonts w:ascii="Times New Roman" w:hAnsi="Times New Roman"/>
        </w:rPr>
        <w:t xml:space="preserve"> Айналым капиталының негiзгi мiндетi:</w:t>
      </w:r>
    </w:p>
    <w:p w:rsidR="00C075D9" w:rsidRPr="00384A6C" w:rsidRDefault="00C075D9" w:rsidP="00D364E7">
      <w:pPr>
        <w:numPr>
          <w:ilvl w:val="0"/>
          <w:numId w:val="107"/>
        </w:numPr>
        <w:rPr>
          <w:rFonts w:ascii="Times New Roman" w:hAnsi="Times New Roman"/>
          <w:lang w:val="uk-UA"/>
        </w:rPr>
      </w:pPr>
      <w:r w:rsidRPr="00384A6C">
        <w:rPr>
          <w:rFonts w:ascii="Times New Roman" w:hAnsi="Times New Roman"/>
          <w:lang w:val="uk-UA"/>
        </w:rPr>
        <w:t>өнд</w:t>
      </w:r>
      <w:r w:rsidRPr="00384A6C">
        <w:rPr>
          <w:rFonts w:ascii="Times New Roman" w:hAnsi="Times New Roman"/>
        </w:rPr>
        <w:t>i</w:t>
      </w:r>
      <w:r w:rsidRPr="00384A6C">
        <w:rPr>
          <w:rFonts w:ascii="Times New Roman" w:hAnsi="Times New Roman"/>
          <w:lang w:val="uk-UA"/>
        </w:rPr>
        <w:t>р</w:t>
      </w:r>
      <w:r w:rsidRPr="00384A6C">
        <w:rPr>
          <w:rFonts w:ascii="Times New Roman" w:hAnsi="Times New Roman"/>
        </w:rPr>
        <w:t>i</w:t>
      </w:r>
      <w:r w:rsidRPr="00384A6C">
        <w:rPr>
          <w:rFonts w:ascii="Times New Roman" w:hAnsi="Times New Roman"/>
          <w:lang w:val="uk-UA"/>
        </w:rPr>
        <w:t>ст</w:t>
      </w:r>
      <w:r w:rsidRPr="00384A6C">
        <w:rPr>
          <w:rFonts w:ascii="Times New Roman" w:hAnsi="Times New Roman"/>
        </w:rPr>
        <w:t>i</w:t>
      </w:r>
      <w:r w:rsidRPr="00384A6C">
        <w:rPr>
          <w:rFonts w:ascii="Times New Roman" w:hAnsi="Times New Roman"/>
          <w:lang w:val="uk-UA"/>
        </w:rPr>
        <w:t>ң үз</w:t>
      </w:r>
      <w:r w:rsidRPr="00384A6C">
        <w:rPr>
          <w:rFonts w:ascii="Times New Roman" w:hAnsi="Times New Roman"/>
        </w:rPr>
        <w:t>i</w:t>
      </w:r>
      <w:r w:rsidRPr="00384A6C">
        <w:rPr>
          <w:rFonts w:ascii="Times New Roman" w:hAnsi="Times New Roman"/>
          <w:lang w:val="uk-UA"/>
        </w:rPr>
        <w:t>л</w:t>
      </w:r>
      <w:r w:rsidRPr="00384A6C">
        <w:rPr>
          <w:rFonts w:ascii="Times New Roman" w:hAnsi="Times New Roman"/>
        </w:rPr>
        <w:t>i</w:t>
      </w:r>
      <w:r w:rsidRPr="00384A6C">
        <w:rPr>
          <w:rFonts w:ascii="Times New Roman" w:hAnsi="Times New Roman"/>
          <w:lang w:val="uk-UA"/>
        </w:rPr>
        <w:t>сс</w:t>
      </w:r>
      <w:r w:rsidRPr="00384A6C">
        <w:rPr>
          <w:rFonts w:ascii="Times New Roman" w:hAnsi="Times New Roman"/>
        </w:rPr>
        <w:t>i</w:t>
      </w:r>
      <w:r w:rsidRPr="00384A6C">
        <w:rPr>
          <w:rFonts w:ascii="Times New Roman" w:hAnsi="Times New Roman"/>
          <w:lang w:val="uk-UA"/>
        </w:rPr>
        <w:t xml:space="preserve">з болуын қамтамасыз ету </w:t>
      </w:r>
    </w:p>
    <w:p w:rsidR="00C075D9" w:rsidRPr="00384A6C" w:rsidRDefault="00C075D9" w:rsidP="00D364E7">
      <w:pPr>
        <w:numPr>
          <w:ilvl w:val="0"/>
          <w:numId w:val="107"/>
        </w:numPr>
        <w:rPr>
          <w:rFonts w:ascii="Times New Roman" w:hAnsi="Times New Roman"/>
        </w:rPr>
      </w:pPr>
      <w:r w:rsidRPr="00384A6C">
        <w:rPr>
          <w:rFonts w:ascii="Times New Roman" w:hAnsi="Times New Roman"/>
        </w:rPr>
        <w:t xml:space="preserve">пайда алуды </w:t>
      </w:r>
      <w:r w:rsidRPr="00384A6C">
        <w:rPr>
          <w:rFonts w:ascii="Times New Roman" w:hAnsi="Times New Roman"/>
          <w:lang w:val="uk-UA"/>
        </w:rPr>
        <w:t>қ</w:t>
      </w:r>
      <w:r w:rsidRPr="00384A6C">
        <w:rPr>
          <w:rFonts w:ascii="Times New Roman" w:hAnsi="Times New Roman"/>
        </w:rPr>
        <w:t>амтамасыз ету</w:t>
      </w:r>
    </w:p>
    <w:p w:rsidR="00C075D9" w:rsidRPr="00384A6C" w:rsidRDefault="00C075D9" w:rsidP="00D364E7">
      <w:pPr>
        <w:numPr>
          <w:ilvl w:val="0"/>
          <w:numId w:val="107"/>
        </w:numPr>
        <w:rPr>
          <w:rFonts w:ascii="Times New Roman" w:hAnsi="Times New Roman"/>
        </w:rPr>
      </w:pPr>
      <w:r w:rsidRPr="00384A6C">
        <w:rPr>
          <w:rFonts w:ascii="Times New Roman" w:hAnsi="Times New Roman"/>
        </w:rPr>
        <w:t xml:space="preserve">өткiзудi </w:t>
      </w:r>
      <w:r w:rsidRPr="00384A6C">
        <w:rPr>
          <w:rFonts w:ascii="Times New Roman" w:hAnsi="Times New Roman"/>
          <w:lang w:val="uk-UA"/>
        </w:rPr>
        <w:t>қ</w:t>
      </w:r>
      <w:r w:rsidRPr="00384A6C">
        <w:rPr>
          <w:rFonts w:ascii="Times New Roman" w:hAnsi="Times New Roman"/>
        </w:rPr>
        <w:t>амтамасыз ету</w:t>
      </w:r>
    </w:p>
    <w:p w:rsidR="00C075D9" w:rsidRPr="00384A6C" w:rsidRDefault="00C075D9" w:rsidP="00D364E7">
      <w:pPr>
        <w:numPr>
          <w:ilvl w:val="0"/>
          <w:numId w:val="107"/>
        </w:numPr>
        <w:rPr>
          <w:rFonts w:ascii="Times New Roman" w:hAnsi="Times New Roman"/>
        </w:rPr>
      </w:pPr>
      <w:r w:rsidRPr="00384A6C">
        <w:rPr>
          <w:rFonts w:ascii="Times New Roman" w:hAnsi="Times New Roman"/>
        </w:rPr>
        <w:t xml:space="preserve">кәсiпорын </w:t>
      </w:r>
      <w:r w:rsidRPr="00384A6C">
        <w:rPr>
          <w:rFonts w:ascii="Times New Roman" w:hAnsi="Times New Roman"/>
          <w:lang w:val="uk-UA"/>
        </w:rPr>
        <w:t>қ</w:t>
      </w:r>
      <w:r w:rsidRPr="00384A6C">
        <w:rPr>
          <w:rFonts w:ascii="Times New Roman" w:hAnsi="Times New Roman"/>
        </w:rPr>
        <w:t>ызметiн кеңейту</w:t>
      </w:r>
      <w:r w:rsidRPr="00384A6C">
        <w:rPr>
          <w:rFonts w:ascii="Times New Roman" w:hAnsi="Times New Roman"/>
          <w:lang w:val="kk-KZ"/>
        </w:rPr>
        <w:t>ді</w:t>
      </w:r>
      <w:r w:rsidRPr="00384A6C">
        <w:rPr>
          <w:rFonts w:ascii="Times New Roman" w:hAnsi="Times New Roman"/>
          <w:lang w:val="uk-UA"/>
        </w:rPr>
        <w:t xml:space="preserve"> қамтамасыз ету</w:t>
      </w:r>
    </w:p>
    <w:p w:rsidR="00C075D9" w:rsidRPr="00384A6C" w:rsidRDefault="00C075D9" w:rsidP="00D364E7">
      <w:pPr>
        <w:numPr>
          <w:ilvl w:val="0"/>
          <w:numId w:val="107"/>
        </w:numPr>
        <w:rPr>
          <w:rFonts w:ascii="Times New Roman" w:hAnsi="Times New Roman"/>
        </w:rPr>
      </w:pPr>
      <w:r w:rsidRPr="00384A6C">
        <w:rPr>
          <w:rFonts w:ascii="Times New Roman" w:hAnsi="Times New Roman"/>
        </w:rPr>
        <w:t xml:space="preserve">өнiмдi </w:t>
      </w:r>
      <w:r w:rsidRPr="00384A6C">
        <w:rPr>
          <w:rFonts w:ascii="Times New Roman" w:hAnsi="Times New Roman"/>
          <w:lang w:val="uk-UA"/>
        </w:rPr>
        <w:t>қ</w:t>
      </w:r>
      <w:r w:rsidRPr="00384A6C">
        <w:rPr>
          <w:rFonts w:ascii="Times New Roman" w:hAnsi="Times New Roman"/>
        </w:rPr>
        <w:t>ыс</w:t>
      </w:r>
      <w:r w:rsidRPr="00384A6C">
        <w:rPr>
          <w:rFonts w:ascii="Times New Roman" w:hAnsi="Times New Roman"/>
          <w:lang w:val="uk-UA"/>
        </w:rPr>
        <w:t>қ</w:t>
      </w:r>
      <w:r w:rsidRPr="00384A6C">
        <w:rPr>
          <w:rFonts w:ascii="Times New Roman" w:hAnsi="Times New Roman"/>
        </w:rPr>
        <w:t>арту</w:t>
      </w:r>
    </w:p>
    <w:p w:rsidR="00B4555F" w:rsidRPr="00384A6C" w:rsidRDefault="00B4555F" w:rsidP="00B4555F">
      <w:pPr>
        <w:tabs>
          <w:tab w:val="num" w:pos="567"/>
          <w:tab w:val="left" w:pos="709"/>
          <w:tab w:val="left" w:pos="851"/>
        </w:tabs>
        <w:ind w:firstLine="567"/>
        <w:jc w:val="center"/>
        <w:rPr>
          <w:rFonts w:ascii="Times New Roman" w:hAnsi="Times New Roman"/>
          <w:b/>
          <w:lang w:val="kk-KZ"/>
        </w:rPr>
      </w:pPr>
      <w:r w:rsidRPr="00384A6C">
        <w:rPr>
          <w:rFonts w:ascii="Times New Roman" w:hAnsi="Times New Roman"/>
          <w:b/>
          <w:lang w:val="kk-KZ"/>
        </w:rPr>
        <w:t>Бақылау сұрақтары</w:t>
      </w:r>
    </w:p>
    <w:p w:rsidR="00B4555F" w:rsidRPr="00384A6C" w:rsidRDefault="00B4555F" w:rsidP="00B4555F">
      <w:pPr>
        <w:tabs>
          <w:tab w:val="num" w:pos="567"/>
          <w:tab w:val="left" w:pos="709"/>
          <w:tab w:val="left" w:pos="851"/>
        </w:tabs>
        <w:ind w:firstLine="567"/>
        <w:jc w:val="center"/>
        <w:rPr>
          <w:rFonts w:ascii="Times New Roman" w:hAnsi="Times New Roman"/>
          <w:b/>
          <w:lang w:val="kk-KZ"/>
        </w:rPr>
      </w:pPr>
    </w:p>
    <w:p w:rsidR="00B4555F" w:rsidRPr="00384A6C" w:rsidRDefault="00B4555F" w:rsidP="00B4555F">
      <w:pPr>
        <w:ind w:firstLine="540"/>
        <w:jc w:val="both"/>
        <w:rPr>
          <w:rFonts w:ascii="Times New Roman" w:hAnsi="Times New Roman"/>
          <w:lang w:val="kk-KZ"/>
        </w:rPr>
      </w:pPr>
      <w:r w:rsidRPr="00384A6C">
        <w:rPr>
          <w:rFonts w:ascii="Times New Roman" w:hAnsi="Times New Roman"/>
          <w:lang w:val="kk-KZ"/>
        </w:rPr>
        <w:t>1. Активтердің құрылымы мен кәсіпорынның міндеттемелері қандай?</w:t>
      </w:r>
    </w:p>
    <w:p w:rsidR="00B4555F" w:rsidRPr="00384A6C" w:rsidRDefault="00B4555F" w:rsidP="00B4555F">
      <w:pPr>
        <w:ind w:firstLine="540"/>
        <w:jc w:val="both"/>
        <w:rPr>
          <w:rFonts w:ascii="Times New Roman" w:hAnsi="Times New Roman"/>
          <w:lang w:val="kk-KZ"/>
        </w:rPr>
      </w:pPr>
      <w:r w:rsidRPr="00384A6C">
        <w:rPr>
          <w:rFonts w:ascii="Times New Roman" w:hAnsi="Times New Roman"/>
          <w:lang w:val="kk-KZ"/>
        </w:rPr>
        <w:t>2. Ағымдағы қаржылық қажеттілік дегеніміз не?</w:t>
      </w:r>
    </w:p>
    <w:p w:rsidR="00B4555F" w:rsidRPr="00384A6C" w:rsidRDefault="00B4555F" w:rsidP="00B4555F">
      <w:pPr>
        <w:ind w:firstLine="540"/>
        <w:jc w:val="both"/>
        <w:rPr>
          <w:rFonts w:ascii="Times New Roman" w:hAnsi="Times New Roman"/>
          <w:lang w:val="kk-KZ"/>
        </w:rPr>
      </w:pPr>
      <w:r w:rsidRPr="00384A6C">
        <w:rPr>
          <w:rFonts w:ascii="Times New Roman" w:hAnsi="Times New Roman"/>
          <w:lang w:val="kk-KZ"/>
        </w:rPr>
        <w:t>3. Ағымдағы активтер мен пассивтерді басқарудың негізгі міндеттері</w:t>
      </w:r>
    </w:p>
    <w:p w:rsidR="00B4555F" w:rsidRPr="00384A6C" w:rsidRDefault="00B4555F" w:rsidP="00B4555F">
      <w:pPr>
        <w:ind w:firstLine="540"/>
        <w:jc w:val="both"/>
        <w:rPr>
          <w:rFonts w:ascii="Times New Roman" w:hAnsi="Times New Roman"/>
          <w:lang w:val="kk-KZ"/>
        </w:rPr>
      </w:pPr>
      <w:r w:rsidRPr="00384A6C">
        <w:rPr>
          <w:rFonts w:ascii="Times New Roman" w:hAnsi="Times New Roman"/>
          <w:lang w:val="kk-KZ"/>
        </w:rPr>
        <w:t>4. Айналым құралдарын қаржыландырудың сыртқы көздерінде қажеттілікті қалай анықтайды?</w:t>
      </w:r>
    </w:p>
    <w:p w:rsidR="00B4555F" w:rsidRPr="00384A6C" w:rsidRDefault="00B4555F" w:rsidP="00B4555F">
      <w:pPr>
        <w:ind w:firstLine="540"/>
        <w:jc w:val="both"/>
        <w:rPr>
          <w:rFonts w:ascii="Times New Roman" w:hAnsi="Times New Roman"/>
          <w:lang w:val="kk-KZ"/>
        </w:rPr>
      </w:pPr>
      <w:r w:rsidRPr="00384A6C">
        <w:rPr>
          <w:rFonts w:ascii="Times New Roman" w:hAnsi="Times New Roman"/>
          <w:lang w:val="kk-KZ"/>
        </w:rPr>
        <w:t>5. Айналым құралдарының көлемі мен қаржыландыру саласында стратегияны әзірлеу барысында қандай амалдар пайдаланады?</w:t>
      </w:r>
    </w:p>
    <w:p w:rsidR="00B4555F" w:rsidRPr="00384A6C" w:rsidRDefault="00B4555F" w:rsidP="00B4555F">
      <w:pPr>
        <w:ind w:firstLine="540"/>
        <w:jc w:val="both"/>
        <w:rPr>
          <w:rFonts w:ascii="Times New Roman" w:hAnsi="Times New Roman"/>
          <w:lang w:val="kk-KZ"/>
        </w:rPr>
      </w:pPr>
      <w:r w:rsidRPr="00384A6C">
        <w:rPr>
          <w:rFonts w:ascii="Times New Roman" w:hAnsi="Times New Roman"/>
          <w:lang w:val="kk-KZ"/>
        </w:rPr>
        <w:t>6. Айналымдағы активтерді басқару саясатын сипаттаңыз.</w:t>
      </w:r>
    </w:p>
    <w:p w:rsidR="00B4555F" w:rsidRDefault="00B4555F" w:rsidP="00B4555F">
      <w:pPr>
        <w:rPr>
          <w:rFonts w:ascii="Times New Roman" w:hAnsi="Times New Roman"/>
          <w:lang w:val="kk-KZ"/>
        </w:rPr>
      </w:pPr>
    </w:p>
    <w:p w:rsidR="007F5DE2" w:rsidRPr="00384A6C" w:rsidRDefault="007F5DE2" w:rsidP="00B4555F">
      <w:pPr>
        <w:rPr>
          <w:rFonts w:ascii="Times New Roman" w:hAnsi="Times New Roman"/>
          <w:lang w:val="kk-KZ"/>
        </w:rPr>
      </w:pPr>
    </w:p>
    <w:p w:rsidR="00F63368" w:rsidRPr="00384A6C" w:rsidRDefault="00F63368" w:rsidP="00F63368">
      <w:pPr>
        <w:shd w:val="clear" w:color="auto" w:fill="FFFFFF"/>
        <w:ind w:firstLine="567"/>
        <w:jc w:val="both"/>
        <w:rPr>
          <w:rFonts w:ascii="Times New Roman" w:hAnsi="Times New Roman"/>
          <w:b/>
          <w:bCs/>
          <w:spacing w:val="-3"/>
          <w:lang w:val="kk-KZ"/>
        </w:rPr>
      </w:pPr>
      <w:r w:rsidRPr="00384A6C">
        <w:rPr>
          <w:rFonts w:ascii="Times New Roman" w:hAnsi="Times New Roman"/>
          <w:b/>
          <w:lang w:val="kk-KZ"/>
        </w:rPr>
        <w:t>12 тақырып</w:t>
      </w:r>
      <w:r w:rsidR="004227AF" w:rsidRPr="00384A6C">
        <w:rPr>
          <w:rFonts w:ascii="Times New Roman" w:hAnsi="Times New Roman"/>
          <w:b/>
          <w:lang w:val="kk-KZ"/>
        </w:rPr>
        <w:t>.</w:t>
      </w:r>
      <w:r w:rsidRPr="00384A6C">
        <w:rPr>
          <w:rFonts w:ascii="Times New Roman" w:hAnsi="Times New Roman"/>
          <w:b/>
          <w:bCs/>
          <w:noProof/>
          <w:spacing w:val="-1"/>
          <w:lang w:val="kk-KZ"/>
        </w:rPr>
        <w:t>Қарыз және меншік капиталын тарту саясаты</w:t>
      </w:r>
    </w:p>
    <w:p w:rsidR="004D2315" w:rsidRPr="00384A6C" w:rsidRDefault="004D2315" w:rsidP="00B4555F">
      <w:pPr>
        <w:rPr>
          <w:rFonts w:ascii="Times New Roman" w:hAnsi="Times New Roman"/>
          <w:lang w:val="kk-KZ"/>
        </w:rPr>
      </w:pPr>
    </w:p>
    <w:p w:rsidR="002B43C9" w:rsidRPr="00384A6C" w:rsidRDefault="002B43C9" w:rsidP="002B43C9">
      <w:pPr>
        <w:shd w:val="clear" w:color="auto" w:fill="FFFFFF"/>
        <w:ind w:firstLine="567"/>
        <w:jc w:val="both"/>
        <w:rPr>
          <w:rFonts w:ascii="Times New Roman" w:hAnsi="Times New Roman"/>
          <w:noProof/>
          <w:lang w:val="kk-KZ"/>
        </w:rPr>
      </w:pPr>
      <w:r w:rsidRPr="00384A6C">
        <w:rPr>
          <w:rFonts w:ascii="Times New Roman" w:hAnsi="Times New Roman"/>
          <w:noProof/>
          <w:lang w:val="kk-KZ"/>
        </w:rPr>
        <w:t>12.1.</w:t>
      </w:r>
      <w:r w:rsidRPr="00384A6C">
        <w:rPr>
          <w:rFonts w:ascii="Times New Roman" w:hAnsi="Times New Roman"/>
          <w:bCs/>
          <w:noProof/>
          <w:lang w:val="kk-KZ"/>
        </w:rPr>
        <w:t xml:space="preserve"> Қарыз қаражаттарын тарту саясаты</w:t>
      </w:r>
    </w:p>
    <w:p w:rsidR="002B43C9" w:rsidRPr="00384A6C" w:rsidRDefault="002B43C9" w:rsidP="002B43C9">
      <w:pPr>
        <w:shd w:val="clear" w:color="auto" w:fill="FFFFFF"/>
        <w:ind w:firstLine="567"/>
        <w:jc w:val="both"/>
        <w:rPr>
          <w:rFonts w:ascii="Times New Roman" w:hAnsi="Times New Roman"/>
          <w:lang w:val="kk-KZ"/>
        </w:rPr>
      </w:pPr>
      <w:r w:rsidRPr="00384A6C">
        <w:rPr>
          <w:rFonts w:ascii="Times New Roman" w:hAnsi="Times New Roman"/>
          <w:noProof/>
          <w:lang w:val="kk-KZ"/>
        </w:rPr>
        <w:t xml:space="preserve">12.2. </w:t>
      </w:r>
      <w:r w:rsidRPr="00384A6C">
        <w:rPr>
          <w:rFonts w:ascii="Times New Roman" w:hAnsi="Times New Roman"/>
          <w:bCs/>
          <w:noProof/>
          <w:lang w:val="kk-KZ"/>
        </w:rPr>
        <w:t>Қаржы тұтқасының иіні. Қаржы тұтқасының күші</w:t>
      </w:r>
    </w:p>
    <w:p w:rsidR="004D2315" w:rsidRPr="00384A6C" w:rsidRDefault="002B43C9" w:rsidP="002B43C9">
      <w:pPr>
        <w:ind w:firstLine="567"/>
        <w:rPr>
          <w:rFonts w:ascii="Times New Roman" w:hAnsi="Times New Roman"/>
          <w:lang w:val="kk-KZ"/>
        </w:rPr>
      </w:pPr>
      <w:r w:rsidRPr="00384A6C">
        <w:rPr>
          <w:rFonts w:ascii="Times New Roman" w:hAnsi="Times New Roman"/>
          <w:lang w:val="kk-KZ"/>
        </w:rPr>
        <w:t>12.3. Қаржылық тұтқаның т</w:t>
      </w:r>
      <w:r w:rsidR="004227AF" w:rsidRPr="00384A6C">
        <w:rPr>
          <w:rFonts w:ascii="Times New Roman" w:hAnsi="Times New Roman"/>
          <w:lang w:val="kk-KZ"/>
        </w:rPr>
        <w:t>иімділігі және қаржылық тәуекел</w:t>
      </w:r>
    </w:p>
    <w:p w:rsidR="004D2315" w:rsidRPr="00384A6C" w:rsidRDefault="004D2315" w:rsidP="002B43C9">
      <w:pPr>
        <w:ind w:firstLine="567"/>
        <w:rPr>
          <w:rFonts w:ascii="Times New Roman" w:hAnsi="Times New Roman"/>
          <w:lang w:val="kk-KZ"/>
        </w:rPr>
      </w:pPr>
    </w:p>
    <w:p w:rsidR="002B43C9" w:rsidRPr="00384A6C" w:rsidRDefault="002B43C9" w:rsidP="002B43C9">
      <w:pPr>
        <w:shd w:val="clear" w:color="auto" w:fill="FFFFFF"/>
        <w:ind w:firstLine="567"/>
        <w:jc w:val="both"/>
        <w:rPr>
          <w:rFonts w:ascii="Times New Roman" w:hAnsi="Times New Roman"/>
          <w:b/>
          <w:noProof/>
          <w:lang w:val="kk-KZ"/>
        </w:rPr>
      </w:pPr>
      <w:r w:rsidRPr="00384A6C">
        <w:rPr>
          <w:rFonts w:ascii="Times New Roman" w:hAnsi="Times New Roman"/>
          <w:b/>
          <w:noProof/>
          <w:lang w:val="kk-KZ"/>
        </w:rPr>
        <w:t>12.1.</w:t>
      </w:r>
      <w:r w:rsidRPr="00384A6C">
        <w:rPr>
          <w:rFonts w:ascii="Times New Roman" w:hAnsi="Times New Roman"/>
          <w:b/>
          <w:bCs/>
          <w:noProof/>
          <w:lang w:val="kk-KZ"/>
        </w:rPr>
        <w:t xml:space="preserve"> Қарыз қаражаттарын тарту саясаты</w:t>
      </w:r>
    </w:p>
    <w:p w:rsidR="00B4555F" w:rsidRPr="00384A6C" w:rsidRDefault="00B4555F" w:rsidP="00646F7F">
      <w:pPr>
        <w:tabs>
          <w:tab w:val="left" w:pos="3120"/>
        </w:tabs>
        <w:ind w:firstLine="567"/>
        <w:jc w:val="both"/>
        <w:rPr>
          <w:rFonts w:ascii="Times New Roman" w:hAnsi="Times New Roman"/>
          <w:lang w:val="kk-KZ"/>
        </w:rPr>
      </w:pPr>
    </w:p>
    <w:p w:rsidR="00646F7F" w:rsidRPr="00384A6C" w:rsidRDefault="00646F7F" w:rsidP="00646F7F">
      <w:pPr>
        <w:tabs>
          <w:tab w:val="left" w:pos="3120"/>
        </w:tabs>
        <w:ind w:firstLine="567"/>
        <w:jc w:val="both"/>
        <w:rPr>
          <w:rFonts w:ascii="Times New Roman" w:hAnsi="Times New Roman"/>
          <w:lang w:val="kk-KZ"/>
        </w:rPr>
      </w:pPr>
      <w:r w:rsidRPr="00384A6C">
        <w:rPr>
          <w:rFonts w:ascii="Times New Roman" w:hAnsi="Times New Roman"/>
          <w:lang w:val="kk-KZ"/>
        </w:rPr>
        <w:t xml:space="preserve">Қазіргі уақытта әртүрлі меншік нысандарының болуы жағдайында шағын бизнес кәсіпорындарында капиталдың қалыптасуы, жұмыс істеуі және қайта өндіру мәселелерін зерттеу әсіресе өзекті болып отыр. Кәсіпкерлік қызметтің </w:t>
      </w:r>
      <w:r w:rsidRPr="00384A6C">
        <w:rPr>
          <w:rFonts w:ascii="Times New Roman" w:hAnsi="Times New Roman"/>
          <w:lang w:val="kk-KZ"/>
        </w:rPr>
        <w:lastRenderedPageBreak/>
        <w:t>қалыптасу және оны одан әрі дамыту мүмкіндіктері меншік иесі кәсіпорынға салынған капиталды ақылға қонымды басқаратын жағдайда ғана іске асырылуы мүмкін.Бизнестің тиімділігін арттыру кәсіпорындардың өз ресурстары шеңберінде ғана мүмкін емес. Олардың қаржылық мүмкіндіктерін кеңейту үшін өз бизнесіне салымдарды ұлғайту, үлкен пайда алу мақсатында қосымша қарыз қаражатын тарту қажет.Осыған байланысты қарыз қаражатын тарту және тиімді пайдалануды басқару кәсіпорынның шаруашылық қызметінің жоғары түпкі нәтижелеріне қол жеткізуді қамтамасыз етуге бағытталған қаржы менеджментінің маңызды функцияларының бірі болып табылады. Бұл тақырып әрдайым жеке қаржыландыру мүмкіндігі жоқ жаңа ұйымдастырылған шағын бизнес кәсіпорындары үшін өте өзекті.</w:t>
      </w:r>
    </w:p>
    <w:p w:rsidR="00646F7F" w:rsidRPr="00384A6C" w:rsidRDefault="00646F7F" w:rsidP="00646F7F">
      <w:pPr>
        <w:ind w:firstLine="539"/>
        <w:jc w:val="both"/>
        <w:rPr>
          <w:rFonts w:ascii="Times New Roman" w:hAnsi="Times New Roman"/>
          <w:lang w:val="kk-KZ"/>
        </w:rPr>
      </w:pPr>
      <w:r w:rsidRPr="00384A6C">
        <w:rPr>
          <w:rFonts w:ascii="Times New Roman" w:hAnsi="Times New Roman"/>
          <w:lang w:val="kk-KZ"/>
        </w:rPr>
        <w:t>Қарыз капитал кәсіпорынның дамуын қаржыландыру үшін қайтарымдылық негізде тартылған ақша құралдары мен басқа мүліктік құндылықтар. Бұл кәсіпорынның үшінші тұлға алдындағы ұзақ мерзімді міндеттемесі. Қарыз капитал баланс пассивінде оларды өтеу мерзіміне қарай екі бөлімде көрсетілген:</w:t>
      </w:r>
    </w:p>
    <w:p w:rsidR="00646F7F" w:rsidRPr="00384A6C" w:rsidRDefault="00646F7F" w:rsidP="00D364E7">
      <w:pPr>
        <w:pStyle w:val="HTML"/>
        <w:numPr>
          <w:ilvl w:val="0"/>
          <w:numId w:val="109"/>
        </w:numPr>
        <w:shd w:val="clear" w:color="auto" w:fill="FFFFFF"/>
        <w:tabs>
          <w:tab w:val="left" w:pos="709"/>
        </w:tabs>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ұзақ мерзімді міндеттемелер – өтеу мерзімі есепті күннен кейінгі 12 айдан асатын міндеттемелер;</w:t>
      </w:r>
    </w:p>
    <w:p w:rsidR="00646F7F" w:rsidRPr="00384A6C" w:rsidRDefault="00646F7F" w:rsidP="00D364E7">
      <w:pPr>
        <w:pStyle w:val="HTML"/>
        <w:numPr>
          <w:ilvl w:val="0"/>
          <w:numId w:val="109"/>
        </w:numPr>
        <w:shd w:val="clear" w:color="auto" w:fill="FFFFFF"/>
        <w:tabs>
          <w:tab w:val="left" w:pos="709"/>
        </w:tabs>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қысқа мерзімді міндеттемелер – бір жыл ішінде өтелуге тиіс міндеттемелер.</w:t>
      </w:r>
    </w:p>
    <w:p w:rsidR="00646F7F" w:rsidRPr="00384A6C" w:rsidRDefault="00646F7F" w:rsidP="00646F7F">
      <w:pPr>
        <w:ind w:firstLine="539"/>
        <w:jc w:val="both"/>
        <w:rPr>
          <w:rFonts w:ascii="Times New Roman" w:hAnsi="Times New Roman"/>
          <w:lang w:val="kk-KZ"/>
        </w:rPr>
      </w:pPr>
      <w:r w:rsidRPr="00384A6C">
        <w:rPr>
          <w:rFonts w:ascii="Times New Roman" w:hAnsi="Times New Roman"/>
          <w:lang w:val="kk-KZ"/>
        </w:rPr>
        <w:t xml:space="preserve">Қарыз капиталдың шығу көздері: </w:t>
      </w:r>
    </w:p>
    <w:p w:rsidR="00646F7F" w:rsidRPr="00384A6C" w:rsidRDefault="00646F7F" w:rsidP="00D364E7">
      <w:pPr>
        <w:pStyle w:val="aa"/>
        <w:numPr>
          <w:ilvl w:val="0"/>
          <w:numId w:val="108"/>
        </w:numPr>
        <w:tabs>
          <w:tab w:val="left" w:pos="709"/>
        </w:tabs>
        <w:ind w:left="0" w:firstLine="567"/>
        <w:rPr>
          <w:rFonts w:ascii="Times New Roman" w:hAnsi="Times New Roman"/>
          <w:lang w:val="kk-KZ"/>
        </w:rPr>
      </w:pPr>
      <w:r w:rsidRPr="00384A6C">
        <w:rPr>
          <w:rFonts w:ascii="Times New Roman" w:hAnsi="Times New Roman"/>
          <w:lang w:val="kk-KZ"/>
        </w:rPr>
        <w:t>банк мекемелерінен алынған несиелер;</w:t>
      </w:r>
    </w:p>
    <w:p w:rsidR="00646F7F" w:rsidRPr="00384A6C" w:rsidRDefault="00646F7F" w:rsidP="00D364E7">
      <w:pPr>
        <w:pStyle w:val="aa"/>
        <w:numPr>
          <w:ilvl w:val="0"/>
          <w:numId w:val="108"/>
        </w:numPr>
        <w:tabs>
          <w:tab w:val="left" w:pos="709"/>
        </w:tabs>
        <w:ind w:left="0" w:firstLine="567"/>
        <w:rPr>
          <w:rFonts w:ascii="Times New Roman" w:hAnsi="Times New Roman"/>
          <w:lang w:val="kk-KZ"/>
        </w:rPr>
      </w:pPr>
      <w:r w:rsidRPr="00384A6C">
        <w:rPr>
          <w:rFonts w:ascii="Times New Roman" w:hAnsi="Times New Roman"/>
          <w:lang w:val="kk-KZ"/>
        </w:rPr>
        <w:t>жеке немесе заңды тұғаларданалынған  қайтарылатын қарыздар;</w:t>
      </w:r>
    </w:p>
    <w:p w:rsidR="00646F7F" w:rsidRPr="00384A6C" w:rsidRDefault="00646F7F" w:rsidP="00D364E7">
      <w:pPr>
        <w:pStyle w:val="aa"/>
        <w:numPr>
          <w:ilvl w:val="0"/>
          <w:numId w:val="108"/>
        </w:numPr>
        <w:tabs>
          <w:tab w:val="left" w:pos="709"/>
        </w:tabs>
        <w:ind w:left="0" w:firstLine="567"/>
        <w:rPr>
          <w:rFonts w:ascii="Times New Roman" w:hAnsi="Times New Roman"/>
          <w:lang w:val="kk-KZ"/>
        </w:rPr>
      </w:pPr>
      <w:r w:rsidRPr="00384A6C">
        <w:rPr>
          <w:rFonts w:ascii="Times New Roman" w:hAnsi="Times New Roman"/>
          <w:lang w:val="kk-KZ"/>
        </w:rPr>
        <w:t>мақсатты қаржыландыру құралдары.</w:t>
      </w:r>
    </w:p>
    <w:p w:rsidR="00D8771C" w:rsidRPr="00384A6C" w:rsidRDefault="00D8771C" w:rsidP="00D8771C">
      <w:pPr>
        <w:tabs>
          <w:tab w:val="left" w:pos="709"/>
          <w:tab w:val="left" w:pos="851"/>
        </w:tabs>
        <w:ind w:firstLine="540"/>
        <w:jc w:val="both"/>
        <w:rPr>
          <w:rFonts w:ascii="Times New Roman" w:hAnsi="Times New Roman"/>
          <w:lang w:val="kk-KZ"/>
        </w:rPr>
      </w:pPr>
      <w:r w:rsidRPr="00384A6C">
        <w:rPr>
          <w:rFonts w:ascii="Times New Roman" w:hAnsi="Times New Roman"/>
          <w:lang w:val="kk-KZ"/>
        </w:rPr>
        <w:t>Бұл қаражаттар қатал мақсаттық негізде тартылады, осы оларды тиімді пайдалану  шарттарының бірі. Қарыздық қаражаттарды тартудың негізгі мақсаттары:</w:t>
      </w:r>
    </w:p>
    <w:p w:rsidR="00D8771C" w:rsidRPr="00384A6C" w:rsidRDefault="00D8771C" w:rsidP="00D364E7">
      <w:pPr>
        <w:numPr>
          <w:ilvl w:val="0"/>
          <w:numId w:val="13"/>
        </w:numPr>
        <w:tabs>
          <w:tab w:val="clear" w:pos="960"/>
          <w:tab w:val="num" w:pos="0"/>
          <w:tab w:val="left" w:pos="709"/>
          <w:tab w:val="left" w:pos="851"/>
        </w:tabs>
        <w:ind w:left="0" w:firstLine="540"/>
        <w:jc w:val="both"/>
        <w:rPr>
          <w:rFonts w:ascii="Times New Roman" w:hAnsi="Times New Roman"/>
          <w:lang w:val="kk-KZ"/>
        </w:rPr>
      </w:pPr>
      <w:r w:rsidRPr="00384A6C">
        <w:rPr>
          <w:rFonts w:ascii="Times New Roman" w:hAnsi="Times New Roman"/>
          <w:lang w:val="kk-KZ"/>
        </w:rPr>
        <w:t>айналым активтердің тұрақты және ауыспалы бөліктерінің қажетті көлемін толтыру;</w:t>
      </w:r>
    </w:p>
    <w:p w:rsidR="00D8771C" w:rsidRPr="00384A6C" w:rsidRDefault="00D8771C" w:rsidP="00D364E7">
      <w:pPr>
        <w:numPr>
          <w:ilvl w:val="0"/>
          <w:numId w:val="13"/>
        </w:numPr>
        <w:tabs>
          <w:tab w:val="clear" w:pos="960"/>
          <w:tab w:val="num" w:pos="0"/>
          <w:tab w:val="left" w:pos="709"/>
          <w:tab w:val="left" w:pos="851"/>
        </w:tabs>
        <w:ind w:left="0" w:firstLine="540"/>
        <w:jc w:val="both"/>
        <w:rPr>
          <w:rFonts w:ascii="Times New Roman" w:hAnsi="Times New Roman"/>
          <w:lang w:val="kk-KZ"/>
        </w:rPr>
      </w:pPr>
      <w:r w:rsidRPr="00384A6C">
        <w:rPr>
          <w:rFonts w:ascii="Times New Roman" w:hAnsi="Times New Roman"/>
          <w:lang w:val="kk-KZ"/>
        </w:rPr>
        <w:t>инвестициялық ресурстардың жетпей тұрған көлемін қалыптастыру;</w:t>
      </w:r>
    </w:p>
    <w:p w:rsidR="00D8771C" w:rsidRPr="00384A6C" w:rsidRDefault="00D8771C" w:rsidP="00D364E7">
      <w:pPr>
        <w:numPr>
          <w:ilvl w:val="0"/>
          <w:numId w:val="13"/>
        </w:numPr>
        <w:tabs>
          <w:tab w:val="clear" w:pos="960"/>
          <w:tab w:val="num" w:pos="0"/>
          <w:tab w:val="left" w:pos="709"/>
          <w:tab w:val="left" w:pos="851"/>
        </w:tabs>
        <w:ind w:left="0" w:firstLine="540"/>
        <w:jc w:val="both"/>
        <w:rPr>
          <w:rFonts w:ascii="Times New Roman" w:hAnsi="Times New Roman"/>
          <w:lang w:val="kk-KZ"/>
        </w:rPr>
      </w:pPr>
      <w:r w:rsidRPr="00384A6C">
        <w:rPr>
          <w:rFonts w:ascii="Times New Roman" w:hAnsi="Times New Roman"/>
          <w:lang w:val="kk-KZ"/>
        </w:rPr>
        <w:t>өз қызметкерлерінің әлеуметтік-тұрмыстық қажеттіліктерін және басқа да мұқтаждықтарын қамтамасыз ету.</w:t>
      </w:r>
    </w:p>
    <w:p w:rsidR="00646F7F" w:rsidRPr="00384A6C" w:rsidRDefault="00646F7F" w:rsidP="00646F7F">
      <w:pPr>
        <w:tabs>
          <w:tab w:val="left" w:pos="3120"/>
        </w:tabs>
        <w:ind w:firstLine="567"/>
        <w:jc w:val="both"/>
        <w:rPr>
          <w:rFonts w:ascii="Times New Roman" w:hAnsi="Times New Roman"/>
          <w:lang w:val="kk-KZ"/>
        </w:rPr>
      </w:pPr>
      <w:r w:rsidRPr="00384A6C">
        <w:rPr>
          <w:rFonts w:ascii="Times New Roman" w:hAnsi="Times New Roman"/>
          <w:lang w:val="kk-KZ"/>
        </w:rPr>
        <w:t>Қарыздық қаржыландыру көзін таңдау және оны тарту стратегиясы кәсіпорынның қаржы ағынын ұйымдастырудың базалық қағидаттары мен тетіктерін анықтайды. Қарыз капиталын қалыптастыруды басқарудың тиімділігі мен икемділігі кәсіпорын капиталының оңтайлы қаржылық құрылымын құруға ықпал етеді.Қазіргі уақытта қарыз капиталын тартудың негізгі тәсілдері банктік кредит, эмиссиялық қаржыландыру, лизинг болып табылады.</w:t>
      </w:r>
    </w:p>
    <w:p w:rsidR="00F47406" w:rsidRPr="00384A6C" w:rsidRDefault="00F47406" w:rsidP="00646F7F">
      <w:pPr>
        <w:tabs>
          <w:tab w:val="left" w:pos="3120"/>
        </w:tabs>
        <w:ind w:firstLine="567"/>
        <w:jc w:val="both"/>
        <w:rPr>
          <w:rFonts w:ascii="Times New Roman" w:hAnsi="Times New Roman"/>
          <w:lang w:val="kk-KZ"/>
        </w:rPr>
      </w:pPr>
      <w:r w:rsidRPr="00384A6C">
        <w:rPr>
          <w:rFonts w:ascii="Times New Roman" w:hAnsi="Times New Roman"/>
          <w:lang w:val="kk-KZ"/>
        </w:rPr>
        <w:t xml:space="preserve">Көптеген экономистердің пікірінше, кәсіпорын қызметін қаржыландыру үшін қарыз капиталын пайдалану экономикалық тиімді, өйткені бұл көз үшін төлем акционерлік капиталға қарағанда орташа төмен. Кредиттер мен қарыздар бойынша пайыздар шын мәнінде меншікті капитал құнының деңгейін сипаттайтын меншікті капиталдың рентабельділігінен аз екенін ескеру қажет. </w:t>
      </w:r>
      <w:r w:rsidRPr="00384A6C">
        <w:rPr>
          <w:rFonts w:ascii="Times New Roman" w:hAnsi="Times New Roman"/>
          <w:lang w:val="kk-KZ"/>
        </w:rPr>
        <w:lastRenderedPageBreak/>
        <w:t>Басқаша айтқанда, қалыпты жағдайда қарыз капиталы меншікті капиталмен салыстырғанда арзан болып табылады.</w:t>
      </w:r>
    </w:p>
    <w:p w:rsidR="00F47406" w:rsidRPr="00384A6C" w:rsidRDefault="00F47406" w:rsidP="00F47406">
      <w:pPr>
        <w:tabs>
          <w:tab w:val="left" w:pos="3120"/>
        </w:tabs>
        <w:ind w:firstLine="567"/>
        <w:jc w:val="both"/>
        <w:rPr>
          <w:rFonts w:ascii="Times New Roman" w:hAnsi="Times New Roman"/>
          <w:lang w:val="kk-KZ"/>
        </w:rPr>
      </w:pPr>
      <w:r w:rsidRPr="00384A6C">
        <w:rPr>
          <w:rFonts w:ascii="Times New Roman" w:hAnsi="Times New Roman"/>
          <w:lang w:val="kk-KZ"/>
        </w:rPr>
        <w:t>Бұдан басқа, бұл көзді тарту меншік иелері мен топ-менеджерлерге бақыланатын қаржы ресурстарының көлемін айтарлықтай ұлғайтуға, яғни кәсіпорынның инвестициялық мүмкіндіктерін кеңейтуге мүмкіндік береді.</w:t>
      </w:r>
    </w:p>
    <w:p w:rsidR="00F47406" w:rsidRPr="00384A6C" w:rsidRDefault="00F47406" w:rsidP="00F47406">
      <w:pPr>
        <w:tabs>
          <w:tab w:val="left" w:pos="3120"/>
        </w:tabs>
        <w:ind w:firstLine="567"/>
        <w:jc w:val="both"/>
        <w:rPr>
          <w:rFonts w:ascii="Times New Roman" w:hAnsi="Times New Roman"/>
          <w:lang w:val="kk-KZ"/>
        </w:rPr>
      </w:pPr>
      <w:r w:rsidRPr="00384A6C">
        <w:rPr>
          <w:rFonts w:ascii="Times New Roman" w:hAnsi="Times New Roman"/>
          <w:lang w:val="kk-KZ"/>
        </w:rPr>
        <w:t>Қарыз қаражатын тартудың әртүрлі нысандарын бөледі. Осылайша, қарыз капиталы кәсіпорынның шаруашылық қызметіне қызмет көрсету үшін келесі негізгі нысандарда тартылады (</w:t>
      </w:r>
      <w:r w:rsidR="004227AF" w:rsidRPr="00384A6C">
        <w:rPr>
          <w:rFonts w:ascii="Times New Roman" w:hAnsi="Times New Roman"/>
          <w:lang w:val="kk-KZ"/>
        </w:rPr>
        <w:t>сурет 5</w:t>
      </w:r>
      <w:r w:rsidRPr="00384A6C">
        <w:rPr>
          <w:rFonts w:ascii="Times New Roman" w:hAnsi="Times New Roman"/>
          <w:lang w:val="kk-KZ"/>
        </w:rPr>
        <w:t>.)</w:t>
      </w:r>
    </w:p>
    <w:p w:rsidR="003B1208" w:rsidRPr="00384A6C" w:rsidRDefault="00851AA5" w:rsidP="00F47406">
      <w:pPr>
        <w:tabs>
          <w:tab w:val="left" w:pos="3120"/>
        </w:tabs>
        <w:ind w:firstLine="567"/>
        <w:jc w:val="both"/>
        <w:rPr>
          <w:rFonts w:ascii="Times New Roman" w:hAnsi="Times New Roman"/>
          <w:lang w:val="kk-KZ"/>
        </w:rPr>
      </w:pPr>
      <w:r w:rsidRPr="00851AA5">
        <w:rPr>
          <w:rFonts w:ascii="Times New Roman" w:hAnsi="Times New Roman"/>
          <w:noProof/>
          <w:lang w:val="kk-KZ" w:eastAsia="kk-KZ"/>
        </w:rPr>
        <w:pict>
          <v:shape id="_x0000_s1105" type="#_x0000_t32" style="position:absolute;left:0;text-align:left;margin-left:94.45pt;margin-top:129.5pt;width:.75pt;height:18pt;z-index:251731968"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04" type="#_x0000_t32" style="position:absolute;left:0;text-align:left;margin-left:223.45pt;margin-top:146.75pt;width:0;height:15.75pt;z-index:251730944"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103" type="#_x0000_t32" style="position:absolute;left:0;text-align:left;margin-left:61.45pt;margin-top:147.5pt;width:0;height:15pt;z-index:251729920"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102" type="#_x0000_t32" style="position:absolute;left:0;text-align:left;margin-left:61.45pt;margin-top:146.75pt;width:161.25pt;height:.75pt;flip:y;z-index:251728896" o:connectortype="straight" strokecolor="#95b3d7 [1940]" strokeweight="1pt">
            <v:shadow type="perspective" color="#243f60 [1604]" opacity=".5" offset="1pt" offset2="-3pt"/>
          </v:shape>
        </w:pict>
      </w:r>
      <w:r w:rsidRPr="00851AA5">
        <w:rPr>
          <w:rFonts w:ascii="Times New Roman" w:hAnsi="Times New Roman"/>
          <w:noProof/>
          <w:lang w:val="kk-KZ" w:eastAsia="kk-KZ"/>
        </w:rPr>
        <w:pict>
          <v:roundrect id="_x0000_s1083" style="position:absolute;left:0;text-align:left;margin-left:382.45pt;margin-top:86.75pt;width:114.75pt;height:42.75pt;z-index:251719680" arcsize="10923f" fillcolor="white [3201]" strokecolor="#95b3d7 [1940]" strokeweight="1pt">
            <v:fill color2="#b8cce4 [1300]" focusposition="1" focussize="" focus="100%" type="gradient"/>
            <v:shadow on="t" type="perspective" color="#243f60 [1604]" opacity=".5" offset="1pt" offset2="-3pt"/>
            <v:textbox>
              <w:txbxContent>
                <w:p w:rsidR="007F5DE2" w:rsidRPr="0045438B" w:rsidRDefault="007F5DE2" w:rsidP="0045438B">
                  <w:pPr>
                    <w:jc w:val="center"/>
                    <w:rPr>
                      <w:rFonts w:ascii="Times New Roman" w:hAnsi="Times New Roman"/>
                      <w:lang w:val="kk-KZ"/>
                    </w:rPr>
                  </w:pPr>
                  <w:r w:rsidRPr="0045438B">
                    <w:rPr>
                      <w:rFonts w:ascii="Times New Roman" w:hAnsi="Times New Roman"/>
                      <w:lang w:val="kk-KZ"/>
                    </w:rPr>
                    <w:t>Өзге нысандар</w:t>
                  </w:r>
                </w:p>
              </w:txbxContent>
            </v:textbox>
          </v:roundrect>
        </w:pict>
      </w:r>
      <w:r w:rsidRPr="00851AA5">
        <w:rPr>
          <w:rFonts w:ascii="Times New Roman" w:hAnsi="Times New Roman"/>
          <w:noProof/>
          <w:lang w:val="kk-KZ" w:eastAsia="kk-KZ"/>
        </w:rPr>
        <w:pict>
          <v:roundrect id="_x0000_s1082" style="position:absolute;left:0;text-align:left;margin-left:248.95pt;margin-top:86.75pt;width:123pt;height:42.75pt;z-index:251718656" arcsize="10923f" fillcolor="white [3201]" strokecolor="#95b3d7 [1940]" strokeweight="1pt">
            <v:fill color2="#b8cce4 [1300]" focusposition="1" focussize="" focus="100%" type="gradient"/>
            <v:shadow on="t" type="perspective" color="#243f60 [1604]" opacity=".5" offset="1pt" offset2="-3pt"/>
            <v:textbox>
              <w:txbxContent>
                <w:p w:rsidR="007F5DE2" w:rsidRPr="0045438B" w:rsidRDefault="007F5DE2" w:rsidP="0045438B">
                  <w:pPr>
                    <w:jc w:val="center"/>
                    <w:rPr>
                      <w:rFonts w:ascii="Times New Roman" w:hAnsi="Times New Roman"/>
                      <w:lang w:val="kk-KZ"/>
                    </w:rPr>
                  </w:pPr>
                  <w:r w:rsidRPr="0045438B">
                    <w:rPr>
                      <w:rFonts w:ascii="Times New Roman" w:hAnsi="Times New Roman"/>
                      <w:lang w:val="kk-KZ"/>
                    </w:rPr>
                    <w:t>Лизинг</w:t>
                  </w:r>
                </w:p>
              </w:txbxContent>
            </v:textbox>
          </v:roundrect>
        </w:pict>
      </w:r>
      <w:r w:rsidRPr="00851AA5">
        <w:rPr>
          <w:rFonts w:ascii="Times New Roman" w:hAnsi="Times New Roman"/>
          <w:noProof/>
          <w:lang w:val="kk-KZ" w:eastAsia="kk-KZ"/>
        </w:rPr>
        <w:pict>
          <v:roundrect id="_x0000_s1081" style="position:absolute;left:0;text-align:left;margin-left:125.95pt;margin-top:86.75pt;width:110.25pt;height:42.75pt;z-index:251717632" arcsize="10923f" fillcolor="white [3201]" strokecolor="#95b3d7 [1940]" strokeweight="1pt">
            <v:fill color2="#b8cce4 [1300]" focusposition="1" focussize="" focus="100%" type="gradient"/>
            <v:shadow on="t" type="perspective" color="#243f60 [1604]" opacity=".5" offset="1pt" offset2="-3pt"/>
            <v:textbox>
              <w:txbxContent>
                <w:p w:rsidR="007F5DE2" w:rsidRPr="0045438B" w:rsidRDefault="007F5DE2" w:rsidP="0045438B">
                  <w:pPr>
                    <w:jc w:val="center"/>
                    <w:rPr>
                      <w:rFonts w:ascii="Times New Roman" w:hAnsi="Times New Roman"/>
                      <w:lang w:val="kk-KZ"/>
                    </w:rPr>
                  </w:pPr>
                  <w:r w:rsidRPr="0045438B">
                    <w:rPr>
                      <w:rFonts w:ascii="Times New Roman" w:hAnsi="Times New Roman"/>
                      <w:lang w:val="kk-KZ"/>
                    </w:rPr>
                    <w:t>Тауар</w:t>
                  </w:r>
                </w:p>
              </w:txbxContent>
            </v:textbox>
          </v:roundrect>
        </w:pict>
      </w:r>
      <w:r w:rsidRPr="00851AA5">
        <w:rPr>
          <w:rFonts w:ascii="Times New Roman" w:hAnsi="Times New Roman"/>
          <w:noProof/>
          <w:lang w:val="kk-KZ" w:eastAsia="kk-KZ"/>
        </w:rPr>
        <w:pict>
          <v:roundrect id="_x0000_s1080" style="position:absolute;left:0;text-align:left;margin-left:.7pt;margin-top:86.75pt;width:111pt;height:42.75pt;z-index:251716608" arcsize="10923f" fillcolor="white [3201]" strokecolor="#95b3d7 [1940]" strokeweight="1pt">
            <v:fill color2="#b8cce4 [1300]" focusposition="1" focussize="" focus="100%" type="gradient"/>
            <v:shadow on="t" type="perspective" color="#243f60 [1604]" opacity=".5" offset="1pt" offset2="-3pt"/>
            <v:textbox>
              <w:txbxContent>
                <w:p w:rsidR="007F5DE2" w:rsidRPr="0045438B" w:rsidRDefault="007F5DE2" w:rsidP="0045438B">
                  <w:pPr>
                    <w:jc w:val="center"/>
                    <w:rPr>
                      <w:rFonts w:ascii="Times New Roman" w:hAnsi="Times New Roman"/>
                      <w:lang w:val="kk-KZ"/>
                    </w:rPr>
                  </w:pPr>
                  <w:r w:rsidRPr="0045438B">
                    <w:rPr>
                      <w:rFonts w:ascii="Times New Roman" w:hAnsi="Times New Roman"/>
                      <w:lang w:val="kk-KZ"/>
                    </w:rPr>
                    <w:t>Ақша қаражаттары</w:t>
                  </w:r>
                </w:p>
              </w:txbxContent>
            </v:textbox>
          </v:roundrect>
        </w:pict>
      </w:r>
      <w:r w:rsidRPr="00851AA5">
        <w:rPr>
          <w:rFonts w:ascii="Times New Roman" w:hAnsi="Times New Roman"/>
          <w:noProof/>
          <w:lang w:val="kk-KZ" w:eastAsia="kk-KZ"/>
        </w:rPr>
        <w:pict>
          <v:roundrect id="_x0000_s1085" style="position:absolute;left:0;text-align:left;margin-left:146.95pt;margin-top:162.5pt;width:2in;height:42pt;z-index:251721728" arcsize="10923f" fillcolor="white [3201]" strokecolor="#95b3d7 [1940]" strokeweight="1pt">
            <v:fill color2="#b8cce4 [1300]" focusposition="1" focussize="" focus="100%" type="gradient"/>
            <v:shadow on="t" type="perspective" color="#243f60 [1604]" opacity=".5" offset="1pt" offset2="-3pt"/>
            <v:textbox style="mso-next-textbox:#_x0000_s1085">
              <w:txbxContent>
                <w:p w:rsidR="007F5DE2" w:rsidRPr="0045438B" w:rsidRDefault="007F5DE2" w:rsidP="0045438B">
                  <w:pPr>
                    <w:jc w:val="center"/>
                    <w:rPr>
                      <w:rFonts w:ascii="Times New Roman" w:hAnsi="Times New Roman"/>
                      <w:lang w:val="kk-KZ"/>
                    </w:rPr>
                  </w:pPr>
                  <w:r w:rsidRPr="0045438B">
                    <w:rPr>
                      <w:rFonts w:ascii="Times New Roman" w:hAnsi="Times New Roman"/>
                      <w:lang w:val="kk-KZ"/>
                    </w:rPr>
                    <w:t>Шетел валютасында</w:t>
                  </w:r>
                </w:p>
              </w:txbxContent>
            </v:textbox>
          </v:roundrect>
        </w:pict>
      </w:r>
      <w:r w:rsidRPr="00851AA5">
        <w:rPr>
          <w:rFonts w:ascii="Times New Roman" w:hAnsi="Times New Roman"/>
          <w:noProof/>
          <w:lang w:val="kk-KZ" w:eastAsia="kk-KZ"/>
        </w:rPr>
        <w:pict>
          <v:roundrect id="_x0000_s1084" style="position:absolute;left:0;text-align:left;margin-left:.7pt;margin-top:162.5pt;width:134.25pt;height:42pt;z-index:251720704" arcsize="10923f" fillcolor="white [3201]" strokecolor="#95b3d7 [1940]" strokeweight="1pt">
            <v:fill color2="#b8cce4 [1300]" focusposition="1" focussize="" focus="100%" type="gradient"/>
            <v:shadow on="t" type="perspective" color="#243f60 [1604]" opacity=".5" offset="1pt" offset2="-3pt"/>
            <v:textbox>
              <w:txbxContent>
                <w:p w:rsidR="007F5DE2" w:rsidRPr="0045438B" w:rsidRDefault="007F5DE2" w:rsidP="0045438B">
                  <w:pPr>
                    <w:jc w:val="center"/>
                    <w:rPr>
                      <w:rFonts w:ascii="Times New Roman" w:hAnsi="Times New Roman"/>
                      <w:lang w:val="kk-KZ"/>
                    </w:rPr>
                  </w:pPr>
                  <w:r w:rsidRPr="0045438B">
                    <w:rPr>
                      <w:rFonts w:ascii="Times New Roman" w:hAnsi="Times New Roman"/>
                      <w:lang w:val="kk-KZ"/>
                    </w:rPr>
                    <w:t>Ұлттық валютада</w:t>
                  </w:r>
                </w:p>
              </w:txbxContent>
            </v:textbox>
          </v:roundrect>
        </w:pict>
      </w:r>
      <w:r w:rsidRPr="00851AA5">
        <w:rPr>
          <w:rFonts w:ascii="Times New Roman" w:hAnsi="Times New Roman"/>
          <w:noProof/>
          <w:lang w:val="kk-KZ" w:eastAsia="kk-KZ"/>
        </w:rPr>
        <w:pict>
          <v:shape id="_x0000_s1100" type="#_x0000_t32" style="position:absolute;left:0;text-align:left;margin-left:222.7pt;margin-top:56.75pt;width:.75pt;height:12.75pt;z-index:251727872"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099" type="#_x0000_t32" style="position:absolute;left:0;text-align:left;margin-left:442.45pt;margin-top:68.75pt;width:0;height:18pt;z-index:251726848"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097" type="#_x0000_t32" style="position:absolute;left:0;text-align:left;margin-left:311.95pt;margin-top:69.5pt;width:0;height:17.25pt;z-index:251725824"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096" type="#_x0000_t32" style="position:absolute;left:0;text-align:left;margin-left:177.7pt;margin-top:68.75pt;width:0;height:18pt;z-index:251724800"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094" type="#_x0000_t32" style="position:absolute;left:0;text-align:left;margin-left:53.95pt;margin-top:68.75pt;width:0;height:18pt;z-index:251723776" o:connectortype="straight" strokecolor="#95b3d7 [1940]" strokeweight="1pt">
            <v:shadow type="perspective" color="#243f60 [1604]" opacity=".5" offset="1pt" offset2="-3pt"/>
          </v:shape>
        </w:pict>
      </w:r>
      <w:r w:rsidRPr="00851AA5">
        <w:rPr>
          <w:rFonts w:ascii="Times New Roman" w:hAnsi="Times New Roman"/>
          <w:noProof/>
          <w:lang w:val="kk-KZ" w:eastAsia="kk-KZ"/>
        </w:rPr>
        <w:pict>
          <v:roundrect id="_x0000_s1079" style="position:absolute;left:0;text-align:left;margin-left:111.7pt;margin-top:14pt;width:223.5pt;height:42.75pt;z-index:251715584" arcsize="10923f" fillcolor="white [3201]" strokecolor="#95b3d7 [1940]" strokeweight="1pt">
            <v:fill color2="#b8cce4 [1300]" focusposition="1" focussize="" focus="100%" type="gradient"/>
            <v:shadow on="t" type="perspective" color="#243f60 [1604]" opacity=".5" offset="1pt" offset2="-3pt"/>
            <v:textbox style="mso-next-textbox:#_x0000_s1079">
              <w:txbxContent>
                <w:p w:rsidR="007F5DE2" w:rsidRPr="00AA79CD" w:rsidRDefault="007F5DE2" w:rsidP="00AA79CD">
                  <w:pPr>
                    <w:jc w:val="center"/>
                    <w:rPr>
                      <w:rFonts w:ascii="Times New Roman" w:hAnsi="Times New Roman"/>
                      <w:lang w:val="kk-KZ"/>
                    </w:rPr>
                  </w:pPr>
                  <w:r w:rsidRPr="00AA79CD">
                    <w:rPr>
                      <w:rFonts w:ascii="Times New Roman" w:hAnsi="Times New Roman"/>
                      <w:lang w:val="kk-KZ"/>
                    </w:rPr>
                    <w:t>Қарыз қаражаттарын тарту нысандары</w:t>
                  </w:r>
                </w:p>
              </w:txbxContent>
            </v:textbox>
          </v:roundrect>
        </w:pict>
      </w:r>
      <w:r w:rsidRPr="00851AA5">
        <w:rPr>
          <w:rFonts w:ascii="Times New Roman" w:hAnsi="Times New Roman"/>
          <w:noProof/>
          <w:lang w:val="kk-KZ" w:eastAsia="kk-KZ"/>
        </w:rPr>
        <w:pict>
          <v:shape id="_x0000_s1093" type="#_x0000_t32" style="position:absolute;left:0;text-align:left;margin-left:53.95pt;margin-top:68.75pt;width:388.5pt;height:.75pt;flip:y;z-index:251722752" o:connectortype="straight" strokecolor="#95b3d7 [1940]" strokeweight="1pt">
            <v:shadow type="perspective" color="#243f60 [1604]" opacity=".5" offset="1pt" offset2="-3pt"/>
          </v:shape>
        </w:pict>
      </w: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rPr>
          <w:rFonts w:ascii="Times New Roman" w:hAnsi="Times New Roman"/>
          <w:lang w:val="kk-KZ"/>
        </w:rPr>
      </w:pPr>
    </w:p>
    <w:p w:rsidR="003B1208" w:rsidRPr="00384A6C" w:rsidRDefault="003B1208" w:rsidP="003B1208">
      <w:pPr>
        <w:jc w:val="center"/>
        <w:rPr>
          <w:rFonts w:ascii="Times New Roman" w:hAnsi="Times New Roman"/>
          <w:lang w:val="kk-KZ"/>
        </w:rPr>
      </w:pPr>
      <w:r w:rsidRPr="00384A6C">
        <w:rPr>
          <w:rFonts w:ascii="Times New Roman" w:hAnsi="Times New Roman"/>
          <w:lang w:val="kk-KZ"/>
        </w:rPr>
        <w:t xml:space="preserve">Сурет </w:t>
      </w:r>
      <w:r w:rsidR="004227AF" w:rsidRPr="00384A6C">
        <w:rPr>
          <w:rFonts w:ascii="Times New Roman" w:hAnsi="Times New Roman"/>
          <w:lang w:val="kk-KZ"/>
        </w:rPr>
        <w:t xml:space="preserve">5. </w:t>
      </w:r>
      <w:r w:rsidRPr="00384A6C">
        <w:rPr>
          <w:rFonts w:ascii="Times New Roman" w:hAnsi="Times New Roman"/>
          <w:lang w:val="kk-KZ"/>
        </w:rPr>
        <w:t>Қарыз қаражатын тарту нысандары</w:t>
      </w:r>
    </w:p>
    <w:p w:rsidR="00606FF4" w:rsidRPr="00384A6C" w:rsidRDefault="00606FF4" w:rsidP="003B1208">
      <w:pPr>
        <w:jc w:val="center"/>
        <w:rPr>
          <w:rFonts w:ascii="Times New Roman" w:hAnsi="Times New Roman"/>
          <w:lang w:val="kk-KZ"/>
        </w:rPr>
      </w:pPr>
    </w:p>
    <w:p w:rsidR="00F47406" w:rsidRPr="00384A6C" w:rsidRDefault="00606FF4" w:rsidP="00606FF4">
      <w:pPr>
        <w:tabs>
          <w:tab w:val="left" w:pos="3030"/>
        </w:tabs>
        <w:ind w:firstLine="567"/>
        <w:jc w:val="both"/>
        <w:rPr>
          <w:rFonts w:ascii="Times New Roman" w:hAnsi="Times New Roman"/>
          <w:lang w:val="kk-KZ"/>
        </w:rPr>
      </w:pPr>
      <w:r w:rsidRPr="00384A6C">
        <w:rPr>
          <w:rFonts w:ascii="Times New Roman" w:hAnsi="Times New Roman"/>
          <w:lang w:val="kk-KZ"/>
        </w:rPr>
        <w:t>Қарыз қаражаттардың құрамына қарай қаржы тәжірибесінде мыналар кәсіпорын кредиторлары болып табылады:</w:t>
      </w:r>
    </w:p>
    <w:p w:rsidR="00DD293D" w:rsidRPr="00384A6C" w:rsidRDefault="00DD293D" w:rsidP="00D364E7">
      <w:pPr>
        <w:pStyle w:val="aa"/>
        <w:numPr>
          <w:ilvl w:val="0"/>
          <w:numId w:val="110"/>
        </w:numPr>
        <w:tabs>
          <w:tab w:val="left" w:pos="851"/>
          <w:tab w:val="left" w:pos="3030"/>
        </w:tabs>
        <w:ind w:left="0" w:firstLine="567"/>
        <w:jc w:val="both"/>
        <w:rPr>
          <w:lang w:val="kk-KZ"/>
        </w:rPr>
      </w:pPr>
      <w:r w:rsidRPr="00384A6C">
        <w:rPr>
          <w:rFonts w:ascii="Times New Roman" w:hAnsi="Times New Roman"/>
          <w:lang w:val="kk-KZ"/>
        </w:rPr>
        <w:t>коммерциялық банктер және ақшалай түрде несие беретін басқа да мекемелер (ипотекалық банктер, траст компаниялары және т. б.);</w:t>
      </w:r>
    </w:p>
    <w:p w:rsidR="00DD293D" w:rsidRPr="00384A6C" w:rsidRDefault="00DD293D" w:rsidP="00D364E7">
      <w:pPr>
        <w:pStyle w:val="aa"/>
        <w:numPr>
          <w:ilvl w:val="0"/>
          <w:numId w:val="110"/>
        </w:numPr>
        <w:tabs>
          <w:tab w:val="left" w:pos="851"/>
          <w:tab w:val="left" w:pos="3030"/>
        </w:tabs>
        <w:ind w:left="0" w:firstLine="567"/>
        <w:jc w:val="both"/>
        <w:rPr>
          <w:rFonts w:ascii="Times New Roman" w:hAnsi="Times New Roman"/>
          <w:lang w:val="kk-KZ"/>
        </w:rPr>
      </w:pPr>
      <w:r w:rsidRPr="00384A6C">
        <w:rPr>
          <w:rFonts w:ascii="Times New Roman" w:hAnsi="Times New Roman"/>
          <w:lang w:val="kk-KZ"/>
        </w:rPr>
        <w:t>өнім жеткізушілер мен сатып алушылар (жеткізушілердің коммерциялық несиесі және сатып алушылардың аванстық төлемдері);</w:t>
      </w:r>
    </w:p>
    <w:p w:rsidR="00DD293D" w:rsidRPr="00384A6C" w:rsidRDefault="00DD293D" w:rsidP="00D364E7">
      <w:pPr>
        <w:pStyle w:val="aa"/>
        <w:numPr>
          <w:ilvl w:val="0"/>
          <w:numId w:val="110"/>
        </w:numPr>
        <w:tabs>
          <w:tab w:val="left" w:pos="851"/>
          <w:tab w:val="left" w:pos="3030"/>
        </w:tabs>
        <w:ind w:left="0" w:firstLine="567"/>
        <w:jc w:val="both"/>
        <w:rPr>
          <w:rFonts w:ascii="Times New Roman" w:hAnsi="Times New Roman"/>
          <w:lang w:val="kk-KZ"/>
        </w:rPr>
      </w:pPr>
      <w:r w:rsidRPr="00384A6C">
        <w:rPr>
          <w:rFonts w:ascii="Times New Roman" w:hAnsi="Times New Roman"/>
          <w:lang w:val="kk-KZ"/>
        </w:rPr>
        <w:t>қор нарығы (акциялардан басқа, облигацияларды және басқа да бағалы қағаздарды шығару) және басқа да көздер.</w:t>
      </w:r>
    </w:p>
    <w:p w:rsidR="003E5323" w:rsidRPr="00384A6C" w:rsidRDefault="003E5323" w:rsidP="003E5323">
      <w:pPr>
        <w:pStyle w:val="aa"/>
        <w:tabs>
          <w:tab w:val="left" w:pos="851"/>
          <w:tab w:val="left" w:pos="3030"/>
        </w:tabs>
        <w:ind w:left="567"/>
        <w:jc w:val="both"/>
        <w:rPr>
          <w:rFonts w:ascii="Times New Roman" w:hAnsi="Times New Roman"/>
          <w:lang w:val="kk-KZ"/>
        </w:rPr>
      </w:pPr>
      <w:r w:rsidRPr="00384A6C">
        <w:rPr>
          <w:rFonts w:ascii="Times New Roman" w:hAnsi="Times New Roman"/>
          <w:lang w:val="kk-KZ"/>
        </w:rPr>
        <w:t>Сондай-ақ, капиталды тарту келесі міндеттерді шешуге бағытталады:</w:t>
      </w:r>
    </w:p>
    <w:p w:rsidR="008231E2" w:rsidRPr="00384A6C" w:rsidRDefault="008231E2" w:rsidP="008231E2">
      <w:pPr>
        <w:pStyle w:val="aa"/>
        <w:numPr>
          <w:ilvl w:val="0"/>
          <w:numId w:val="198"/>
        </w:numPr>
        <w:tabs>
          <w:tab w:val="left" w:pos="851"/>
          <w:tab w:val="left" w:pos="3030"/>
        </w:tabs>
        <w:ind w:left="0" w:firstLine="567"/>
        <w:jc w:val="both"/>
        <w:rPr>
          <w:rFonts w:ascii="Times New Roman" w:hAnsi="Times New Roman"/>
          <w:lang w:val="kk-KZ"/>
        </w:rPr>
      </w:pPr>
      <w:r w:rsidRPr="00384A6C">
        <w:rPr>
          <w:rFonts w:ascii="Times New Roman" w:hAnsi="Times New Roman"/>
          <w:lang w:val="kk-KZ"/>
        </w:rPr>
        <w:t>кәсіпорынның экономикалық дамуының қажетті қарқынын қамтамасыз ететін капиталдың жеткілікті көлемін қалыптастыру.</w:t>
      </w:r>
    </w:p>
    <w:p w:rsidR="008231E2" w:rsidRPr="00384A6C" w:rsidRDefault="008231E2" w:rsidP="008231E2">
      <w:pPr>
        <w:pStyle w:val="aa"/>
        <w:numPr>
          <w:ilvl w:val="0"/>
          <w:numId w:val="198"/>
        </w:numPr>
        <w:tabs>
          <w:tab w:val="left" w:pos="851"/>
          <w:tab w:val="left" w:pos="3030"/>
        </w:tabs>
        <w:ind w:left="0" w:firstLine="567"/>
        <w:jc w:val="both"/>
        <w:rPr>
          <w:rFonts w:ascii="Times New Roman" w:hAnsi="Times New Roman"/>
          <w:lang w:val="kk-KZ"/>
        </w:rPr>
      </w:pPr>
      <w:r w:rsidRPr="00384A6C">
        <w:rPr>
          <w:rFonts w:ascii="Times New Roman" w:hAnsi="Times New Roman"/>
          <w:lang w:val="kk-KZ"/>
        </w:rPr>
        <w:t>қызмет түрлері және пайдалану бағыттары бойынша қалыптастырылған капиталды бөлуді оңтайландыру.</w:t>
      </w:r>
    </w:p>
    <w:p w:rsidR="008231E2" w:rsidRPr="00384A6C" w:rsidRDefault="008231E2" w:rsidP="008231E2">
      <w:pPr>
        <w:pStyle w:val="aa"/>
        <w:numPr>
          <w:ilvl w:val="0"/>
          <w:numId w:val="198"/>
        </w:numPr>
        <w:tabs>
          <w:tab w:val="left" w:pos="851"/>
          <w:tab w:val="left" w:pos="3030"/>
        </w:tabs>
        <w:ind w:left="0" w:firstLine="567"/>
        <w:jc w:val="both"/>
        <w:rPr>
          <w:rFonts w:ascii="Times New Roman" w:hAnsi="Times New Roman"/>
          <w:lang w:val="kk-KZ"/>
        </w:rPr>
      </w:pPr>
      <w:r w:rsidRPr="00384A6C">
        <w:rPr>
          <w:rFonts w:ascii="Times New Roman" w:hAnsi="Times New Roman"/>
          <w:lang w:val="kk-KZ"/>
        </w:rPr>
        <w:t>қаржылық тәуекелдің көзделетін деңгейі кезінде капиталдың ең жоғары кірістілігіне қол жеткізу шарттарын қамтамасыз ету.</w:t>
      </w:r>
    </w:p>
    <w:p w:rsidR="008231E2" w:rsidRPr="00384A6C" w:rsidRDefault="008231E2" w:rsidP="008231E2">
      <w:pPr>
        <w:pStyle w:val="aa"/>
        <w:numPr>
          <w:ilvl w:val="0"/>
          <w:numId w:val="198"/>
        </w:numPr>
        <w:tabs>
          <w:tab w:val="left" w:pos="851"/>
          <w:tab w:val="left" w:pos="3030"/>
        </w:tabs>
        <w:ind w:left="0" w:firstLine="567"/>
        <w:jc w:val="both"/>
        <w:rPr>
          <w:rFonts w:ascii="Times New Roman" w:hAnsi="Times New Roman"/>
          <w:lang w:val="kk-KZ"/>
        </w:rPr>
      </w:pPr>
      <w:r w:rsidRPr="00384A6C">
        <w:rPr>
          <w:rFonts w:ascii="Times New Roman" w:hAnsi="Times New Roman"/>
          <w:lang w:val="kk-KZ"/>
        </w:rPr>
        <w:t>кәсіпорынның даму процесінде тұрақты қаржылық тепе-теңдігін қамтамасыз ету.</w:t>
      </w:r>
    </w:p>
    <w:p w:rsidR="008231E2" w:rsidRPr="00384A6C" w:rsidRDefault="008231E2" w:rsidP="008231E2">
      <w:pPr>
        <w:pStyle w:val="aa"/>
        <w:numPr>
          <w:ilvl w:val="0"/>
          <w:numId w:val="198"/>
        </w:numPr>
        <w:tabs>
          <w:tab w:val="left" w:pos="851"/>
          <w:tab w:val="left" w:pos="3030"/>
        </w:tabs>
        <w:ind w:left="0" w:firstLine="567"/>
        <w:jc w:val="both"/>
        <w:rPr>
          <w:rFonts w:ascii="Times New Roman" w:hAnsi="Times New Roman"/>
          <w:lang w:val="kk-KZ"/>
        </w:rPr>
      </w:pPr>
      <w:r w:rsidRPr="00384A6C">
        <w:rPr>
          <w:rFonts w:ascii="Times New Roman" w:hAnsi="Times New Roman"/>
          <w:lang w:val="kk-KZ"/>
        </w:rPr>
        <w:t>кәсіпорынды оның құрылтайшылары тарапынан қаржылық бақылаудың жеткілікті деңгейін қамтамасыз ету.</w:t>
      </w:r>
    </w:p>
    <w:p w:rsidR="003E5323" w:rsidRPr="00384A6C" w:rsidRDefault="008231E2" w:rsidP="008231E2">
      <w:pPr>
        <w:pStyle w:val="aa"/>
        <w:numPr>
          <w:ilvl w:val="0"/>
          <w:numId w:val="198"/>
        </w:numPr>
        <w:tabs>
          <w:tab w:val="left" w:pos="851"/>
          <w:tab w:val="left" w:pos="3030"/>
        </w:tabs>
        <w:ind w:left="0" w:firstLine="567"/>
        <w:jc w:val="both"/>
        <w:rPr>
          <w:rFonts w:ascii="Times New Roman" w:hAnsi="Times New Roman"/>
          <w:lang w:val="kk-KZ"/>
        </w:rPr>
      </w:pPr>
      <w:r w:rsidRPr="00384A6C">
        <w:rPr>
          <w:rFonts w:ascii="Times New Roman" w:hAnsi="Times New Roman"/>
          <w:lang w:val="kk-KZ"/>
        </w:rPr>
        <w:t>капиталды уақтылы қайта инвестициялауды қамтамасыз ету.</w:t>
      </w:r>
    </w:p>
    <w:p w:rsidR="008231E2" w:rsidRPr="00384A6C" w:rsidRDefault="008231E2" w:rsidP="008231E2">
      <w:pPr>
        <w:pStyle w:val="aa"/>
        <w:tabs>
          <w:tab w:val="left" w:pos="851"/>
          <w:tab w:val="left" w:pos="3030"/>
        </w:tabs>
        <w:ind w:left="0" w:firstLine="567"/>
        <w:jc w:val="both"/>
        <w:rPr>
          <w:rFonts w:ascii="Times New Roman" w:hAnsi="Times New Roman"/>
          <w:lang w:val="kk-KZ"/>
        </w:rPr>
      </w:pPr>
      <w:r w:rsidRPr="00384A6C">
        <w:rPr>
          <w:rFonts w:ascii="Times New Roman" w:hAnsi="Times New Roman"/>
          <w:lang w:val="kk-KZ"/>
        </w:rPr>
        <w:lastRenderedPageBreak/>
        <w:t>Кәсіпорынның қарыз капиталын қалыптастыру қарыз қаражатын тарту процесін реттейтін, сондай-ақ кәсіпорынды дамытудың қажеттіліктері мен мүмкіндіктеріне сәйкес қарыз капиталын қаржыландырудың неғұрлым ұтымды көзін айқындайтын шешімдерді әзірлеу және орындау қағидаттары мен тәсілдеріне негізделуі тиіс. Қарыз капиталын қалыптастыру кезінде басқарудың негізгі объектілері сыртқы шарттарға сәйкес анықталатын оның бағасы мен құрылымы болып табылады.</w:t>
      </w:r>
    </w:p>
    <w:p w:rsidR="003E5323" w:rsidRPr="00384A6C" w:rsidRDefault="008231E2" w:rsidP="008231E2">
      <w:pPr>
        <w:pStyle w:val="aa"/>
        <w:tabs>
          <w:tab w:val="left" w:pos="851"/>
          <w:tab w:val="left" w:pos="3030"/>
        </w:tabs>
        <w:ind w:left="0" w:firstLine="567"/>
        <w:jc w:val="both"/>
        <w:rPr>
          <w:rFonts w:ascii="Times New Roman" w:hAnsi="Times New Roman"/>
          <w:lang w:val="kk-KZ"/>
        </w:rPr>
      </w:pPr>
      <w:r w:rsidRPr="00384A6C">
        <w:rPr>
          <w:rFonts w:ascii="Times New Roman" w:hAnsi="Times New Roman"/>
          <w:lang w:val="kk-KZ"/>
        </w:rPr>
        <w:t>Қарыз капиталының құрылымында оларды тарту үшін өз орнын толтыруды талап ететін көздер бар. Жабу сапасы оның нарықтық құнымен, өтімділік дәрежесімен не тартылған қаражатты өтеу мүмкіндігімен айқындалады.</w:t>
      </w:r>
    </w:p>
    <w:p w:rsidR="00373EFA" w:rsidRPr="00384A6C" w:rsidRDefault="00373EFA" w:rsidP="008231E2">
      <w:pPr>
        <w:tabs>
          <w:tab w:val="left" w:pos="851"/>
          <w:tab w:val="left" w:pos="3030"/>
        </w:tabs>
        <w:ind w:firstLine="567"/>
        <w:jc w:val="both"/>
        <w:rPr>
          <w:rFonts w:ascii="Times New Roman" w:hAnsi="Times New Roman"/>
          <w:lang w:val="kk-KZ"/>
        </w:rPr>
      </w:pPr>
      <w:r w:rsidRPr="00384A6C">
        <w:rPr>
          <w:rFonts w:ascii="Times New Roman" w:hAnsi="Times New Roman"/>
          <w:lang w:val="kk-KZ"/>
        </w:rPr>
        <w:t>Қарыз қаражатын тартудың тағы бір тәсілі қаржы лизингі тәжірибесін кеңейту болып табылады. Лизингті жыл сайын отандық кәсіпорындардың үлкен үлесі пайдаланады.Коммерциялық банктер үшін кредит беру нысаны ретінде қ</w:t>
      </w:r>
      <w:r w:rsidR="0003700A" w:rsidRPr="00384A6C">
        <w:rPr>
          <w:rFonts w:ascii="Times New Roman" w:hAnsi="Times New Roman"/>
          <w:lang w:val="kk-KZ"/>
        </w:rPr>
        <w:t>аржы лизингінің тартымдылығы мынада</w:t>
      </w:r>
      <w:r w:rsidR="00204588" w:rsidRPr="00384A6C">
        <w:rPr>
          <w:rFonts w:ascii="Times New Roman" w:hAnsi="Times New Roman"/>
          <w:lang w:val="kk-KZ"/>
        </w:rPr>
        <w:t>:</w:t>
      </w:r>
    </w:p>
    <w:p w:rsidR="00204588" w:rsidRPr="00384A6C" w:rsidRDefault="00204588" w:rsidP="00D364E7">
      <w:pPr>
        <w:pStyle w:val="aa"/>
        <w:numPr>
          <w:ilvl w:val="0"/>
          <w:numId w:val="111"/>
        </w:numPr>
        <w:tabs>
          <w:tab w:val="left" w:pos="709"/>
          <w:tab w:val="left" w:pos="851"/>
          <w:tab w:val="left" w:pos="3030"/>
        </w:tabs>
        <w:ind w:left="0" w:firstLine="567"/>
        <w:jc w:val="both"/>
        <w:rPr>
          <w:rFonts w:ascii="Times New Roman" w:hAnsi="Times New Roman"/>
          <w:lang w:val="kk-KZ"/>
        </w:rPr>
      </w:pPr>
      <w:r w:rsidRPr="00384A6C">
        <w:rPr>
          <w:rFonts w:ascii="Times New Roman" w:hAnsi="Times New Roman"/>
          <w:lang w:val="kk-KZ"/>
        </w:rPr>
        <w:t>кредиттік ресурстар негізгі құралдардың белсенді бөлігі - жабдықты сатып алуға бағытталады, оған нақты қажеттілік расталып, лизинг алушы ұйымның оны пайдалануына кепілдік беріледі;</w:t>
      </w:r>
    </w:p>
    <w:p w:rsidR="00204588" w:rsidRPr="00384A6C" w:rsidRDefault="00204588" w:rsidP="00D364E7">
      <w:pPr>
        <w:pStyle w:val="aa"/>
        <w:numPr>
          <w:ilvl w:val="0"/>
          <w:numId w:val="111"/>
        </w:numPr>
        <w:tabs>
          <w:tab w:val="left" w:pos="709"/>
          <w:tab w:val="left" w:pos="851"/>
          <w:tab w:val="left" w:pos="3030"/>
        </w:tabs>
        <w:ind w:left="0" w:firstLine="567"/>
        <w:jc w:val="both"/>
        <w:rPr>
          <w:rFonts w:ascii="Times New Roman" w:hAnsi="Times New Roman"/>
          <w:lang w:val="kk-KZ"/>
        </w:rPr>
      </w:pPr>
      <w:r w:rsidRPr="00384A6C">
        <w:rPr>
          <w:rFonts w:ascii="Times New Roman" w:hAnsi="Times New Roman"/>
          <w:lang w:val="kk-KZ"/>
        </w:rPr>
        <w:t>лизинг алушы ұйым, егер өндірісті ұйымдастыру үшін өндірістік алаңды, жұмыс күшін, шикізаттар мен материалдарды қоса алғанда, жабдықтан басқа барлық қажетті шарттар болған жағдайда ғана шарт жасасуға шешім қабылдайды.</w:t>
      </w:r>
    </w:p>
    <w:p w:rsidR="006012DE" w:rsidRPr="00384A6C" w:rsidRDefault="006012DE" w:rsidP="006012DE">
      <w:pPr>
        <w:tabs>
          <w:tab w:val="left" w:pos="709"/>
          <w:tab w:val="left" w:pos="851"/>
          <w:tab w:val="left" w:pos="3030"/>
        </w:tabs>
        <w:ind w:firstLine="567"/>
        <w:jc w:val="both"/>
        <w:rPr>
          <w:rFonts w:ascii="Times New Roman" w:hAnsi="Times New Roman"/>
          <w:lang w:val="kk-KZ"/>
        </w:rPr>
      </w:pPr>
      <w:r w:rsidRPr="00384A6C">
        <w:rPr>
          <w:rFonts w:ascii="Times New Roman" w:hAnsi="Times New Roman"/>
          <w:lang w:val="kk-KZ"/>
        </w:rPr>
        <w:t>Осылайша, капиталды басқару әртүрлі көздерден оны оңтайлы қалыптастырумен, сондай-ақ оны кәсіпорынның шаруашылық қызметінің әртүрлі түрлерінде тиімді пайдалануды қамтамасыз етумен байланысты басқару шешімдерін әзірлеу және іске асыру принциптері мен әдістерінің жүйесі болып табылады.</w:t>
      </w:r>
      <w:r w:rsidR="00AB2957" w:rsidRPr="00384A6C">
        <w:rPr>
          <w:rFonts w:ascii="Times New Roman" w:hAnsi="Times New Roman"/>
          <w:lang w:val="kk-KZ"/>
        </w:rPr>
        <w:t>Кәсіпорынның қарыз капиталын қалыптастыру қарыз қаражатын тарту процесін реттейтін, сондай-ақ кәсіпорынды дамытудың қажеттіліктері мен мүмкіндіктеріне сәйкес қарыз капиталын қаржыландырудың неғұрлым ұтымды көзін айқындайтын шешімдерді әзірлеу және орындау қағидаттары мен тәсілдеріне негізделуі тиіс. Қарыз капиталын қалыптастыру кезінде басқарудың негізгі объектілері сыртқы шарттарға сәйкес анықталатын оның бағасы мен құрылымы болып табылады.Қарыз капиталының құрылымында оларды тарту үшін өз орнын толтыруды талап ететін көздер бар. Жабу сапасы оның нарықтық құнымен, өтімділік дәрежесімен не тартылған қаражатты өтеу мүмкіндігімен айқындалады.Жоғарыда көрсетілген ұсынымдарды дұрыс қолдану өндіріс көлемін ұлғайту және өнімді сату есебінен кәсіпорындарға рентабельділікті арттыруға мүмкіндік береді.</w:t>
      </w:r>
    </w:p>
    <w:p w:rsidR="00733941" w:rsidRPr="00384A6C" w:rsidRDefault="00733941" w:rsidP="006012DE">
      <w:pPr>
        <w:tabs>
          <w:tab w:val="left" w:pos="709"/>
          <w:tab w:val="left" w:pos="851"/>
          <w:tab w:val="left" w:pos="3030"/>
        </w:tabs>
        <w:ind w:firstLine="567"/>
        <w:jc w:val="both"/>
        <w:rPr>
          <w:rFonts w:ascii="Times New Roman" w:hAnsi="Times New Roman"/>
          <w:b/>
          <w:lang w:val="kk-KZ"/>
        </w:rPr>
      </w:pPr>
    </w:p>
    <w:p w:rsidR="00733941" w:rsidRPr="00384A6C" w:rsidRDefault="00733941" w:rsidP="00733941">
      <w:pPr>
        <w:shd w:val="clear" w:color="auto" w:fill="FFFFFF"/>
        <w:ind w:firstLine="567"/>
        <w:jc w:val="both"/>
        <w:rPr>
          <w:rFonts w:ascii="Times New Roman" w:hAnsi="Times New Roman"/>
          <w:b/>
          <w:bCs/>
          <w:noProof/>
          <w:lang w:val="kk-KZ"/>
        </w:rPr>
      </w:pPr>
      <w:r w:rsidRPr="00384A6C">
        <w:rPr>
          <w:rFonts w:ascii="Times New Roman" w:hAnsi="Times New Roman"/>
          <w:b/>
          <w:noProof/>
          <w:lang w:val="kk-KZ"/>
        </w:rPr>
        <w:t xml:space="preserve">12.2. </w:t>
      </w:r>
      <w:r w:rsidRPr="00384A6C">
        <w:rPr>
          <w:rFonts w:ascii="Times New Roman" w:hAnsi="Times New Roman"/>
          <w:b/>
          <w:bCs/>
          <w:noProof/>
          <w:lang w:val="kk-KZ"/>
        </w:rPr>
        <w:t>Қаржы тұтқасының иіні. Қаржы тұтқасының күші</w:t>
      </w:r>
    </w:p>
    <w:p w:rsidR="00733941" w:rsidRPr="00384A6C" w:rsidRDefault="00733941" w:rsidP="00733941">
      <w:pPr>
        <w:shd w:val="clear" w:color="auto" w:fill="FFFFFF"/>
        <w:ind w:firstLine="567"/>
        <w:jc w:val="both"/>
        <w:rPr>
          <w:rFonts w:ascii="Times New Roman" w:hAnsi="Times New Roman"/>
          <w:b/>
          <w:lang w:val="kk-KZ"/>
        </w:rPr>
      </w:pPr>
    </w:p>
    <w:p w:rsidR="0021249C" w:rsidRPr="00384A6C" w:rsidRDefault="0021249C" w:rsidP="002124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t>Қаржы тұтқасы компанияның қарызкапиталын пайдалануы таза пайданың мөлшеріне қалай әсер ететінін көрсетеді.</w:t>
      </w:r>
    </w:p>
    <w:p w:rsidR="0021249C" w:rsidRPr="00384A6C" w:rsidRDefault="0021249C" w:rsidP="002124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lastRenderedPageBreak/>
        <w:t>Қаржы тұтқаны пайдаланудың мақсаты капитал құрылымындағы меншікті және қарыз капитал үлесін өзгерту арқылы кәсіпорынның пайдасын көбейту болып табылады. Бірақ қарыз капитал үлесінің көбеюі кәсіпорынның қаржылық тәуелсіздігінің төмендеуіне алып келеді. Сонымен бірге, кәсіпорынның қаржылық тәуекелі арта түсетіндіктен, көп пайда алу мүмкіндігі де бар.</w:t>
      </w:r>
    </w:p>
    <w:p w:rsidR="0021249C" w:rsidRPr="00384A6C" w:rsidRDefault="00A2735B" w:rsidP="0021249C">
      <w:pPr>
        <w:ind w:firstLine="567"/>
        <w:jc w:val="both"/>
        <w:rPr>
          <w:rFonts w:ascii="Times New Roman" w:hAnsi="Times New Roman"/>
          <w:lang w:val="kk-KZ"/>
        </w:rPr>
      </w:pPr>
      <w:r w:rsidRPr="00384A6C">
        <w:rPr>
          <w:rFonts w:ascii="Times New Roman" w:hAnsi="Times New Roman"/>
          <w:lang w:val="kk-KZ"/>
        </w:rPr>
        <w:t>Қаржылық тұтқа (леверидж) кәсіпорынның меншікті капитал рентабельділігінің шамасына әсер ететін қарыз қаражатын пайдалануын сипаттайды. Қаржылық тұтқа кәсіпорын пайдаланатын капитал көлемінде қарыз қаражатының пайда болуымен туындайтын, оған өз капиталына қосымша пайда алуға мүмкіндік беретін объективті фактор болып табылады.</w:t>
      </w:r>
      <w:r w:rsidR="0021249C" w:rsidRPr="00384A6C">
        <w:rPr>
          <w:rFonts w:ascii="Times New Roman" w:hAnsi="Times New Roman"/>
          <w:lang w:val="kk-KZ"/>
        </w:rPr>
        <w:t>Қаржылық леверидж – қаржыландырудың көлемі мен құрылымын өзгерту жолымен фирманың пайдасына ықпал жасаудың әлеуетті мүмкіндігі, яғни ұзақмерзімді міндеттемелер.</w:t>
      </w:r>
    </w:p>
    <w:p w:rsidR="0021249C" w:rsidRPr="00384A6C" w:rsidRDefault="0021249C" w:rsidP="001C4DE9">
      <w:pPr>
        <w:jc w:val="center"/>
        <w:rPr>
          <w:rFonts w:ascii="Times New Roman" w:hAnsi="Times New Roman"/>
          <w:lang w:val="kk-KZ"/>
        </w:rPr>
      </w:pPr>
      <w:r w:rsidRPr="00384A6C">
        <w:rPr>
          <w:rFonts w:ascii="Times New Roman" w:hAnsi="Times New Roman"/>
          <w:noProof/>
        </w:rPr>
        <w:drawing>
          <wp:inline distT="0" distB="0" distL="0" distR="0">
            <wp:extent cx="1990165" cy="516367"/>
            <wp:effectExtent l="0" t="0" r="0" b="0"/>
            <wp:docPr id="57346" name="Picture 2" descr="Эффект финансового рычага. Формула оце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46" name="Picture 2" descr="Эффект финансового рычага. Формула оценки"/>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165" cy="516367"/>
                    </a:xfrm>
                    <a:prstGeom prst="rect">
                      <a:avLst/>
                    </a:prstGeom>
                    <a:noFill/>
                    <a:extLst/>
                  </pic:spPr>
                </pic:pic>
              </a:graphicData>
            </a:graphic>
          </wp:inline>
        </w:drawing>
      </w:r>
    </w:p>
    <w:p w:rsidR="0021249C" w:rsidRPr="00384A6C" w:rsidRDefault="0021249C" w:rsidP="003C5495">
      <w:pPr>
        <w:ind w:firstLine="567"/>
        <w:jc w:val="both"/>
        <w:rPr>
          <w:rFonts w:ascii="Times New Roman" w:hAnsi="Times New Roman"/>
          <w:lang w:val="kk-KZ"/>
        </w:rPr>
      </w:pPr>
      <w:r w:rsidRPr="00384A6C">
        <w:rPr>
          <w:rFonts w:ascii="Times New Roman" w:hAnsi="Times New Roman"/>
          <w:lang w:val="kk-KZ"/>
        </w:rPr>
        <w:t>DFL – қаржы тұтқасының әсері;</w:t>
      </w:r>
    </w:p>
    <w:p w:rsidR="0021249C" w:rsidRPr="00384A6C" w:rsidRDefault="0021249C" w:rsidP="003C5495">
      <w:pPr>
        <w:ind w:firstLine="567"/>
        <w:jc w:val="both"/>
        <w:rPr>
          <w:rFonts w:ascii="Times New Roman" w:hAnsi="Times New Roman"/>
          <w:lang w:val="kk-KZ"/>
        </w:rPr>
      </w:pPr>
      <w:r w:rsidRPr="00384A6C">
        <w:rPr>
          <w:rFonts w:ascii="Times New Roman" w:hAnsi="Times New Roman"/>
          <w:lang w:val="kk-KZ"/>
        </w:rPr>
        <w:t>T – табысқа салынатын салықтың пайыздық ставкасы;</w:t>
      </w:r>
    </w:p>
    <w:p w:rsidR="0021249C" w:rsidRPr="00384A6C" w:rsidRDefault="0021249C" w:rsidP="003C5495">
      <w:pPr>
        <w:ind w:firstLine="567"/>
        <w:jc w:val="both"/>
        <w:rPr>
          <w:rFonts w:ascii="Times New Roman" w:hAnsi="Times New Roman"/>
          <w:lang w:val="kk-KZ"/>
        </w:rPr>
      </w:pPr>
      <w:r w:rsidRPr="00384A6C">
        <w:rPr>
          <w:rFonts w:ascii="Times New Roman" w:hAnsi="Times New Roman"/>
          <w:lang w:val="kk-KZ"/>
        </w:rPr>
        <w:t>ROA – кәсіпорын активтерінің рентабельділігі;</w:t>
      </w:r>
    </w:p>
    <w:p w:rsidR="0021249C" w:rsidRPr="00384A6C" w:rsidRDefault="0021249C" w:rsidP="003C5495">
      <w:pPr>
        <w:ind w:firstLine="567"/>
        <w:jc w:val="both"/>
        <w:rPr>
          <w:rFonts w:ascii="Times New Roman" w:hAnsi="Times New Roman"/>
          <w:lang w:val="kk-KZ"/>
        </w:rPr>
      </w:pPr>
      <w:r w:rsidRPr="00384A6C">
        <w:rPr>
          <w:rFonts w:ascii="Times New Roman" w:hAnsi="Times New Roman"/>
          <w:lang w:val="kk-KZ"/>
        </w:rPr>
        <w:t>r – қарыз капитал бойынша пайыздық ставка;</w:t>
      </w:r>
    </w:p>
    <w:p w:rsidR="0021249C" w:rsidRPr="00384A6C" w:rsidRDefault="0021249C" w:rsidP="003C5495">
      <w:pPr>
        <w:ind w:firstLine="567"/>
        <w:jc w:val="both"/>
        <w:rPr>
          <w:rFonts w:ascii="Times New Roman" w:hAnsi="Times New Roman"/>
          <w:lang w:val="kk-KZ"/>
        </w:rPr>
      </w:pPr>
      <w:r w:rsidRPr="00384A6C">
        <w:rPr>
          <w:rFonts w:ascii="Times New Roman" w:hAnsi="Times New Roman"/>
          <w:lang w:val="kk-KZ"/>
        </w:rPr>
        <w:t>D – кәсіпорынның қарыз капиталы;</w:t>
      </w:r>
    </w:p>
    <w:p w:rsidR="0021249C" w:rsidRPr="00384A6C" w:rsidRDefault="0021249C" w:rsidP="003C5495">
      <w:pPr>
        <w:ind w:firstLine="567"/>
        <w:jc w:val="both"/>
        <w:rPr>
          <w:rFonts w:ascii="Times New Roman" w:hAnsi="Times New Roman"/>
          <w:lang w:val="kk-KZ"/>
        </w:rPr>
      </w:pPr>
      <w:r w:rsidRPr="00384A6C">
        <w:rPr>
          <w:rFonts w:ascii="Times New Roman" w:hAnsi="Times New Roman"/>
          <w:lang w:val="kk-KZ"/>
        </w:rPr>
        <w:t>Е – кәсіпорынның меншікті капиталы;</w:t>
      </w:r>
    </w:p>
    <w:p w:rsidR="0021249C" w:rsidRPr="00384A6C" w:rsidRDefault="0021249C" w:rsidP="003C5495">
      <w:pPr>
        <w:ind w:firstLine="567"/>
        <w:jc w:val="both"/>
        <w:rPr>
          <w:rFonts w:ascii="Times New Roman" w:hAnsi="Times New Roman"/>
          <w:lang w:val="kk-KZ"/>
        </w:rPr>
      </w:pPr>
      <w:r w:rsidRPr="00384A6C">
        <w:rPr>
          <w:rFonts w:ascii="Times New Roman" w:hAnsi="Times New Roman"/>
          <w:lang w:val="kk-KZ"/>
        </w:rPr>
        <w:t>Енді қаржы тұтқасының әрбір элементіне жеке-жеке тоқталып кетейік.</w:t>
      </w:r>
    </w:p>
    <w:p w:rsidR="0021249C" w:rsidRPr="00384A6C" w:rsidRDefault="0021249C" w:rsidP="002124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t>Қаржылық тұтқаның салық түзетушісі табысқа салынатын салық мөлшерлемесінің өзгеруі қаржы тұтқасының әсеріне қалай әсер ететіндігін көрсетеді. К</w:t>
      </w:r>
      <w:r w:rsidR="002D1A78" w:rsidRPr="00384A6C">
        <w:rPr>
          <w:rFonts w:ascii="Times New Roman" w:hAnsi="Times New Roman"/>
          <w:lang w:val="kk-KZ"/>
        </w:rPr>
        <w:t>орпоративті табыс салығын</w:t>
      </w:r>
      <w:r w:rsidRPr="00384A6C">
        <w:rPr>
          <w:rFonts w:ascii="Times New Roman" w:hAnsi="Times New Roman"/>
          <w:lang w:val="kk-KZ"/>
        </w:rPr>
        <w:t xml:space="preserve"> ҚР барлық заңды тұлғалары төлейді. Оның ставкасы 20%.</w:t>
      </w:r>
      <w:r w:rsidR="00BA0EDF" w:rsidRPr="00384A6C">
        <w:rPr>
          <w:rFonts w:ascii="Times New Roman" w:hAnsi="Times New Roman"/>
          <w:lang w:val="kk-KZ"/>
        </w:rPr>
        <w:t>Қаржылық тұтқаны басқару процесінде салық т</w:t>
      </w:r>
      <w:r w:rsidR="003A3447">
        <w:rPr>
          <w:rFonts w:ascii="Times New Roman" w:hAnsi="Times New Roman"/>
          <w:lang w:val="kk-KZ"/>
        </w:rPr>
        <w:t>ү</w:t>
      </w:r>
      <w:r w:rsidR="00BA0EDF" w:rsidRPr="00384A6C">
        <w:rPr>
          <w:rFonts w:ascii="Times New Roman" w:hAnsi="Times New Roman"/>
          <w:lang w:val="kk-KZ"/>
        </w:rPr>
        <w:t>зет</w:t>
      </w:r>
      <w:r w:rsidR="003A3447">
        <w:rPr>
          <w:rFonts w:ascii="Times New Roman" w:hAnsi="Times New Roman"/>
          <w:lang w:val="kk-KZ"/>
        </w:rPr>
        <w:t>у</w:t>
      </w:r>
      <w:r w:rsidR="00BA0EDF" w:rsidRPr="00384A6C">
        <w:rPr>
          <w:rFonts w:ascii="Times New Roman" w:hAnsi="Times New Roman"/>
          <w:lang w:val="kk-KZ"/>
        </w:rPr>
        <w:t>шісі мынадай жағдайларда пайдаланылуы мүмкін:</w:t>
      </w:r>
    </w:p>
    <w:p w:rsidR="008B0CF9" w:rsidRPr="00384A6C" w:rsidRDefault="008B0CF9" w:rsidP="008B0C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t>- егер кәсіпорын қызметінің әртүрлі түрлері бойынша салық салудың сараланған ставкалары белгіленсе;</w:t>
      </w:r>
    </w:p>
    <w:p w:rsidR="008B0CF9" w:rsidRPr="00384A6C" w:rsidRDefault="008B0CF9" w:rsidP="008B0C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t>- егер қызметтің жекелеген түрлері бойынша кәсіпорын пайдаға салынатын салық бойынша жеңілдіктерді пайдаланса;</w:t>
      </w:r>
    </w:p>
    <w:p w:rsidR="008B0CF9" w:rsidRPr="00384A6C" w:rsidRDefault="008B0CF9" w:rsidP="008B0C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t>- егер кәсіпорынның жекелеген еншілес фирмалары өз қызметін өз елінің еркін экономикалық аймақтарында жүзеге асырса, онда пайдаға салық салудың жеңілдетілген режимі қолданылады, сондай-ақ шет елдерде.</w:t>
      </w:r>
    </w:p>
    <w:p w:rsidR="008B0CF9" w:rsidRPr="00384A6C" w:rsidRDefault="008B0CF9" w:rsidP="008B0C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lang w:val="kk-KZ"/>
        </w:rPr>
      </w:pPr>
      <w:r w:rsidRPr="00384A6C">
        <w:rPr>
          <w:rFonts w:ascii="Times New Roman" w:hAnsi="Times New Roman"/>
          <w:lang w:val="kk-KZ"/>
        </w:rPr>
        <w:t>Мұндай жағдайларда өндірістің салалық немесе өңірлік құрылымына және тиісінше оның салық салу деңгейі бойынша пайданың құрамына әсер ете отырып, пайдаға салық салудың орташа ставкасын төмендетіп, қаржылық тұтқаның салық түзетушісінің оның тиімділігіне әсерін азайтуға болады.</w:t>
      </w:r>
    </w:p>
    <w:p w:rsidR="0021249C" w:rsidRPr="00384A6C" w:rsidRDefault="0021249C" w:rsidP="0021249C">
      <w:pPr>
        <w:pStyle w:val="HTML"/>
        <w:shd w:val="clear" w:color="auto" w:fill="FFFFFF"/>
        <w:ind w:firstLine="567"/>
        <w:jc w:val="both"/>
        <w:rPr>
          <w:rFonts w:ascii="Times New Roman" w:hAnsi="Times New Roman" w:cs="Times New Roman"/>
          <w:sz w:val="28"/>
          <w:szCs w:val="28"/>
          <w:lang w:val="kk-KZ"/>
        </w:rPr>
      </w:pPr>
      <w:r w:rsidRPr="00384A6C">
        <w:rPr>
          <w:rFonts w:ascii="Times New Roman" w:eastAsiaTheme="minorEastAsia" w:hAnsi="Times New Roman" w:cs="Times New Roman"/>
          <w:sz w:val="28"/>
          <w:szCs w:val="28"/>
          <w:lang w:val="kk-KZ"/>
        </w:rPr>
        <w:t xml:space="preserve">Қаржылық тұтқаның </w:t>
      </w:r>
      <w:r w:rsidRPr="00384A6C">
        <w:rPr>
          <w:rFonts w:ascii="Times New Roman" w:hAnsi="Times New Roman" w:cs="Times New Roman"/>
          <w:sz w:val="28"/>
          <w:szCs w:val="28"/>
          <w:lang w:val="kk-KZ"/>
        </w:rPr>
        <w:t>д</w:t>
      </w:r>
      <w:r w:rsidRPr="00384A6C">
        <w:rPr>
          <w:rFonts w:ascii="Times New Roman" w:eastAsiaTheme="minorEastAsia" w:hAnsi="Times New Roman" w:cs="Times New Roman"/>
          <w:sz w:val="28"/>
          <w:szCs w:val="28"/>
          <w:lang w:val="kk-KZ"/>
        </w:rPr>
        <w:t xml:space="preserve">ифференциалы активтер рентабельділігі </w:t>
      </w:r>
      <w:r w:rsidRPr="00384A6C">
        <w:rPr>
          <w:rFonts w:ascii="Times New Roman" w:hAnsi="Times New Roman" w:cs="Times New Roman"/>
          <w:sz w:val="28"/>
          <w:szCs w:val="28"/>
          <w:lang w:val="kk-KZ"/>
        </w:rPr>
        <w:t xml:space="preserve">мен </w:t>
      </w:r>
      <w:r w:rsidRPr="00384A6C">
        <w:rPr>
          <w:rFonts w:ascii="Times New Roman" w:eastAsiaTheme="minorEastAsia" w:hAnsi="Times New Roman" w:cs="Times New Roman"/>
          <w:sz w:val="28"/>
          <w:szCs w:val="28"/>
          <w:lang w:val="kk-KZ"/>
        </w:rPr>
        <w:t>қарыз капитал ставкасы</w:t>
      </w:r>
      <w:r w:rsidRPr="00384A6C">
        <w:rPr>
          <w:rFonts w:ascii="Times New Roman" w:hAnsi="Times New Roman" w:cs="Times New Roman"/>
          <w:sz w:val="28"/>
          <w:szCs w:val="28"/>
          <w:lang w:val="kk-KZ"/>
        </w:rPr>
        <w:t>ның айырмасы арқылы анықталады. Қаржы тұтқасының әсері оң болу үшін меншікті капитал рентабельділігі қарыздар мен несиелер бойынша пайыздан жоғары болуы керек. Ал қаржы тұтқасының әсері теріс болса кәсіпорын шығынға ұшырайды, себебі қарыз капитал бойынша төлемнен жоғары өндірістік тиімділікті қамтамасыз ете алмайды.</w:t>
      </w:r>
      <w:r w:rsidR="00CD409E" w:rsidRPr="00384A6C">
        <w:rPr>
          <w:rFonts w:ascii="Times New Roman" w:hAnsi="Times New Roman" w:cs="Times New Roman"/>
          <w:sz w:val="28"/>
          <w:szCs w:val="28"/>
          <w:lang w:val="kk-KZ"/>
        </w:rPr>
        <w:t xml:space="preserve">Бұл көрсеткіштің </w:t>
      </w:r>
      <w:r w:rsidR="00CD409E" w:rsidRPr="00384A6C">
        <w:rPr>
          <w:rFonts w:ascii="Times New Roman" w:hAnsi="Times New Roman" w:cs="Times New Roman"/>
          <w:sz w:val="28"/>
          <w:szCs w:val="28"/>
          <w:lang w:val="kk-KZ"/>
        </w:rPr>
        <w:lastRenderedPageBreak/>
        <w:t>жоғары серпінділігіне байланысты ол пайданы басқару процесінде тұрақты мониторингті талап етеді.</w:t>
      </w:r>
    </w:p>
    <w:p w:rsidR="00CD409E" w:rsidRPr="00384A6C" w:rsidRDefault="00CD409E" w:rsidP="0021249C">
      <w:pPr>
        <w:pStyle w:val="HTML"/>
        <w:shd w:val="clear" w:color="auto" w:fill="FFFFFF"/>
        <w:ind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Бұл динамизм бірқатар факторлардың әсеріне байланысты:</w:t>
      </w:r>
    </w:p>
    <w:p w:rsidR="00CD409E" w:rsidRPr="00384A6C" w:rsidRDefault="00CD409E" w:rsidP="00CD409E">
      <w:pPr>
        <w:pStyle w:val="HTML"/>
        <w:numPr>
          <w:ilvl w:val="0"/>
          <w:numId w:val="199"/>
        </w:numPr>
        <w:shd w:val="clear" w:color="auto" w:fill="FFFFFF"/>
        <w:tabs>
          <w:tab w:val="left" w:pos="709"/>
        </w:tabs>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қаржы нарығы конъюнктурасының нашарлауы кезеңінде (несиелік капитал ұсынысының көлемінің төмендеуі) қарыз қаражатын тарту құны күрт өсуі мүмкін, ол кәсіпорынның активтерінен туындайтын бухгалтерлік пайда деңгейінен асып түседі;</w:t>
      </w:r>
    </w:p>
    <w:p w:rsidR="001C4DE9" w:rsidRPr="00384A6C" w:rsidRDefault="00CD409E" w:rsidP="00CD409E">
      <w:pPr>
        <w:pStyle w:val="HTML"/>
        <w:numPr>
          <w:ilvl w:val="0"/>
          <w:numId w:val="199"/>
        </w:numPr>
        <w:shd w:val="clear" w:color="auto" w:fill="FFFFFF"/>
        <w:tabs>
          <w:tab w:val="left" w:pos="709"/>
        </w:tabs>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қарыз капиталын қарқынды тарту процесінде қаржылық орнықтылықтың төмендеуі оның банкроттығы тәуекелінің артуына алып келеді, бұл қарыз берушілерді қосымша қаржы тәуекелі үшін сыйақыларды енгізуді ескере отырып, несие үшін пайыздық ставкаларды арттыруға мәжбүр етеді. Нәтижесінде қаржылық тұтқаның дифференциалы нөлге немесе тіпті теріс мәнге дейін болуы мүмкін. Нәтижесінде меншікті капиталдың рентабельділігі төмендейді, өйткені ол генерациялайтын пайданың бір бөлігі жоғары пайыздық мөлшерлемелер бойынша борышқа қызмет көрсетуге бағытталатын болады;</w:t>
      </w:r>
    </w:p>
    <w:p w:rsidR="00CD409E" w:rsidRPr="00384A6C" w:rsidRDefault="00CD409E" w:rsidP="00CD409E">
      <w:pPr>
        <w:pStyle w:val="HTML"/>
        <w:numPr>
          <w:ilvl w:val="0"/>
          <w:numId w:val="199"/>
        </w:numPr>
        <w:shd w:val="clear" w:color="auto" w:fill="FFFFFF"/>
        <w:tabs>
          <w:tab w:val="left" w:pos="709"/>
        </w:tabs>
        <w:ind w:left="0"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бұдан басқа, тауар нарығындағы жағдайдың нашарлауы және сату көлемінің қысқаруы кезеңінде бухгалтерлік пайданың көлемі де құлдырайды. Мұндай жағдайларда дифференциалдың теріс мәні активтердің рентабельділігін төмендету есебінен тұрақты пайыздық мөлшерлемелер кезінде де қалыптасуы мүмкін.</w:t>
      </w:r>
    </w:p>
    <w:p w:rsidR="00CD409E" w:rsidRPr="00384A6C" w:rsidRDefault="00CD409E" w:rsidP="0021249C">
      <w:pPr>
        <w:pStyle w:val="HTML"/>
        <w:shd w:val="clear" w:color="auto" w:fill="FFFFFF"/>
        <w:ind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Жоғарыда аталған себептердің кез келгені бойынша қаржылық тетік дифференциалының теріс мәні меншікті капиталдың рентабельділігін төмендетуге алып келеді, кәсіпорынның қарыз капиталын пайдалануы теріс нәтиже береді деген қорытынды жасауға болады.</w:t>
      </w:r>
    </w:p>
    <w:p w:rsidR="00FE1C4B" w:rsidRPr="00384A6C" w:rsidRDefault="00FE1C4B" w:rsidP="00FE1C4B">
      <w:pPr>
        <w:pStyle w:val="HTML"/>
        <w:shd w:val="clear" w:color="auto" w:fill="FFFFFF"/>
        <w:ind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Қаржылық тұтқаның иығы қаржылық тұтқаның әсерін сипаттайды. Бұл коэффициент дифференциал есебінен алынатын оң немесе теріс әсерді мультипликациялайды. Дифференциалдың оң мәні болған кезде қаржылық тұтқа коэффициентінің кез келген өсімі оның әсері мен меншікті капиталдың рентабельділігінің одан да көп өсуін тудырады, ал дифференциалдың теріс мәні болған кезде қаржылық тұтқа коэффициентінің өсімі оның әсері мен меншікті капиталдың рентабельділігінің одан да көп төмендеуіне әкеледі.</w:t>
      </w:r>
    </w:p>
    <w:p w:rsidR="00CD409E" w:rsidRDefault="00FE1C4B" w:rsidP="00FE1C4B">
      <w:pPr>
        <w:pStyle w:val="HTML"/>
        <w:shd w:val="clear" w:color="auto" w:fill="FFFFFF"/>
        <w:ind w:firstLine="567"/>
        <w:jc w:val="both"/>
        <w:rPr>
          <w:rFonts w:ascii="Times New Roman" w:hAnsi="Times New Roman" w:cs="Times New Roman"/>
          <w:sz w:val="28"/>
          <w:szCs w:val="28"/>
          <w:lang w:val="kk-KZ"/>
        </w:rPr>
      </w:pPr>
      <w:r w:rsidRPr="00384A6C">
        <w:rPr>
          <w:rFonts w:ascii="Times New Roman" w:hAnsi="Times New Roman" w:cs="Times New Roman"/>
          <w:sz w:val="28"/>
          <w:szCs w:val="28"/>
          <w:lang w:val="kk-KZ"/>
        </w:rPr>
        <w:t>Осылайша, өзгермейтін дифференциал кезінде қаржылық рычаг коэффициенті меншікті капиталға пайда сомасының өсуі мен деңгейінің, сондай-ақ осы пайданы жоғалтудың қаржылық тәуекелінің де басты генераторы болып табылады.Қаржылық тетіктің қаржылық тәуекел деңгейіне әсер ету механизмін білу және меншікті капиталдың табыстылығы кәсіпорын капиталының құнын, сондай-ақ құрылымын мақсатты басқаруға мүмкіндік береді.</w:t>
      </w:r>
    </w:p>
    <w:tbl>
      <w:tblPr>
        <w:tblStyle w:val="a8"/>
        <w:tblW w:w="0" w:type="auto"/>
        <w:tblInd w:w="108" w:type="dxa"/>
        <w:tblLook w:val="04A0"/>
      </w:tblPr>
      <w:tblGrid>
        <w:gridCol w:w="2830"/>
        <w:gridCol w:w="6809"/>
      </w:tblGrid>
      <w:tr w:rsidR="001C4DE9" w:rsidRPr="00384A6C" w:rsidTr="00FA502E">
        <w:tc>
          <w:tcPr>
            <w:tcW w:w="2830" w:type="dxa"/>
          </w:tcPr>
          <w:p w:rsidR="001C4DE9" w:rsidRPr="00384A6C" w:rsidRDefault="001C4DE9" w:rsidP="008952A4">
            <w:pPr>
              <w:rPr>
                <w:rFonts w:ascii="Times New Roman" w:hAnsi="Times New Roman"/>
                <w:b/>
                <w:lang w:val="kk-KZ"/>
              </w:rPr>
            </w:pPr>
            <w:r w:rsidRPr="00384A6C">
              <w:rPr>
                <w:rStyle w:val="ac"/>
                <w:rFonts w:ascii="Times New Roman" w:hAnsi="Times New Roman"/>
                <w:b w:val="0"/>
                <w:bdr w:val="none" w:sz="0" w:space="0" w:color="auto" w:frame="1"/>
                <w:shd w:val="clear" w:color="auto" w:fill="FAFAFA"/>
                <w:lang w:val="kk-KZ"/>
              </w:rPr>
              <w:t>Д</w:t>
            </w:r>
            <w:r w:rsidRPr="00384A6C">
              <w:rPr>
                <w:rStyle w:val="ac"/>
                <w:rFonts w:ascii="Times New Roman" w:hAnsi="Times New Roman"/>
                <w:b w:val="0"/>
                <w:bdr w:val="none" w:sz="0" w:space="0" w:color="auto" w:frame="1"/>
                <w:shd w:val="clear" w:color="auto" w:fill="FAFAFA"/>
              </w:rPr>
              <w:t>ифференциал</w:t>
            </w:r>
            <w:r w:rsidRPr="00384A6C">
              <w:rPr>
                <w:rStyle w:val="ac"/>
                <w:rFonts w:ascii="Times New Roman" w:hAnsi="Times New Roman"/>
                <w:b w:val="0"/>
                <w:bdr w:val="none" w:sz="0" w:space="0" w:color="auto" w:frame="1"/>
                <w:shd w:val="clear" w:color="auto" w:fill="FAFAFA"/>
                <w:lang w:val="kk-KZ"/>
              </w:rPr>
              <w:t xml:space="preserve"> мәні</w:t>
            </w:r>
          </w:p>
        </w:tc>
        <w:tc>
          <w:tcPr>
            <w:tcW w:w="6809" w:type="dxa"/>
          </w:tcPr>
          <w:p w:rsidR="001C4DE9" w:rsidRPr="00384A6C" w:rsidRDefault="001C4DE9" w:rsidP="008952A4">
            <w:pPr>
              <w:jc w:val="both"/>
              <w:rPr>
                <w:rFonts w:ascii="Times New Roman" w:hAnsi="Times New Roman"/>
                <w:lang w:val="kk-KZ"/>
              </w:rPr>
            </w:pPr>
            <w:r w:rsidRPr="00384A6C">
              <w:rPr>
                <w:rFonts w:ascii="Times New Roman" w:hAnsi="Times New Roman"/>
                <w:lang w:val="kk-KZ"/>
              </w:rPr>
              <w:t>Нәтижесі</w:t>
            </w:r>
          </w:p>
        </w:tc>
      </w:tr>
      <w:tr w:rsidR="001C4DE9" w:rsidRPr="00384A6C" w:rsidTr="00FA502E">
        <w:tc>
          <w:tcPr>
            <w:tcW w:w="2830" w:type="dxa"/>
          </w:tcPr>
          <w:p w:rsidR="001C4DE9" w:rsidRPr="00384A6C" w:rsidRDefault="001C4DE9" w:rsidP="008952A4">
            <w:pPr>
              <w:rPr>
                <w:rFonts w:ascii="Times New Roman" w:hAnsi="Times New Roman"/>
                <w:lang w:val="kk-KZ"/>
              </w:rPr>
            </w:pPr>
            <w:r w:rsidRPr="00384A6C">
              <w:rPr>
                <w:rFonts w:ascii="Times New Roman" w:hAnsi="Times New Roman"/>
                <w:shd w:val="clear" w:color="auto" w:fill="FFFFFF"/>
              </w:rPr>
              <w:t>Dif&lt;0</w:t>
            </w:r>
          </w:p>
        </w:tc>
        <w:tc>
          <w:tcPr>
            <w:tcW w:w="6809" w:type="dxa"/>
          </w:tcPr>
          <w:p w:rsidR="001C4DE9" w:rsidRPr="00384A6C" w:rsidRDefault="001C4DE9" w:rsidP="008952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kk-KZ"/>
              </w:rPr>
            </w:pPr>
            <w:r w:rsidRPr="00384A6C">
              <w:rPr>
                <w:rFonts w:ascii="Times New Roman" w:hAnsi="Times New Roman"/>
                <w:lang w:val="kk-KZ"/>
              </w:rPr>
              <w:t>Компания тез шығындар жинайды</w:t>
            </w:r>
          </w:p>
        </w:tc>
      </w:tr>
      <w:tr w:rsidR="001C4DE9" w:rsidRPr="002626D4" w:rsidTr="00FA502E">
        <w:tc>
          <w:tcPr>
            <w:tcW w:w="2830" w:type="dxa"/>
          </w:tcPr>
          <w:p w:rsidR="001C4DE9" w:rsidRPr="00384A6C" w:rsidRDefault="001C4DE9" w:rsidP="008952A4">
            <w:pPr>
              <w:rPr>
                <w:rFonts w:ascii="Times New Roman" w:hAnsi="Times New Roman"/>
                <w:lang w:val="kk-KZ"/>
              </w:rPr>
            </w:pPr>
            <w:r w:rsidRPr="00384A6C">
              <w:rPr>
                <w:rFonts w:ascii="Times New Roman" w:hAnsi="Times New Roman"/>
                <w:shd w:val="clear" w:color="auto" w:fill="FAFAFA"/>
              </w:rPr>
              <w:t>Dif&gt;0</w:t>
            </w:r>
          </w:p>
        </w:tc>
        <w:tc>
          <w:tcPr>
            <w:tcW w:w="6809" w:type="dxa"/>
          </w:tcPr>
          <w:p w:rsidR="001C4DE9" w:rsidRPr="00384A6C" w:rsidRDefault="001C4DE9" w:rsidP="008952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kk-KZ"/>
              </w:rPr>
            </w:pPr>
            <w:r w:rsidRPr="00384A6C">
              <w:rPr>
                <w:rFonts w:ascii="Times New Roman" w:hAnsi="Times New Roman"/>
                <w:lang w:val="kk-KZ"/>
              </w:rPr>
              <w:t>Кәсіпорын қарыз қаражатын пайдалану арқылы алынған пайданың көлемін арттырады</w:t>
            </w:r>
          </w:p>
        </w:tc>
      </w:tr>
      <w:tr w:rsidR="001C4DE9" w:rsidRPr="002626D4" w:rsidTr="00FA502E">
        <w:tc>
          <w:tcPr>
            <w:tcW w:w="2830" w:type="dxa"/>
          </w:tcPr>
          <w:p w:rsidR="001C4DE9" w:rsidRPr="00384A6C" w:rsidRDefault="001C4DE9" w:rsidP="008952A4">
            <w:pPr>
              <w:rPr>
                <w:rFonts w:ascii="Times New Roman" w:hAnsi="Times New Roman"/>
                <w:lang w:val="kk-KZ"/>
              </w:rPr>
            </w:pPr>
            <w:r w:rsidRPr="00384A6C">
              <w:rPr>
                <w:rFonts w:ascii="Times New Roman" w:hAnsi="Times New Roman"/>
                <w:shd w:val="clear" w:color="auto" w:fill="FFFFFF"/>
              </w:rPr>
              <w:t>Dif=0</w:t>
            </w:r>
          </w:p>
        </w:tc>
        <w:tc>
          <w:tcPr>
            <w:tcW w:w="6809" w:type="dxa"/>
          </w:tcPr>
          <w:p w:rsidR="001C4DE9" w:rsidRPr="00384A6C" w:rsidRDefault="001C4DE9" w:rsidP="008952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kk-KZ"/>
              </w:rPr>
            </w:pPr>
            <w:r w:rsidRPr="00384A6C">
              <w:rPr>
                <w:rFonts w:ascii="Times New Roman" w:hAnsi="Times New Roman"/>
                <w:lang w:val="kk-KZ"/>
              </w:rPr>
              <w:t>Рентабельділік несие бойынша сыйақы ставкасына тең, қаржы тұтқасының әсері нөлге тең</w:t>
            </w:r>
          </w:p>
        </w:tc>
      </w:tr>
    </w:tbl>
    <w:p w:rsidR="002276E0" w:rsidRPr="00384A6C" w:rsidRDefault="003A3447" w:rsidP="0087465A">
      <w:pPr>
        <w:ind w:firstLine="567"/>
        <w:jc w:val="both"/>
        <w:rPr>
          <w:rFonts w:ascii="Times New Roman" w:hAnsi="Times New Roman"/>
          <w:lang w:val="kk-KZ"/>
        </w:rPr>
      </w:pPr>
      <w:r>
        <w:rPr>
          <w:rFonts w:ascii="Times New Roman" w:hAnsi="Times New Roman"/>
          <w:lang w:val="kk-KZ"/>
        </w:rPr>
        <w:lastRenderedPageBreak/>
        <w:t>Қаржылық тұтқаның коэффициенті</w:t>
      </w:r>
      <w:r w:rsidR="001C4DE9" w:rsidRPr="00384A6C">
        <w:rPr>
          <w:rFonts w:ascii="Times New Roman" w:hAnsi="Times New Roman"/>
          <w:lang w:val="kk-KZ"/>
        </w:rPr>
        <w:t>–кәсіпорын капиталының құрылымындағы қарыз қаражаттардың үлесін көрсетеді және қарыз капиталдың қаржы тұтқасына қалай әсер ететін анықтайды. Қарыз капиталдың меншікті капиталға қатынасы арқылы анықталады.</w:t>
      </w:r>
      <w:r w:rsidR="002276E0" w:rsidRPr="00384A6C">
        <w:rPr>
          <w:rFonts w:ascii="Times New Roman" w:hAnsi="Times New Roman"/>
          <w:lang w:val="kk-KZ"/>
        </w:rPr>
        <w:t>Бұл құрамдастар кәсіпорынның қаржылық қызметінде қаржылық тұтқаның әсерін мақсатқа сәйкес басқаруға мүмкіндік береді. Қаржылық тұтқаның салық түзетушісі кәсіпорын қызметінен тәуелді емес, себебі пайдаға салынатын мөлшерлемесі заңмен белгіленеді. Сонымен бірге қаржылық тұтқасын басқаруда сараланған салық түзетушісі келесі жағдайларда пайдалануы мүмкін:</w:t>
      </w:r>
    </w:p>
    <w:p w:rsidR="002276E0" w:rsidRPr="00384A6C" w:rsidRDefault="002276E0" w:rsidP="002276E0">
      <w:pPr>
        <w:ind w:firstLine="540"/>
        <w:jc w:val="both"/>
        <w:rPr>
          <w:rFonts w:ascii="Times New Roman" w:hAnsi="Times New Roman"/>
          <w:lang w:val="kk-KZ"/>
        </w:rPr>
      </w:pPr>
      <w:r w:rsidRPr="00384A6C">
        <w:rPr>
          <w:rFonts w:ascii="Times New Roman" w:hAnsi="Times New Roman"/>
          <w:lang w:val="kk-KZ"/>
        </w:rPr>
        <w:t>а) егер кәсіпорынның әр түрлі қызмет түрлері бойынша пайдаға салық салудың сараланған мөлшерлемелері белгіленсе;</w:t>
      </w:r>
    </w:p>
    <w:p w:rsidR="002276E0" w:rsidRPr="00384A6C" w:rsidRDefault="002276E0" w:rsidP="002276E0">
      <w:pPr>
        <w:ind w:firstLine="540"/>
        <w:jc w:val="both"/>
        <w:rPr>
          <w:rFonts w:ascii="Times New Roman" w:hAnsi="Times New Roman"/>
          <w:lang w:val="kk-KZ"/>
        </w:rPr>
      </w:pPr>
      <w:r w:rsidRPr="00384A6C">
        <w:rPr>
          <w:rFonts w:ascii="Times New Roman" w:hAnsi="Times New Roman"/>
          <w:lang w:val="kk-KZ"/>
        </w:rPr>
        <w:t>б) егер кәсіпорынның әр түрлі қызмет түрлері бойынша пайдаға салынатын салықтарда жеңілдіктер пайдаланса;</w:t>
      </w:r>
    </w:p>
    <w:p w:rsidR="002276E0" w:rsidRPr="00384A6C" w:rsidRDefault="002276E0" w:rsidP="002276E0">
      <w:pPr>
        <w:ind w:firstLine="540"/>
        <w:jc w:val="both"/>
        <w:rPr>
          <w:rFonts w:ascii="Times New Roman" w:hAnsi="Times New Roman"/>
          <w:lang w:val="kk-KZ"/>
        </w:rPr>
      </w:pPr>
      <w:r w:rsidRPr="00384A6C">
        <w:rPr>
          <w:rFonts w:ascii="Times New Roman" w:hAnsi="Times New Roman"/>
          <w:lang w:val="kk-KZ"/>
        </w:rPr>
        <w:t>в) егер кәсіпорынның еншілес фирмалары өз қызметін пайдаға салық салудың жеңілдетілген режимі (тәртібі) бар елдің еркін экономикалық аймақтарында іске асырса;</w:t>
      </w:r>
    </w:p>
    <w:p w:rsidR="002276E0" w:rsidRPr="00384A6C" w:rsidRDefault="002276E0" w:rsidP="002276E0">
      <w:pPr>
        <w:ind w:firstLine="540"/>
        <w:jc w:val="both"/>
        <w:rPr>
          <w:rFonts w:ascii="Times New Roman" w:hAnsi="Times New Roman"/>
          <w:lang w:val="kk-KZ"/>
        </w:rPr>
      </w:pPr>
      <w:r w:rsidRPr="00384A6C">
        <w:rPr>
          <w:rFonts w:ascii="Times New Roman" w:hAnsi="Times New Roman"/>
          <w:lang w:val="kk-KZ"/>
        </w:rPr>
        <w:t>г) егер кәсіпорынның жеке еншілес фирмалары өз қызметін пайдаға салық салудың төмендеу деңгейі бар мемлекеттерде іске асырса.</w:t>
      </w:r>
    </w:p>
    <w:p w:rsidR="007C2A72" w:rsidRPr="00384A6C" w:rsidRDefault="007C2A72" w:rsidP="007C2A72">
      <w:pPr>
        <w:ind w:firstLine="567"/>
        <w:jc w:val="both"/>
        <w:rPr>
          <w:rFonts w:ascii="Times New Roman" w:hAnsi="Times New Roman"/>
          <w:lang w:val="kk-KZ"/>
        </w:rPr>
      </w:pPr>
      <w:r w:rsidRPr="00384A6C">
        <w:rPr>
          <w:rFonts w:ascii="Times New Roman" w:hAnsi="Times New Roman"/>
          <w:lang w:val="kk-KZ"/>
        </w:rPr>
        <w:t xml:space="preserve">Өндірістің бірдей көлемі бар екі кәсіпорын үшін, бірақ қаржылық тұтқаның әртүрлі деңгейі, өндіріс көлемінің өзгеруіне байланысты таза пайданың вариациясы бірдей емес — ол қаржылық тұтқаның деңгейінің неғұрлым жоғары мәні бар кәсіпорында көп.Қаржылық тетіктің еуропалық тұжырымдамасы қарыз қаражатын пайдаланудың әр түрлі үлесі кезінде меншікті капиталға қосымша генерацияланатын пайда деңгейін көрсететін қаржылық тетік әсерінің көрсеткішімен сипатталады. </w:t>
      </w:r>
    </w:p>
    <w:p w:rsidR="002276E0" w:rsidRPr="00384A6C" w:rsidRDefault="002276E0" w:rsidP="002276E0">
      <w:pPr>
        <w:ind w:firstLine="540"/>
        <w:jc w:val="both"/>
        <w:rPr>
          <w:rFonts w:ascii="Times New Roman" w:hAnsi="Times New Roman"/>
          <w:lang w:val="kk-KZ"/>
        </w:rPr>
      </w:pPr>
      <w:r w:rsidRPr="00384A6C">
        <w:rPr>
          <w:rFonts w:ascii="Times New Roman" w:hAnsi="Times New Roman"/>
          <w:lang w:val="kk-KZ"/>
        </w:rPr>
        <w:t>Пайдаланатын капитал үлесінің жоғарылау барысындағы кәсіпорынның қаржылық тұрақтылығының төмендеуі банкроттығының тәуекелін көбейтеді, бұл несие берушілерді несиеге пайыз мөлшерлемесінің деңгейін жоғарылатуға мәжбүрлейді. Тәуекелдің белгіленген деңгейінде қаржылық тетігінің саралауы нөлге теңеюі мүмкін. Қаржылық тетігі саралауының теріс маңызы меншік капитал пайдалылығының коэффициентін әрқашан да төмендетеді. Бұл жағдайда қаржылық капиталды пайдалану теріс әсер береді. Саралаудың оң маңызында қаржылық тұтқасы коэффициентінің өсімі меншік капиталдың пайдалылығы коэффициентінің одан да көптеу өсіміне әкеледі. Дүниежүзілік практикада оңтайлы м</w:t>
      </w:r>
      <w:r w:rsidR="003A3447">
        <w:rPr>
          <w:rFonts w:ascii="Times New Roman" w:hAnsi="Times New Roman"/>
          <w:lang w:val="kk-KZ"/>
        </w:rPr>
        <w:t>өлшер</w:t>
      </w:r>
      <w:r w:rsidRPr="00384A6C">
        <w:rPr>
          <w:rFonts w:ascii="Times New Roman" w:hAnsi="Times New Roman"/>
          <w:lang w:val="kk-KZ"/>
        </w:rPr>
        <w:t xml:space="preserve"> 50-60% деп саналады, яғни қаржылық тетігінің әсері экономикалық пайдалылықтың 2/3 деңгейіне немесе жартысына тең болуға тиісті.</w:t>
      </w:r>
    </w:p>
    <w:p w:rsidR="00FE1C4B" w:rsidRPr="00384A6C" w:rsidRDefault="00FE1C4B" w:rsidP="006C126B">
      <w:pPr>
        <w:ind w:firstLine="567"/>
        <w:rPr>
          <w:rFonts w:ascii="Times New Roman" w:hAnsi="Times New Roman"/>
          <w:b/>
          <w:lang w:val="kk-KZ"/>
        </w:rPr>
      </w:pPr>
    </w:p>
    <w:p w:rsidR="006C126B" w:rsidRDefault="006C126B" w:rsidP="006C126B">
      <w:pPr>
        <w:ind w:firstLine="567"/>
        <w:rPr>
          <w:rFonts w:ascii="Times New Roman" w:hAnsi="Times New Roman"/>
          <w:b/>
          <w:lang w:val="kk-KZ"/>
        </w:rPr>
      </w:pPr>
      <w:r w:rsidRPr="00384A6C">
        <w:rPr>
          <w:rFonts w:ascii="Times New Roman" w:hAnsi="Times New Roman"/>
          <w:b/>
          <w:lang w:val="kk-KZ"/>
        </w:rPr>
        <w:t>12.3. Қаржылық тұтқаның тиімділігі және қаржылық тәуекел</w:t>
      </w:r>
    </w:p>
    <w:p w:rsidR="0087465A" w:rsidRDefault="0087465A" w:rsidP="003C5495">
      <w:pPr>
        <w:ind w:firstLine="600"/>
        <w:jc w:val="both"/>
        <w:rPr>
          <w:rFonts w:ascii="Times New Roman" w:hAnsi="Times New Roman"/>
          <w:lang w:val="kk-KZ"/>
        </w:rPr>
      </w:pPr>
    </w:p>
    <w:p w:rsidR="003C5495" w:rsidRPr="00384A6C" w:rsidRDefault="003C5495" w:rsidP="003C5495">
      <w:pPr>
        <w:ind w:firstLine="600"/>
        <w:jc w:val="both"/>
        <w:rPr>
          <w:rFonts w:ascii="Times New Roman" w:hAnsi="Times New Roman"/>
          <w:lang w:val="kk-KZ"/>
        </w:rPr>
      </w:pPr>
      <w:r w:rsidRPr="00384A6C">
        <w:rPr>
          <w:rFonts w:ascii="Times New Roman" w:hAnsi="Times New Roman"/>
          <w:lang w:val="kk-KZ"/>
        </w:rPr>
        <w:t xml:space="preserve">Қарыздық қаражаттарды әр түрлі үлесін пайдаланудың барысында өз капиталымен қосымша алынған деңгейін білдіретін көрсеткіш қаржылық тұтқа әсері деп аталады. Қаржылық тұтқа түсінігімен қаржылық тәуекел түсінігі байланысты. Қаржылық тәуекел қарыздар мен несиелер бойынша пайыздарды </w:t>
      </w:r>
      <w:r w:rsidRPr="00384A6C">
        <w:rPr>
          <w:rFonts w:ascii="Times New Roman" w:hAnsi="Times New Roman"/>
          <w:lang w:val="kk-KZ"/>
        </w:rPr>
        <w:lastRenderedPageBreak/>
        <w:t xml:space="preserve">төлеу үшін қаражаттардың болуы мүмкін жетіспеушілігімен байланысты тәуекел. </w:t>
      </w:r>
      <w:r w:rsidR="00ED6E25" w:rsidRPr="00384A6C">
        <w:rPr>
          <w:rFonts w:ascii="Times New Roman" w:hAnsi="Times New Roman"/>
          <w:lang w:val="kk-KZ"/>
        </w:rPr>
        <w:t>Қаржылық тәуекел барлық міндетті төлемдерді төлегеннен кейін қалған пайда белгілі бір дәрежеде пайда шамасы төмендеген кезде пайданың осы бөлігінің теріс шамасы туындағанға дейін анағұрлым көп дәрежеде төмендейді.Қаржылық тәуекелдің дәрежесі (қаржылық леверидж) пайданың шамасына байланысты емес, міндетті шығыстар мен одан алынатын төлемдерді шегере отырып, кәсіпорынның иелігінде қалатын пайда мен пайдаға салынатын салықты шегере отырып, пайданы бөлуден жеке өлшенеді. Қаржылық тәуекел аталған шамалардың базистік арақатынасы жоғары болған сайын соғұрлым жоғары болады.</w:t>
      </w:r>
    </w:p>
    <w:p w:rsidR="00ED6E25" w:rsidRPr="00384A6C" w:rsidRDefault="00ED6E25" w:rsidP="00ED6E25">
      <w:pPr>
        <w:ind w:firstLine="600"/>
        <w:jc w:val="both"/>
        <w:rPr>
          <w:rFonts w:ascii="Times New Roman" w:hAnsi="Times New Roman"/>
          <w:lang w:val="kk-KZ"/>
        </w:rPr>
      </w:pPr>
      <w:r w:rsidRPr="00384A6C">
        <w:rPr>
          <w:rFonts w:ascii="Times New Roman" w:hAnsi="Times New Roman"/>
          <w:lang w:val="kk-KZ"/>
        </w:rPr>
        <w:t>Қаржылық тетік әсерінің мәні:</w:t>
      </w:r>
    </w:p>
    <w:p w:rsidR="00ED6E25" w:rsidRPr="00384A6C" w:rsidRDefault="00ED6E25" w:rsidP="00B57B25">
      <w:pPr>
        <w:pStyle w:val="aa"/>
        <w:numPr>
          <w:ilvl w:val="0"/>
          <w:numId w:val="201"/>
        </w:numPr>
        <w:tabs>
          <w:tab w:val="left" w:pos="851"/>
        </w:tabs>
        <w:ind w:left="0" w:firstLine="567"/>
        <w:jc w:val="both"/>
        <w:rPr>
          <w:rFonts w:ascii="Times New Roman" w:hAnsi="Times New Roman"/>
          <w:lang w:val="kk-KZ"/>
        </w:rPr>
      </w:pPr>
      <w:r w:rsidRPr="00384A6C">
        <w:rPr>
          <w:rFonts w:ascii="Times New Roman" w:hAnsi="Times New Roman"/>
          <w:lang w:val="kk-KZ"/>
        </w:rPr>
        <w:t>қарыз қаражатының қауіпсіз көлемін айқындау;</w:t>
      </w:r>
    </w:p>
    <w:p w:rsidR="00ED6E25" w:rsidRPr="00384A6C" w:rsidRDefault="00ED6E25" w:rsidP="00B57B25">
      <w:pPr>
        <w:pStyle w:val="aa"/>
        <w:numPr>
          <w:ilvl w:val="0"/>
          <w:numId w:val="201"/>
        </w:numPr>
        <w:tabs>
          <w:tab w:val="left" w:pos="851"/>
        </w:tabs>
        <w:ind w:left="0" w:firstLine="567"/>
        <w:jc w:val="both"/>
        <w:rPr>
          <w:rFonts w:ascii="Times New Roman" w:hAnsi="Times New Roman"/>
          <w:lang w:val="kk-KZ"/>
        </w:rPr>
      </w:pPr>
      <w:r w:rsidRPr="00384A6C">
        <w:rPr>
          <w:rFonts w:ascii="Times New Roman" w:hAnsi="Times New Roman"/>
          <w:lang w:val="kk-KZ"/>
        </w:rPr>
        <w:t>несие берудің рұқсат етілген шарттарын есептеуде (пайыздық);</w:t>
      </w:r>
    </w:p>
    <w:p w:rsidR="00ED6E25" w:rsidRPr="00384A6C" w:rsidRDefault="00ED6E25" w:rsidP="00B57B25">
      <w:pPr>
        <w:pStyle w:val="aa"/>
        <w:numPr>
          <w:ilvl w:val="0"/>
          <w:numId w:val="201"/>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кәсіпорынның салық жүктемесін жеңілдету;</w:t>
      </w:r>
    </w:p>
    <w:p w:rsidR="00ED6E25" w:rsidRPr="00384A6C" w:rsidRDefault="00ED6E25" w:rsidP="00B57B25">
      <w:pPr>
        <w:pStyle w:val="aa"/>
        <w:numPr>
          <w:ilvl w:val="0"/>
          <w:numId w:val="201"/>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 акцияларын сатып алудың орындылығын бағалауда көрінеді.</w:t>
      </w:r>
    </w:p>
    <w:p w:rsidR="00E373E3" w:rsidRPr="00384A6C" w:rsidRDefault="00E373E3" w:rsidP="00E373E3">
      <w:pPr>
        <w:ind w:firstLine="600"/>
        <w:jc w:val="both"/>
        <w:rPr>
          <w:rFonts w:ascii="Times New Roman" w:hAnsi="Times New Roman"/>
          <w:lang w:val="kk-KZ"/>
        </w:rPr>
      </w:pPr>
      <w:r w:rsidRPr="00384A6C">
        <w:rPr>
          <w:rFonts w:ascii="Times New Roman" w:hAnsi="Times New Roman"/>
          <w:lang w:val="kk-KZ"/>
        </w:rPr>
        <w:t xml:space="preserve">Қаржылық тұтқаның өсуімен осы кәсіпорынның тәуекелділік деңгейі жоғарылайды. Бұл келесіде білінеді: бірдей өндіріс көлемі бар, бірақ қаржылық тұтқаларының деңгейлері әр түрлі кәсіпорындардың таза пайдасының өзгеруі бірдей болмайды. </w:t>
      </w:r>
    </w:p>
    <w:p w:rsidR="00E373E3" w:rsidRPr="00384A6C" w:rsidRDefault="00E373E3" w:rsidP="007F5DE2">
      <w:pPr>
        <w:ind w:firstLine="600"/>
        <w:jc w:val="both"/>
        <w:rPr>
          <w:rFonts w:ascii="Times New Roman" w:hAnsi="Times New Roman"/>
          <w:lang w:val="kk-KZ"/>
        </w:rPr>
      </w:pPr>
      <w:r w:rsidRPr="00384A6C">
        <w:rPr>
          <w:rFonts w:ascii="Times New Roman" w:hAnsi="Times New Roman"/>
          <w:lang w:val="kk-KZ"/>
        </w:rPr>
        <w:t xml:space="preserve">Қаржылық тұтқаның әрекеті қандай?Екі кәсіпорынды алайық. Екеуінің активтер мөлшері мен экономикалық тиімділігі бірдей: актив – 1000 мың теңге, пайдалылық – 20%. А кәсіпорны тек қана өз қаражаттарын пайдаланады, ал Б кәсіпорны – 500 мың теңге (меншікті), 500 мың теңге – қарыз, несиеге пайыз – 15%. Қаржы тұтқасының әсерін анықтау үшін қаржы менеджері ең алдымен активтерді пайдаланудан таза пайданы анықтайды (нeттo – активтерді пайдалану нәтижесі). </w:t>
      </w:r>
    </w:p>
    <w:p w:rsidR="00E373E3" w:rsidRPr="00384A6C" w:rsidRDefault="00E373E3" w:rsidP="00E373E3">
      <w:pPr>
        <w:ind w:firstLine="540"/>
        <w:jc w:val="both"/>
        <w:rPr>
          <w:rFonts w:ascii="Times New Roman" w:hAnsi="Times New Roman"/>
          <w:lang w:val="kk-KZ"/>
        </w:rPr>
      </w:pPr>
      <w:r w:rsidRPr="00384A6C">
        <w:rPr>
          <w:rFonts w:ascii="Times New Roman" w:hAnsi="Times New Roman"/>
          <w:lang w:val="kk-KZ"/>
        </w:rPr>
        <w:t>Екі кәсіпорын үшін ол бірдей – 200 мың теңге (активтер сомасының 20%). Бірақ Б кәсіпорны таза пайданы банктік пайыздың мөлшеріне түзетуге тиісті, яғни</w:t>
      </w:r>
    </w:p>
    <w:p w:rsidR="00E373E3" w:rsidRPr="00384A6C" w:rsidRDefault="00E373E3" w:rsidP="00E373E3">
      <w:pPr>
        <w:ind w:firstLine="540"/>
        <w:jc w:val="both"/>
        <w:rPr>
          <w:rFonts w:ascii="Times New Roman" w:hAnsi="Times New Roman"/>
          <w:lang w:val="kk-KZ"/>
        </w:rPr>
      </w:pPr>
      <w:r w:rsidRPr="00384A6C">
        <w:rPr>
          <w:rFonts w:ascii="Times New Roman" w:hAnsi="Times New Roman"/>
          <w:lang w:val="kk-KZ"/>
        </w:rPr>
        <w:t>200-(500*15/100)=125 мың теңге</w:t>
      </w:r>
    </w:p>
    <w:p w:rsidR="00E373E3" w:rsidRPr="00384A6C" w:rsidRDefault="00E373E3" w:rsidP="00E373E3">
      <w:pPr>
        <w:ind w:firstLine="540"/>
        <w:jc w:val="both"/>
        <w:rPr>
          <w:rFonts w:ascii="Times New Roman" w:hAnsi="Times New Roman"/>
          <w:lang w:val="kk-KZ"/>
        </w:rPr>
      </w:pPr>
      <w:r w:rsidRPr="00384A6C">
        <w:rPr>
          <w:rFonts w:ascii="Times New Roman" w:hAnsi="Times New Roman"/>
          <w:lang w:val="kk-KZ"/>
        </w:rPr>
        <w:t>Өз (жеке) қаражаттардың тиімділігі есептеледі (МҚТ).</w:t>
      </w:r>
    </w:p>
    <w:p w:rsidR="00E373E3" w:rsidRPr="00384A6C" w:rsidRDefault="00E373E3" w:rsidP="00E373E3">
      <w:pPr>
        <w:shd w:val="clear" w:color="auto" w:fill="FFFFFF"/>
        <w:ind w:firstLine="540"/>
        <w:jc w:val="both"/>
        <w:rPr>
          <w:rFonts w:ascii="Times New Roman" w:hAnsi="Times New Roman"/>
          <w:lang w:val="kk-KZ"/>
        </w:rPr>
      </w:pPr>
      <w:r w:rsidRPr="00384A6C">
        <w:rPr>
          <w:rFonts w:ascii="Times New Roman" w:hAnsi="Times New Roman"/>
          <w:lang w:val="kk-KZ"/>
        </w:rPr>
        <w:t xml:space="preserve">МҚТ = </w:t>
      </w:r>
      <w:r w:rsidRPr="00384A6C">
        <w:rPr>
          <w:rFonts w:ascii="Times New Roman" w:hAnsi="Times New Roman"/>
          <w:u w:val="single"/>
          <w:lang w:val="kk-KZ"/>
        </w:rPr>
        <w:t xml:space="preserve"> Пайдаланған активтерден таза пайда                     </w:t>
      </w:r>
    </w:p>
    <w:p w:rsidR="00E373E3" w:rsidRPr="00384A6C" w:rsidRDefault="00E373E3" w:rsidP="00E373E3">
      <w:pPr>
        <w:shd w:val="clear" w:color="auto" w:fill="FFFFFF"/>
        <w:ind w:firstLine="540"/>
        <w:jc w:val="both"/>
        <w:rPr>
          <w:rFonts w:ascii="Times New Roman" w:hAnsi="Times New Roman"/>
          <w:lang w:val="kk-KZ"/>
        </w:rPr>
      </w:pPr>
      <w:r w:rsidRPr="00384A6C">
        <w:rPr>
          <w:rFonts w:ascii="Times New Roman" w:hAnsi="Times New Roman"/>
          <w:lang w:val="kk-KZ"/>
        </w:rPr>
        <w:t xml:space="preserve">                         Өз қаражаттар сомасы                             </w:t>
      </w:r>
    </w:p>
    <w:p w:rsidR="00E373E3" w:rsidRPr="00384A6C" w:rsidRDefault="00E373E3" w:rsidP="00E373E3">
      <w:pPr>
        <w:pStyle w:val="a9"/>
        <w:shd w:val="clear" w:color="auto" w:fill="FFFFFF"/>
        <w:spacing w:before="0" w:beforeAutospacing="0" w:after="0" w:afterAutospacing="0"/>
        <w:ind w:firstLine="567"/>
        <w:jc w:val="both"/>
        <w:rPr>
          <w:sz w:val="28"/>
          <w:szCs w:val="28"/>
          <w:lang w:val="kk-KZ"/>
        </w:rPr>
      </w:pPr>
      <w:r w:rsidRPr="00384A6C">
        <w:rPr>
          <w:iCs/>
          <w:sz w:val="28"/>
          <w:szCs w:val="28"/>
          <w:lang w:val="kk-KZ"/>
        </w:rPr>
        <w:t>А кәсіпорны бойынша қаржылық тұтқа әсері (леверидж)</w:t>
      </w:r>
      <w:r w:rsidRPr="00384A6C">
        <w:rPr>
          <w:sz w:val="28"/>
          <w:szCs w:val="28"/>
          <w:lang w:val="kk-KZ"/>
        </w:rPr>
        <w:t xml:space="preserve"> жоқ, себебі кәсіпорын қарыз капиталын қолданбайды.</w:t>
      </w:r>
    </w:p>
    <w:p w:rsidR="00E373E3" w:rsidRPr="00384A6C" w:rsidRDefault="00E373E3" w:rsidP="00E373E3">
      <w:pPr>
        <w:pStyle w:val="a9"/>
        <w:shd w:val="clear" w:color="auto" w:fill="FFFFFF"/>
        <w:spacing w:before="0" w:beforeAutospacing="0" w:after="0" w:afterAutospacing="0"/>
        <w:ind w:firstLine="567"/>
        <w:jc w:val="both"/>
        <w:rPr>
          <w:sz w:val="28"/>
          <w:szCs w:val="28"/>
          <w:lang w:val="kk-KZ"/>
        </w:rPr>
      </w:pPr>
      <w:r w:rsidRPr="00384A6C">
        <w:rPr>
          <w:iCs/>
          <w:sz w:val="28"/>
          <w:szCs w:val="28"/>
          <w:lang w:val="kk-KZ"/>
        </w:rPr>
        <w:t>Б кәсіпорны бойынша қаржылық тұтқа әсері</w:t>
      </w:r>
      <w:r w:rsidRPr="00384A6C">
        <w:rPr>
          <w:sz w:val="28"/>
          <w:szCs w:val="28"/>
          <w:lang w:val="kk-KZ"/>
        </w:rPr>
        <w:t xml:space="preserve"> 2,7% [(1-0,2)*(20-12)*1650/3850]</w:t>
      </w:r>
    </w:p>
    <w:p w:rsidR="00E373E3" w:rsidRPr="00384A6C" w:rsidRDefault="00E373E3" w:rsidP="00E373E3">
      <w:pPr>
        <w:pStyle w:val="a9"/>
        <w:shd w:val="clear" w:color="auto" w:fill="FFFFFF"/>
        <w:spacing w:before="0" w:beforeAutospacing="0" w:after="0" w:afterAutospacing="0"/>
        <w:ind w:firstLine="567"/>
        <w:jc w:val="both"/>
        <w:rPr>
          <w:sz w:val="28"/>
          <w:szCs w:val="28"/>
          <w:lang w:val="kk-KZ"/>
        </w:rPr>
      </w:pPr>
      <w:r w:rsidRPr="00384A6C">
        <w:rPr>
          <w:iCs/>
          <w:sz w:val="28"/>
          <w:szCs w:val="28"/>
          <w:lang w:val="kk-KZ"/>
        </w:rPr>
        <w:t>В кәсіпорны бойыншақаржылық тұтқа әсері</w:t>
      </w:r>
      <w:r w:rsidRPr="00384A6C">
        <w:rPr>
          <w:sz w:val="28"/>
          <w:szCs w:val="28"/>
          <w:lang w:val="kk-KZ"/>
        </w:rPr>
        <w:t xml:space="preserve">  6,4% [(1-0,2)*(20-12)*2750/2750]</w:t>
      </w:r>
    </w:p>
    <w:tbl>
      <w:tblPr>
        <w:tblStyle w:val="a8"/>
        <w:tblpPr w:leftFromText="180" w:rightFromText="180" w:vertAnchor="page" w:horzAnchor="margin" w:tblpX="108" w:tblpY="1272"/>
        <w:tblW w:w="0" w:type="auto"/>
        <w:tblLook w:val="04A0"/>
      </w:tblPr>
      <w:tblGrid>
        <w:gridCol w:w="567"/>
        <w:gridCol w:w="3936"/>
        <w:gridCol w:w="1275"/>
        <w:gridCol w:w="1276"/>
        <w:gridCol w:w="1276"/>
        <w:gridCol w:w="1309"/>
      </w:tblGrid>
      <w:tr w:rsidR="00ED6E25" w:rsidRPr="00384A6C" w:rsidTr="002F5CC1">
        <w:tc>
          <w:tcPr>
            <w:tcW w:w="567" w:type="dxa"/>
          </w:tcPr>
          <w:p w:rsidR="00ED6E25" w:rsidRPr="00384A6C" w:rsidRDefault="00ED6E25" w:rsidP="002F5CC1">
            <w:pPr>
              <w:rPr>
                <w:rFonts w:ascii="Times New Roman" w:hAnsi="Times New Roman"/>
              </w:rPr>
            </w:pPr>
            <w:r w:rsidRPr="00384A6C">
              <w:rPr>
                <w:rFonts w:ascii="Times New Roman" w:hAnsi="Times New Roman"/>
              </w:rPr>
              <w:lastRenderedPageBreak/>
              <w:t>№</w:t>
            </w:r>
          </w:p>
        </w:tc>
        <w:tc>
          <w:tcPr>
            <w:tcW w:w="3936" w:type="dxa"/>
          </w:tcPr>
          <w:p w:rsidR="00ED6E25" w:rsidRPr="00384A6C" w:rsidRDefault="00ED6E25" w:rsidP="002F5CC1">
            <w:pPr>
              <w:rPr>
                <w:rFonts w:ascii="Times New Roman" w:hAnsi="Times New Roman"/>
                <w:lang w:val="kk-KZ"/>
              </w:rPr>
            </w:pPr>
            <w:r w:rsidRPr="00384A6C">
              <w:rPr>
                <w:rFonts w:ascii="Times New Roman" w:hAnsi="Times New Roman"/>
                <w:lang w:val="kk-KZ"/>
              </w:rPr>
              <w:t>Көрсеткіштер</w:t>
            </w:r>
          </w:p>
        </w:tc>
        <w:tc>
          <w:tcPr>
            <w:tcW w:w="1275" w:type="dxa"/>
          </w:tcPr>
          <w:p w:rsidR="00ED6E25" w:rsidRPr="00384A6C" w:rsidRDefault="00ED6E25" w:rsidP="002F5CC1">
            <w:pPr>
              <w:rPr>
                <w:rFonts w:ascii="Times New Roman" w:hAnsi="Times New Roman"/>
                <w:lang w:val="kk-KZ"/>
              </w:rPr>
            </w:pPr>
            <w:r w:rsidRPr="00384A6C">
              <w:rPr>
                <w:rFonts w:ascii="Times New Roman" w:hAnsi="Times New Roman"/>
                <w:lang w:val="kk-KZ"/>
              </w:rPr>
              <w:t>Өлшем бірлігі</w:t>
            </w:r>
          </w:p>
        </w:tc>
        <w:tc>
          <w:tcPr>
            <w:tcW w:w="1276" w:type="dxa"/>
          </w:tcPr>
          <w:p w:rsidR="00ED6E25" w:rsidRPr="00384A6C" w:rsidRDefault="00ED6E25" w:rsidP="002F5CC1">
            <w:pPr>
              <w:rPr>
                <w:rFonts w:ascii="Times New Roman" w:hAnsi="Times New Roman"/>
                <w:lang w:val="kk-KZ"/>
              </w:rPr>
            </w:pPr>
            <w:r w:rsidRPr="00384A6C">
              <w:rPr>
                <w:rFonts w:ascii="Times New Roman" w:hAnsi="Times New Roman"/>
                <w:lang w:val="kk-KZ"/>
              </w:rPr>
              <w:t>А</w:t>
            </w:r>
          </w:p>
        </w:tc>
        <w:tc>
          <w:tcPr>
            <w:tcW w:w="1276" w:type="dxa"/>
          </w:tcPr>
          <w:p w:rsidR="00ED6E25" w:rsidRPr="00384A6C" w:rsidRDefault="00ED6E25" w:rsidP="002F5CC1">
            <w:pPr>
              <w:rPr>
                <w:rFonts w:ascii="Times New Roman" w:hAnsi="Times New Roman"/>
                <w:lang w:val="kk-KZ"/>
              </w:rPr>
            </w:pPr>
            <w:r w:rsidRPr="00384A6C">
              <w:rPr>
                <w:rFonts w:ascii="Times New Roman" w:hAnsi="Times New Roman"/>
                <w:lang w:val="kk-KZ"/>
              </w:rPr>
              <w:t>Б</w:t>
            </w:r>
          </w:p>
        </w:tc>
        <w:tc>
          <w:tcPr>
            <w:tcW w:w="1309" w:type="dxa"/>
          </w:tcPr>
          <w:p w:rsidR="00ED6E25" w:rsidRPr="00384A6C" w:rsidRDefault="00ED6E25" w:rsidP="002F5CC1">
            <w:pPr>
              <w:rPr>
                <w:rFonts w:ascii="Times New Roman" w:hAnsi="Times New Roman"/>
                <w:lang w:val="kk-KZ"/>
              </w:rPr>
            </w:pPr>
            <w:r w:rsidRPr="00384A6C">
              <w:rPr>
                <w:rFonts w:ascii="Times New Roman" w:hAnsi="Times New Roman"/>
                <w:lang w:val="kk-KZ"/>
              </w:rPr>
              <w:t>В</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1</w:t>
            </w:r>
          </w:p>
        </w:tc>
        <w:tc>
          <w:tcPr>
            <w:tcW w:w="3936" w:type="dxa"/>
          </w:tcPr>
          <w:p w:rsidR="00ED6E25" w:rsidRPr="00384A6C" w:rsidRDefault="00ED6E25" w:rsidP="002F5CC1">
            <w:pPr>
              <w:rPr>
                <w:rFonts w:ascii="Times New Roman" w:hAnsi="Times New Roman"/>
                <w:lang w:val="kk-KZ"/>
              </w:rPr>
            </w:pPr>
            <w:r w:rsidRPr="00384A6C">
              <w:rPr>
                <w:rFonts w:ascii="Times New Roman" w:hAnsi="Times New Roman"/>
                <w:lang w:val="kk-KZ"/>
              </w:rPr>
              <w:t xml:space="preserve">Есепті кезеңдегі пайдаланылған капиталдың </w:t>
            </w:r>
            <w:r w:rsidRPr="00384A6C">
              <w:rPr>
                <w:rFonts w:ascii="Times New Roman" w:hAnsi="Times New Roman"/>
                <w:lang w:val="en-US"/>
              </w:rPr>
              <w:t>(</w:t>
            </w:r>
            <w:r w:rsidRPr="00384A6C">
              <w:rPr>
                <w:rFonts w:ascii="Times New Roman" w:hAnsi="Times New Roman"/>
              </w:rPr>
              <w:t>а</w:t>
            </w:r>
            <w:r w:rsidRPr="00384A6C">
              <w:rPr>
                <w:rFonts w:ascii="Times New Roman" w:hAnsi="Times New Roman"/>
                <w:lang w:val="kk-KZ"/>
              </w:rPr>
              <w:t>ктивтердің</w:t>
            </w:r>
            <w:r w:rsidRPr="00384A6C">
              <w:rPr>
                <w:rFonts w:ascii="Times New Roman" w:hAnsi="Times New Roman"/>
                <w:lang w:val="en-US"/>
              </w:rPr>
              <w:t xml:space="preserve">) </w:t>
            </w:r>
            <w:r w:rsidRPr="00384A6C">
              <w:rPr>
                <w:rFonts w:ascii="Times New Roman" w:hAnsi="Times New Roman"/>
                <w:lang w:val="kk-KZ"/>
              </w:rPr>
              <w:t>орташа сомасысоның ішінде:</w:t>
            </w:r>
          </w:p>
        </w:tc>
        <w:tc>
          <w:tcPr>
            <w:tcW w:w="1275" w:type="dxa"/>
          </w:tcPr>
          <w:p w:rsidR="00ED6E25" w:rsidRPr="00384A6C" w:rsidRDefault="00ED6E25" w:rsidP="002F5CC1">
            <w:pPr>
              <w:rPr>
                <w:rFonts w:ascii="Times New Roman" w:hAnsi="Times New Roman"/>
                <w:lang w:val="kk-KZ"/>
              </w:rPr>
            </w:pPr>
            <w:r w:rsidRPr="00384A6C">
              <w:rPr>
                <w:rFonts w:ascii="Times New Roman" w:hAnsi="Times New Roman"/>
                <w:lang w:val="kk-KZ"/>
              </w:rPr>
              <w:t>мың тг.</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5500,0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5500,0</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5500,0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2</w:t>
            </w:r>
          </w:p>
        </w:tc>
        <w:tc>
          <w:tcPr>
            <w:tcW w:w="3936" w:type="dxa"/>
          </w:tcPr>
          <w:p w:rsidR="00ED6E25" w:rsidRPr="00384A6C" w:rsidRDefault="00ED6E25" w:rsidP="002F5CC1">
            <w:pPr>
              <w:rPr>
                <w:rFonts w:ascii="Times New Roman" w:hAnsi="Times New Roman"/>
                <w:lang w:val="kk-KZ"/>
              </w:rPr>
            </w:pPr>
            <w:r w:rsidRPr="00384A6C">
              <w:rPr>
                <w:rFonts w:ascii="Times New Roman" w:hAnsi="Times New Roman"/>
                <w:lang w:val="kk-KZ"/>
              </w:rPr>
              <w:t>Меншікті капиталдың орташа сомасы</w:t>
            </w:r>
          </w:p>
        </w:tc>
        <w:tc>
          <w:tcPr>
            <w:tcW w:w="1275" w:type="dxa"/>
          </w:tcPr>
          <w:p w:rsidR="00ED6E25" w:rsidRPr="00384A6C" w:rsidRDefault="00ED6E25" w:rsidP="002F5CC1">
            <w:pPr>
              <w:rPr>
                <w:rFonts w:ascii="Times New Roman" w:hAnsi="Times New Roman"/>
              </w:rPr>
            </w:pPr>
            <w:r w:rsidRPr="00384A6C">
              <w:rPr>
                <w:rFonts w:ascii="Times New Roman" w:hAnsi="Times New Roman"/>
                <w:lang w:val="kk-KZ"/>
              </w:rPr>
              <w:t>мың тг.</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5500,0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3850,0</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2750,0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3</w:t>
            </w:r>
          </w:p>
        </w:tc>
        <w:tc>
          <w:tcPr>
            <w:tcW w:w="3936" w:type="dxa"/>
          </w:tcPr>
          <w:p w:rsidR="00ED6E25" w:rsidRPr="00384A6C" w:rsidRDefault="00ED6E25" w:rsidP="002F5CC1">
            <w:pPr>
              <w:rPr>
                <w:rFonts w:ascii="Times New Roman" w:hAnsi="Times New Roman"/>
                <w:lang w:val="kk-KZ"/>
              </w:rPr>
            </w:pPr>
            <w:r w:rsidRPr="00384A6C">
              <w:rPr>
                <w:rFonts w:ascii="Times New Roman" w:hAnsi="Times New Roman"/>
                <w:lang w:val="kk-KZ"/>
              </w:rPr>
              <w:t>Қарыз капиталдың орташа сомасы</w:t>
            </w:r>
          </w:p>
        </w:tc>
        <w:tc>
          <w:tcPr>
            <w:tcW w:w="1275" w:type="dxa"/>
          </w:tcPr>
          <w:p w:rsidR="00ED6E25" w:rsidRPr="00384A6C" w:rsidRDefault="00ED6E25" w:rsidP="002F5CC1">
            <w:pPr>
              <w:rPr>
                <w:rFonts w:ascii="Times New Roman" w:hAnsi="Times New Roman"/>
              </w:rPr>
            </w:pPr>
            <w:r w:rsidRPr="00384A6C">
              <w:rPr>
                <w:rFonts w:ascii="Times New Roman" w:hAnsi="Times New Roman"/>
                <w:lang w:val="kk-KZ"/>
              </w:rPr>
              <w:t>мың тг.</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0,0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1650,0</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2750,0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4</w:t>
            </w:r>
          </w:p>
        </w:tc>
        <w:tc>
          <w:tcPr>
            <w:tcW w:w="3936" w:type="dxa"/>
          </w:tcPr>
          <w:p w:rsidR="00ED6E25" w:rsidRPr="00384A6C" w:rsidRDefault="00ED6E25" w:rsidP="002F5CC1">
            <w:pPr>
              <w:rPr>
                <w:rFonts w:ascii="Times New Roman" w:hAnsi="Times New Roman"/>
                <w:lang w:val="kk-KZ"/>
              </w:rPr>
            </w:pPr>
            <w:r w:rsidRPr="00384A6C">
              <w:rPr>
                <w:rFonts w:ascii="Times New Roman" w:hAnsi="Times New Roman"/>
                <w:lang w:val="kk-KZ"/>
              </w:rPr>
              <w:t xml:space="preserve">Жалпы табыс </w:t>
            </w:r>
          </w:p>
        </w:tc>
        <w:tc>
          <w:tcPr>
            <w:tcW w:w="1275" w:type="dxa"/>
          </w:tcPr>
          <w:p w:rsidR="00ED6E25" w:rsidRPr="00384A6C" w:rsidRDefault="00ED6E25" w:rsidP="002F5CC1">
            <w:pPr>
              <w:rPr>
                <w:rFonts w:ascii="Times New Roman" w:hAnsi="Times New Roman"/>
              </w:rPr>
            </w:pP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rPr>
              <w:t>1400</w:t>
            </w:r>
            <w:r w:rsidRPr="00384A6C">
              <w:rPr>
                <w:rFonts w:ascii="Times New Roman" w:hAnsi="Times New Roman"/>
                <w:lang w:val="en-US"/>
              </w:rPr>
              <w:t>,0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1400,0</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1400,0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5</w:t>
            </w:r>
          </w:p>
        </w:tc>
        <w:tc>
          <w:tcPr>
            <w:tcW w:w="3936" w:type="dxa"/>
          </w:tcPr>
          <w:p w:rsidR="00ED6E25" w:rsidRPr="00384A6C" w:rsidRDefault="00ED6E25" w:rsidP="002F5CC1">
            <w:pPr>
              <w:rPr>
                <w:rFonts w:ascii="Times New Roman" w:hAnsi="Times New Roman"/>
                <w:lang w:val="en-US"/>
              </w:rPr>
            </w:pPr>
            <w:r w:rsidRPr="00384A6C">
              <w:rPr>
                <w:rFonts w:ascii="Times New Roman" w:hAnsi="Times New Roman"/>
                <w:lang w:val="kk-KZ"/>
              </w:rPr>
              <w:t xml:space="preserve">Активтердің жалпы рентабельділік коэффициенті </w:t>
            </w:r>
            <w:r w:rsidRPr="00384A6C">
              <w:rPr>
                <w:rFonts w:ascii="Times New Roman" w:hAnsi="Times New Roman"/>
                <w:lang w:val="en-US"/>
              </w:rPr>
              <w:t>(</w:t>
            </w:r>
            <w:r w:rsidRPr="00384A6C">
              <w:rPr>
                <w:rFonts w:ascii="Times New Roman" w:hAnsi="Times New Roman"/>
                <w:lang w:val="kk-KZ"/>
              </w:rPr>
              <w:t>несие бойынша сыйақы төлеу шығындарынсыз</w:t>
            </w:r>
            <w:r w:rsidRPr="00384A6C">
              <w:rPr>
                <w:rFonts w:ascii="Times New Roman" w:hAnsi="Times New Roman"/>
                <w:lang w:val="en-US"/>
              </w:rPr>
              <w:t>)</w:t>
            </w:r>
            <w:r w:rsidRPr="00384A6C">
              <w:rPr>
                <w:rFonts w:ascii="Times New Roman" w:hAnsi="Times New Roman"/>
                <w:lang w:val="kk-KZ"/>
              </w:rPr>
              <w:t>,</w:t>
            </w:r>
            <w:r w:rsidRPr="00384A6C">
              <w:rPr>
                <w:rFonts w:ascii="Times New Roman" w:hAnsi="Times New Roman"/>
                <w:lang w:val="en-US"/>
              </w:rPr>
              <w:t xml:space="preserve"> %</w:t>
            </w:r>
          </w:p>
        </w:tc>
        <w:tc>
          <w:tcPr>
            <w:tcW w:w="1275" w:type="dxa"/>
          </w:tcPr>
          <w:p w:rsidR="00ED6E25" w:rsidRPr="00384A6C" w:rsidRDefault="00ED6E25" w:rsidP="002F5CC1">
            <w:pPr>
              <w:rPr>
                <w:rFonts w:ascii="Times New Roman" w:hAnsi="Times New Roman"/>
                <w:lang w:val="en-US"/>
              </w:rPr>
            </w:pPr>
          </w:p>
          <w:p w:rsidR="00ED6E25" w:rsidRPr="00384A6C" w:rsidRDefault="00ED6E25" w:rsidP="002F5CC1">
            <w:pPr>
              <w:rPr>
                <w:rFonts w:ascii="Times New Roman" w:hAnsi="Times New Roman"/>
                <w:lang w:val="en-US"/>
              </w:rPr>
            </w:pPr>
          </w:p>
          <w:p w:rsidR="00ED6E25" w:rsidRPr="00384A6C" w:rsidRDefault="00ED6E25" w:rsidP="002F5CC1">
            <w:pPr>
              <w:rPr>
                <w:rFonts w:ascii="Times New Roman" w:hAnsi="Times New Roman"/>
                <w:lang w:val="en-US"/>
              </w:rPr>
            </w:pPr>
          </w:p>
          <w:p w:rsidR="00ED6E25" w:rsidRPr="00384A6C" w:rsidRDefault="00ED6E25" w:rsidP="002F5CC1">
            <w:pPr>
              <w:jc w:val="center"/>
              <w:rPr>
                <w:rFonts w:ascii="Times New Roman" w:hAnsi="Times New Roman"/>
                <w:lang w:val="en-US"/>
              </w:rPr>
            </w:pPr>
            <w:r w:rsidRPr="00384A6C">
              <w:rPr>
                <w:rFonts w:ascii="Times New Roman" w:hAnsi="Times New Roman"/>
                <w:lang w:val="en-US"/>
              </w:rPr>
              <w:t>%</w:t>
            </w:r>
          </w:p>
        </w:tc>
        <w:tc>
          <w:tcPr>
            <w:tcW w:w="1276" w:type="dxa"/>
          </w:tcPr>
          <w:p w:rsidR="00ED6E25" w:rsidRPr="00384A6C" w:rsidRDefault="00ED6E25" w:rsidP="002F5CC1">
            <w:pPr>
              <w:rPr>
                <w:rFonts w:ascii="Times New Roman" w:hAnsi="Times New Roman"/>
              </w:rPr>
            </w:pPr>
          </w:p>
          <w:p w:rsidR="00ED6E25" w:rsidRPr="00384A6C" w:rsidRDefault="00ED6E25" w:rsidP="002F5CC1">
            <w:pPr>
              <w:rPr>
                <w:rFonts w:ascii="Times New Roman" w:hAnsi="Times New Roman"/>
              </w:rPr>
            </w:pPr>
          </w:p>
          <w:p w:rsidR="00ED6E25" w:rsidRPr="00384A6C" w:rsidRDefault="00ED6E25" w:rsidP="002F5CC1">
            <w:pPr>
              <w:rPr>
                <w:rFonts w:ascii="Times New Roman" w:hAnsi="Times New Roman"/>
              </w:rPr>
            </w:pPr>
          </w:p>
          <w:p w:rsidR="00ED6E25" w:rsidRPr="00384A6C" w:rsidRDefault="00ED6E25" w:rsidP="002F5CC1">
            <w:pPr>
              <w:jc w:val="center"/>
              <w:rPr>
                <w:rFonts w:ascii="Times New Roman" w:hAnsi="Times New Roman"/>
                <w:lang w:val="en-US"/>
              </w:rPr>
            </w:pPr>
            <w:r w:rsidRPr="00384A6C">
              <w:rPr>
                <w:rFonts w:ascii="Times New Roman" w:hAnsi="Times New Roman"/>
                <w:lang w:val="en-US"/>
              </w:rPr>
              <w:t>20%</w:t>
            </w:r>
          </w:p>
        </w:tc>
        <w:tc>
          <w:tcPr>
            <w:tcW w:w="1276" w:type="dxa"/>
          </w:tcPr>
          <w:p w:rsidR="00ED6E25" w:rsidRPr="00384A6C" w:rsidRDefault="00ED6E25" w:rsidP="002F5CC1">
            <w:pPr>
              <w:rPr>
                <w:rFonts w:ascii="Times New Roman" w:hAnsi="Times New Roman"/>
              </w:rPr>
            </w:pPr>
          </w:p>
          <w:p w:rsidR="00ED6E25" w:rsidRPr="00384A6C" w:rsidRDefault="00ED6E25" w:rsidP="002F5CC1">
            <w:pPr>
              <w:rPr>
                <w:rFonts w:ascii="Times New Roman" w:hAnsi="Times New Roman"/>
              </w:rPr>
            </w:pPr>
          </w:p>
          <w:p w:rsidR="00ED6E25" w:rsidRPr="00384A6C" w:rsidRDefault="00ED6E25" w:rsidP="002F5CC1">
            <w:pPr>
              <w:rPr>
                <w:rFonts w:ascii="Times New Roman" w:hAnsi="Times New Roman"/>
              </w:rPr>
            </w:pPr>
          </w:p>
          <w:p w:rsidR="00ED6E25" w:rsidRPr="00384A6C" w:rsidRDefault="00ED6E25" w:rsidP="002F5CC1">
            <w:pPr>
              <w:jc w:val="center"/>
              <w:rPr>
                <w:rFonts w:ascii="Times New Roman" w:hAnsi="Times New Roman"/>
              </w:rPr>
            </w:pPr>
            <w:r w:rsidRPr="00384A6C">
              <w:rPr>
                <w:rFonts w:ascii="Times New Roman" w:hAnsi="Times New Roman"/>
                <w:lang w:val="en-US"/>
              </w:rPr>
              <w:t>20%</w:t>
            </w:r>
          </w:p>
        </w:tc>
        <w:tc>
          <w:tcPr>
            <w:tcW w:w="1309" w:type="dxa"/>
          </w:tcPr>
          <w:p w:rsidR="00ED6E25" w:rsidRPr="00384A6C" w:rsidRDefault="00ED6E25" w:rsidP="002F5CC1">
            <w:pPr>
              <w:rPr>
                <w:rFonts w:ascii="Times New Roman" w:hAnsi="Times New Roman"/>
              </w:rPr>
            </w:pPr>
          </w:p>
          <w:p w:rsidR="00ED6E25" w:rsidRPr="00384A6C" w:rsidRDefault="00ED6E25" w:rsidP="002F5CC1">
            <w:pPr>
              <w:rPr>
                <w:rFonts w:ascii="Times New Roman" w:hAnsi="Times New Roman"/>
              </w:rPr>
            </w:pPr>
          </w:p>
          <w:p w:rsidR="00ED6E25" w:rsidRPr="00384A6C" w:rsidRDefault="00ED6E25" w:rsidP="002F5CC1">
            <w:pPr>
              <w:rPr>
                <w:rFonts w:ascii="Times New Roman" w:hAnsi="Times New Roman"/>
              </w:rPr>
            </w:pPr>
          </w:p>
          <w:p w:rsidR="00ED6E25" w:rsidRPr="00384A6C" w:rsidRDefault="00ED6E25" w:rsidP="002F5CC1">
            <w:pPr>
              <w:jc w:val="center"/>
              <w:rPr>
                <w:rFonts w:ascii="Times New Roman" w:hAnsi="Times New Roman"/>
              </w:rPr>
            </w:pPr>
            <w:r w:rsidRPr="00384A6C">
              <w:rPr>
                <w:rFonts w:ascii="Times New Roman" w:hAnsi="Times New Roman"/>
                <w:lang w:val="en-US"/>
              </w:rPr>
              <w:t>20%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6</w:t>
            </w:r>
          </w:p>
        </w:tc>
        <w:tc>
          <w:tcPr>
            <w:tcW w:w="3936" w:type="dxa"/>
          </w:tcPr>
          <w:p w:rsidR="00ED6E25" w:rsidRPr="00384A6C" w:rsidRDefault="00ED6E25" w:rsidP="002F5CC1">
            <w:pPr>
              <w:pStyle w:val="HTML"/>
              <w:shd w:val="clear" w:color="auto" w:fill="FFFFFF"/>
              <w:rPr>
                <w:rFonts w:ascii="Times New Roman" w:hAnsi="Times New Roman" w:cs="Times New Roman"/>
                <w:sz w:val="28"/>
                <w:szCs w:val="28"/>
                <w:lang w:val="en-US"/>
              </w:rPr>
            </w:pPr>
            <w:r w:rsidRPr="00384A6C">
              <w:rPr>
                <w:rFonts w:ascii="Times New Roman" w:hAnsi="Times New Roman" w:cs="Times New Roman"/>
                <w:sz w:val="28"/>
                <w:szCs w:val="28"/>
                <w:lang w:val="kk-KZ"/>
              </w:rPr>
              <w:t>Несие бойынша орташа пайыздық мөлшерлеме,</w:t>
            </w:r>
            <w:r w:rsidRPr="00384A6C">
              <w:rPr>
                <w:rFonts w:ascii="Times New Roman" w:hAnsi="Times New Roman" w:cs="Times New Roman"/>
                <w:sz w:val="28"/>
                <w:szCs w:val="28"/>
                <w:lang w:val="en-US"/>
              </w:rPr>
              <w:t>%</w:t>
            </w:r>
          </w:p>
        </w:tc>
        <w:tc>
          <w:tcPr>
            <w:tcW w:w="1275" w:type="dxa"/>
          </w:tcPr>
          <w:p w:rsidR="00ED6E25" w:rsidRPr="00384A6C" w:rsidRDefault="00ED6E25" w:rsidP="002F5CC1">
            <w:pPr>
              <w:rPr>
                <w:rFonts w:ascii="Times New Roman" w:hAnsi="Times New Roman"/>
                <w:lang w:val="en-US"/>
              </w:rPr>
            </w:pPr>
          </w:p>
          <w:p w:rsidR="00ED6E25" w:rsidRPr="00384A6C" w:rsidRDefault="00ED6E25" w:rsidP="002F5CC1">
            <w:pPr>
              <w:jc w:val="center"/>
              <w:rPr>
                <w:rFonts w:ascii="Times New Roman" w:hAnsi="Times New Roman"/>
              </w:rPr>
            </w:pPr>
            <w:r w:rsidRPr="00384A6C">
              <w:rPr>
                <w:rFonts w:ascii="Times New Roman" w:hAnsi="Times New Roman"/>
                <w:lang w:val="en-US"/>
              </w:rPr>
              <w:t>%</w:t>
            </w:r>
          </w:p>
        </w:tc>
        <w:tc>
          <w:tcPr>
            <w:tcW w:w="1276" w:type="dxa"/>
          </w:tcPr>
          <w:p w:rsidR="00ED6E25" w:rsidRPr="00384A6C" w:rsidRDefault="00ED6E25" w:rsidP="002F5CC1">
            <w:pPr>
              <w:rPr>
                <w:rFonts w:ascii="Times New Roman" w:hAnsi="Times New Roman"/>
              </w:rPr>
            </w:pPr>
          </w:p>
          <w:p w:rsidR="00ED6E25" w:rsidRPr="00384A6C" w:rsidRDefault="00ED6E25" w:rsidP="002F5CC1">
            <w:pPr>
              <w:jc w:val="center"/>
              <w:rPr>
                <w:rFonts w:ascii="Times New Roman" w:hAnsi="Times New Roman"/>
                <w:lang w:val="en-US"/>
              </w:rPr>
            </w:pPr>
            <w:r w:rsidRPr="00384A6C">
              <w:rPr>
                <w:rFonts w:ascii="Times New Roman" w:hAnsi="Times New Roman"/>
                <w:lang w:val="en-US"/>
              </w:rPr>
              <w:t>12%</w:t>
            </w:r>
          </w:p>
        </w:tc>
        <w:tc>
          <w:tcPr>
            <w:tcW w:w="1276" w:type="dxa"/>
          </w:tcPr>
          <w:p w:rsidR="00ED6E25" w:rsidRPr="00384A6C" w:rsidRDefault="00ED6E25" w:rsidP="002F5CC1">
            <w:pPr>
              <w:rPr>
                <w:rFonts w:ascii="Times New Roman" w:hAnsi="Times New Roman"/>
              </w:rPr>
            </w:pPr>
          </w:p>
          <w:p w:rsidR="00ED6E25" w:rsidRPr="00384A6C" w:rsidRDefault="00ED6E25" w:rsidP="002F5CC1">
            <w:pPr>
              <w:jc w:val="center"/>
              <w:rPr>
                <w:rFonts w:ascii="Times New Roman" w:hAnsi="Times New Roman"/>
                <w:lang w:val="en-US"/>
              </w:rPr>
            </w:pPr>
            <w:r w:rsidRPr="00384A6C">
              <w:rPr>
                <w:rFonts w:ascii="Times New Roman" w:hAnsi="Times New Roman"/>
                <w:lang w:val="en-US"/>
              </w:rPr>
              <w:t>12%</w:t>
            </w:r>
          </w:p>
        </w:tc>
        <w:tc>
          <w:tcPr>
            <w:tcW w:w="1309" w:type="dxa"/>
          </w:tcPr>
          <w:p w:rsidR="00ED6E25" w:rsidRPr="00384A6C" w:rsidRDefault="00ED6E25" w:rsidP="002F5CC1">
            <w:pPr>
              <w:rPr>
                <w:rFonts w:ascii="Times New Roman" w:hAnsi="Times New Roman"/>
              </w:rPr>
            </w:pPr>
          </w:p>
          <w:p w:rsidR="00ED6E25" w:rsidRPr="00384A6C" w:rsidRDefault="00ED6E25" w:rsidP="002F5CC1">
            <w:pPr>
              <w:jc w:val="center"/>
              <w:rPr>
                <w:rFonts w:ascii="Times New Roman" w:hAnsi="Times New Roman"/>
                <w:lang w:val="en-US"/>
              </w:rPr>
            </w:pPr>
            <w:r w:rsidRPr="00384A6C">
              <w:rPr>
                <w:rFonts w:ascii="Times New Roman" w:hAnsi="Times New Roman"/>
                <w:lang w:val="en-US"/>
              </w:rPr>
              <w:t>12%</w:t>
            </w:r>
          </w:p>
        </w:tc>
      </w:tr>
      <w:tr w:rsidR="00ED6E25" w:rsidRPr="00384A6C" w:rsidTr="002F5CC1">
        <w:trPr>
          <w:trHeight w:val="973"/>
        </w:trPr>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7</w:t>
            </w:r>
          </w:p>
        </w:tc>
        <w:tc>
          <w:tcPr>
            <w:tcW w:w="3936" w:type="dxa"/>
          </w:tcPr>
          <w:p w:rsidR="00ED6E25" w:rsidRPr="00384A6C" w:rsidRDefault="00ED6E25" w:rsidP="002F5CC1">
            <w:pPr>
              <w:pStyle w:val="HTML"/>
              <w:shd w:val="clear" w:color="auto" w:fill="FFFFFF"/>
              <w:rPr>
                <w:rFonts w:ascii="Times New Roman" w:hAnsi="Times New Roman" w:cs="Times New Roman"/>
                <w:sz w:val="28"/>
                <w:szCs w:val="28"/>
                <w:lang w:val="en-US"/>
              </w:rPr>
            </w:pPr>
            <w:r w:rsidRPr="00384A6C">
              <w:rPr>
                <w:rFonts w:ascii="Times New Roman" w:hAnsi="Times New Roman" w:cs="Times New Roman"/>
                <w:sz w:val="28"/>
                <w:szCs w:val="28"/>
                <w:lang w:val="kk-KZ"/>
              </w:rPr>
              <w:t>Қарыз қаражатын пайдалану үшін төленген несие бойынша сыйақы сомасы</w:t>
            </w:r>
          </w:p>
        </w:tc>
        <w:tc>
          <w:tcPr>
            <w:tcW w:w="1275" w:type="dxa"/>
          </w:tcPr>
          <w:p w:rsidR="00ED6E25" w:rsidRPr="00384A6C" w:rsidRDefault="00ED6E25" w:rsidP="002F5CC1">
            <w:pPr>
              <w:rPr>
                <w:rFonts w:ascii="Times New Roman" w:hAnsi="Times New Roman"/>
                <w:lang w:val="en-US"/>
              </w:rPr>
            </w:pPr>
            <w:r w:rsidRPr="00384A6C">
              <w:rPr>
                <w:rFonts w:ascii="Times New Roman" w:hAnsi="Times New Roman"/>
                <w:lang w:val="kk-KZ"/>
              </w:rPr>
              <w:t>мың тг</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0,00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198,0</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330,0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8</w:t>
            </w:r>
          </w:p>
        </w:tc>
        <w:tc>
          <w:tcPr>
            <w:tcW w:w="3936" w:type="dxa"/>
          </w:tcPr>
          <w:p w:rsidR="00ED6E25" w:rsidRPr="00384A6C" w:rsidRDefault="00ED6E25" w:rsidP="002F5CC1">
            <w:pPr>
              <w:pStyle w:val="HTML"/>
              <w:shd w:val="clear" w:color="auto" w:fill="FFFFFF"/>
              <w:rPr>
                <w:rFonts w:ascii="Times New Roman" w:hAnsi="Times New Roman" w:cs="Times New Roman"/>
                <w:sz w:val="28"/>
                <w:szCs w:val="28"/>
                <w:lang w:val="en-US"/>
              </w:rPr>
            </w:pPr>
            <w:r w:rsidRPr="00384A6C">
              <w:rPr>
                <w:rFonts w:ascii="Times New Roman" w:hAnsi="Times New Roman" w:cs="Times New Roman"/>
                <w:sz w:val="28"/>
                <w:szCs w:val="28"/>
                <w:lang w:val="kk-KZ"/>
              </w:rPr>
              <w:t>Несие бойынша сыйақы төлеу шығындарын есепке ала отырып, кәсіпорынның жалпы табысының сомасы</w:t>
            </w:r>
          </w:p>
        </w:tc>
        <w:tc>
          <w:tcPr>
            <w:tcW w:w="1275" w:type="dxa"/>
          </w:tcPr>
          <w:p w:rsidR="00ED6E25" w:rsidRPr="00384A6C" w:rsidRDefault="00ED6E25" w:rsidP="002F5CC1">
            <w:pPr>
              <w:rPr>
                <w:rFonts w:ascii="Times New Roman" w:hAnsi="Times New Roman"/>
              </w:rPr>
            </w:pPr>
            <w:r w:rsidRPr="00384A6C">
              <w:rPr>
                <w:rFonts w:ascii="Times New Roman" w:hAnsi="Times New Roman"/>
                <w:lang w:val="kk-KZ"/>
              </w:rPr>
              <w:t>мың тг</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rPr>
              <w:t>1400</w:t>
            </w:r>
            <w:r w:rsidRPr="00384A6C">
              <w:rPr>
                <w:rFonts w:ascii="Times New Roman" w:hAnsi="Times New Roman"/>
                <w:lang w:val="kk-KZ"/>
              </w:rPr>
              <w:t>,</w:t>
            </w:r>
            <w:r w:rsidRPr="00384A6C">
              <w:rPr>
                <w:rFonts w:ascii="Times New Roman" w:hAnsi="Times New Roman"/>
                <w:lang w:val="en-US"/>
              </w:rPr>
              <w:t>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1202,0</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1070,0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9</w:t>
            </w:r>
          </w:p>
        </w:tc>
        <w:tc>
          <w:tcPr>
            <w:tcW w:w="3936" w:type="dxa"/>
          </w:tcPr>
          <w:p w:rsidR="00ED6E25" w:rsidRPr="00384A6C" w:rsidRDefault="00ED6E25" w:rsidP="002F5CC1">
            <w:pPr>
              <w:rPr>
                <w:rFonts w:ascii="Times New Roman" w:hAnsi="Times New Roman"/>
                <w:lang w:val="en-US"/>
              </w:rPr>
            </w:pPr>
            <w:r w:rsidRPr="00384A6C">
              <w:rPr>
                <w:rFonts w:ascii="Times New Roman" w:hAnsi="Times New Roman"/>
                <w:lang w:val="kk-KZ"/>
              </w:rPr>
              <w:t xml:space="preserve">Табыс салығының ставкасы </w:t>
            </w:r>
            <w:r w:rsidRPr="00384A6C">
              <w:rPr>
                <w:rFonts w:ascii="Times New Roman" w:hAnsi="Times New Roman"/>
                <w:lang w:val="en-US"/>
              </w:rPr>
              <w:t>(</w:t>
            </w:r>
            <w:r w:rsidRPr="00384A6C">
              <w:rPr>
                <w:rFonts w:ascii="Times New Roman" w:hAnsi="Times New Roman"/>
                <w:lang w:val="kk-KZ"/>
              </w:rPr>
              <w:t>ондық бөлшекпен көрсетілген</w:t>
            </w:r>
            <w:r w:rsidRPr="00384A6C">
              <w:rPr>
                <w:rFonts w:ascii="Times New Roman" w:hAnsi="Times New Roman"/>
                <w:lang w:val="en-US"/>
              </w:rPr>
              <w:t>)</w:t>
            </w:r>
          </w:p>
        </w:tc>
        <w:tc>
          <w:tcPr>
            <w:tcW w:w="1275" w:type="dxa"/>
          </w:tcPr>
          <w:p w:rsidR="00ED6E25" w:rsidRPr="00384A6C" w:rsidRDefault="00ED6E25" w:rsidP="002F5CC1">
            <w:pPr>
              <w:rPr>
                <w:rFonts w:ascii="Times New Roman" w:hAnsi="Times New Roman"/>
              </w:rPr>
            </w:pPr>
            <w:r w:rsidRPr="00384A6C">
              <w:rPr>
                <w:rFonts w:ascii="Times New Roman" w:hAnsi="Times New Roman"/>
              </w:rPr>
              <w:t>%</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0,2</w:t>
            </w:r>
          </w:p>
        </w:tc>
        <w:tc>
          <w:tcPr>
            <w:tcW w:w="1276" w:type="dxa"/>
          </w:tcPr>
          <w:p w:rsidR="00ED6E25" w:rsidRPr="00384A6C" w:rsidRDefault="00ED6E25" w:rsidP="002F5CC1">
            <w:pPr>
              <w:rPr>
                <w:rFonts w:ascii="Times New Roman" w:hAnsi="Times New Roman"/>
              </w:rPr>
            </w:pPr>
            <w:r w:rsidRPr="00384A6C">
              <w:rPr>
                <w:rFonts w:ascii="Times New Roman" w:hAnsi="Times New Roman"/>
                <w:lang w:val="en-US"/>
              </w:rPr>
              <w:t>0,2</w:t>
            </w:r>
          </w:p>
        </w:tc>
        <w:tc>
          <w:tcPr>
            <w:tcW w:w="1309" w:type="dxa"/>
          </w:tcPr>
          <w:p w:rsidR="00ED6E25" w:rsidRPr="00384A6C" w:rsidRDefault="00ED6E25" w:rsidP="002F5CC1">
            <w:pPr>
              <w:rPr>
                <w:rFonts w:ascii="Times New Roman" w:hAnsi="Times New Roman"/>
              </w:rPr>
            </w:pPr>
            <w:r w:rsidRPr="00384A6C">
              <w:rPr>
                <w:rFonts w:ascii="Times New Roman" w:hAnsi="Times New Roman"/>
                <w:lang w:val="en-US"/>
              </w:rPr>
              <w:t>0,2</w:t>
            </w:r>
          </w:p>
        </w:tc>
      </w:tr>
      <w:tr w:rsidR="00ED6E25" w:rsidRPr="00384A6C" w:rsidTr="002F5CC1">
        <w:tc>
          <w:tcPr>
            <w:tcW w:w="567" w:type="dxa"/>
          </w:tcPr>
          <w:p w:rsidR="00ED6E25" w:rsidRPr="00384A6C" w:rsidRDefault="00ED6E25" w:rsidP="002F5CC1">
            <w:pPr>
              <w:rPr>
                <w:rFonts w:ascii="Times New Roman" w:hAnsi="Times New Roman"/>
              </w:rPr>
            </w:pPr>
            <w:r w:rsidRPr="00384A6C">
              <w:rPr>
                <w:rFonts w:ascii="Times New Roman" w:hAnsi="Times New Roman"/>
              </w:rPr>
              <w:t>10</w:t>
            </w:r>
          </w:p>
        </w:tc>
        <w:tc>
          <w:tcPr>
            <w:tcW w:w="3936" w:type="dxa"/>
          </w:tcPr>
          <w:p w:rsidR="00ED6E25" w:rsidRPr="00384A6C" w:rsidRDefault="00ED6E25" w:rsidP="002F5CC1">
            <w:pPr>
              <w:pStyle w:val="HTML"/>
              <w:shd w:val="clear" w:color="auto" w:fill="FFFFFF"/>
              <w:rPr>
                <w:rFonts w:ascii="Times New Roman" w:hAnsi="Times New Roman" w:cs="Times New Roman"/>
                <w:sz w:val="28"/>
                <w:szCs w:val="28"/>
              </w:rPr>
            </w:pPr>
            <w:r w:rsidRPr="00384A6C">
              <w:rPr>
                <w:rFonts w:ascii="Times New Roman" w:hAnsi="Times New Roman" w:cs="Times New Roman"/>
                <w:sz w:val="28"/>
                <w:szCs w:val="28"/>
                <w:lang w:val="kk-KZ"/>
              </w:rPr>
              <w:t>Табыс салығының сомасы</w:t>
            </w:r>
          </w:p>
        </w:tc>
        <w:tc>
          <w:tcPr>
            <w:tcW w:w="1275" w:type="dxa"/>
          </w:tcPr>
          <w:p w:rsidR="00ED6E25" w:rsidRPr="00384A6C" w:rsidRDefault="00ED6E25" w:rsidP="002F5CC1">
            <w:pPr>
              <w:rPr>
                <w:rFonts w:ascii="Times New Roman" w:hAnsi="Times New Roman"/>
              </w:rPr>
            </w:pPr>
            <w:r w:rsidRPr="00384A6C">
              <w:rPr>
                <w:rFonts w:ascii="Times New Roman" w:hAnsi="Times New Roman"/>
                <w:lang w:val="kk-KZ"/>
              </w:rPr>
              <w:t>мың тг</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rPr>
              <w:t>280</w:t>
            </w:r>
            <w:r w:rsidRPr="00384A6C">
              <w:rPr>
                <w:rFonts w:ascii="Times New Roman" w:hAnsi="Times New Roman"/>
                <w:lang w:val="en-US"/>
              </w:rPr>
              <w:t>,0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240,4</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214,0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11</w:t>
            </w:r>
          </w:p>
        </w:tc>
        <w:tc>
          <w:tcPr>
            <w:tcW w:w="3936" w:type="dxa"/>
          </w:tcPr>
          <w:p w:rsidR="00ED6E25" w:rsidRPr="00384A6C" w:rsidRDefault="00ED6E25" w:rsidP="002F5CC1">
            <w:pPr>
              <w:rPr>
                <w:rFonts w:ascii="Times New Roman" w:hAnsi="Times New Roman"/>
                <w:lang w:val="en-US"/>
              </w:rPr>
            </w:pPr>
            <w:r w:rsidRPr="00384A6C">
              <w:rPr>
                <w:rFonts w:ascii="Times New Roman" w:hAnsi="Times New Roman"/>
                <w:lang w:val="kk-KZ"/>
              </w:rPr>
              <w:t>Салық төленгеннен кейін кәсіпорын иелігінде қалатын таза табыс сомасы</w:t>
            </w:r>
          </w:p>
        </w:tc>
        <w:tc>
          <w:tcPr>
            <w:tcW w:w="1275" w:type="dxa"/>
          </w:tcPr>
          <w:p w:rsidR="00ED6E25" w:rsidRPr="00384A6C" w:rsidRDefault="00ED6E25" w:rsidP="002F5CC1">
            <w:pPr>
              <w:rPr>
                <w:rFonts w:ascii="Times New Roman" w:hAnsi="Times New Roman"/>
              </w:rPr>
            </w:pPr>
            <w:r w:rsidRPr="00384A6C">
              <w:rPr>
                <w:rFonts w:ascii="Times New Roman" w:hAnsi="Times New Roman"/>
                <w:lang w:val="kk-KZ"/>
              </w:rPr>
              <w:t>мың тг</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1120,0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961,6</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856,0</w:t>
            </w:r>
          </w:p>
        </w:tc>
      </w:tr>
      <w:tr w:rsidR="00ED6E25" w:rsidRPr="00384A6C" w:rsidTr="002F5CC1">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12</w:t>
            </w:r>
          </w:p>
        </w:tc>
        <w:tc>
          <w:tcPr>
            <w:tcW w:w="3936" w:type="dxa"/>
          </w:tcPr>
          <w:p w:rsidR="00ED6E25" w:rsidRPr="00384A6C" w:rsidRDefault="00ED6E25" w:rsidP="002F5CC1">
            <w:pPr>
              <w:rPr>
                <w:rFonts w:ascii="Times New Roman" w:hAnsi="Times New Roman"/>
              </w:rPr>
            </w:pPr>
            <w:r w:rsidRPr="00384A6C">
              <w:rPr>
                <w:rFonts w:ascii="Times New Roman" w:hAnsi="Times New Roman"/>
                <w:lang w:val="kk-KZ"/>
              </w:rPr>
              <w:t>Меншікті капитал рентабельділігі коэффициенті</w:t>
            </w:r>
          </w:p>
        </w:tc>
        <w:tc>
          <w:tcPr>
            <w:tcW w:w="1275" w:type="dxa"/>
          </w:tcPr>
          <w:p w:rsidR="00ED6E25" w:rsidRPr="00384A6C" w:rsidRDefault="00ED6E25" w:rsidP="002F5CC1">
            <w:pPr>
              <w:rPr>
                <w:rFonts w:ascii="Times New Roman" w:hAnsi="Times New Roman"/>
              </w:rPr>
            </w:pPr>
            <w:r w:rsidRPr="00384A6C">
              <w:rPr>
                <w:rFonts w:ascii="Times New Roman" w:hAnsi="Times New Roman"/>
              </w:rPr>
              <w:t>%</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20,4%</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25,0%</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31,1%</w:t>
            </w:r>
          </w:p>
        </w:tc>
      </w:tr>
      <w:tr w:rsidR="00ED6E25" w:rsidRPr="00384A6C" w:rsidTr="002F5CC1">
        <w:trPr>
          <w:trHeight w:val="786"/>
        </w:trPr>
        <w:tc>
          <w:tcPr>
            <w:tcW w:w="567" w:type="dxa"/>
          </w:tcPr>
          <w:p w:rsidR="00ED6E25" w:rsidRPr="00384A6C" w:rsidRDefault="00ED6E25" w:rsidP="002F5CC1">
            <w:pPr>
              <w:rPr>
                <w:rFonts w:ascii="Times New Roman" w:hAnsi="Times New Roman"/>
                <w:lang w:val="en-US"/>
              </w:rPr>
            </w:pPr>
            <w:r w:rsidRPr="00384A6C">
              <w:rPr>
                <w:rFonts w:ascii="Times New Roman" w:hAnsi="Times New Roman"/>
                <w:lang w:val="en-US"/>
              </w:rPr>
              <w:t>13</w:t>
            </w:r>
          </w:p>
        </w:tc>
        <w:tc>
          <w:tcPr>
            <w:tcW w:w="3936" w:type="dxa"/>
          </w:tcPr>
          <w:p w:rsidR="00ED6E25" w:rsidRPr="00384A6C" w:rsidRDefault="00ED6E25" w:rsidP="002F5CC1">
            <w:pPr>
              <w:pStyle w:val="HTML"/>
              <w:shd w:val="clear" w:color="auto" w:fill="FFFFFF"/>
              <w:rPr>
                <w:rFonts w:ascii="Times New Roman" w:hAnsi="Times New Roman" w:cs="Times New Roman"/>
                <w:sz w:val="28"/>
                <w:szCs w:val="28"/>
                <w:lang w:val="en-US"/>
              </w:rPr>
            </w:pPr>
            <w:r w:rsidRPr="00384A6C">
              <w:rPr>
                <w:rFonts w:ascii="Times New Roman" w:hAnsi="Times New Roman" w:cs="Times New Roman"/>
                <w:sz w:val="28"/>
                <w:szCs w:val="28"/>
                <w:lang w:val="kk-KZ"/>
              </w:rPr>
              <w:t>Қарыз капиталының пайдаланылуына байланысты меншікті капиталдың рентабельділігінің артуы</w:t>
            </w:r>
          </w:p>
          <w:p w:rsidR="00ED6E25" w:rsidRPr="00384A6C" w:rsidRDefault="00ED6E25" w:rsidP="002F5CC1">
            <w:pPr>
              <w:rPr>
                <w:rFonts w:ascii="Times New Roman" w:hAnsi="Times New Roman"/>
                <w:lang w:val="en-US"/>
              </w:rPr>
            </w:pPr>
            <w:r w:rsidRPr="00384A6C">
              <w:rPr>
                <w:rFonts w:ascii="Times New Roman" w:hAnsi="Times New Roman"/>
              </w:rPr>
              <w:t>% (</w:t>
            </w:r>
            <w:r w:rsidRPr="00384A6C">
              <w:rPr>
                <w:rFonts w:ascii="Times New Roman" w:hAnsi="Times New Roman"/>
                <w:lang w:val="kk-KZ"/>
              </w:rPr>
              <w:t>А кәсіпорнына қатынасы</w:t>
            </w:r>
            <w:r w:rsidRPr="00384A6C">
              <w:rPr>
                <w:rFonts w:ascii="Times New Roman" w:hAnsi="Times New Roman"/>
                <w:lang w:val="en-US"/>
              </w:rPr>
              <w:t>)</w:t>
            </w:r>
          </w:p>
        </w:tc>
        <w:tc>
          <w:tcPr>
            <w:tcW w:w="1275" w:type="dxa"/>
          </w:tcPr>
          <w:p w:rsidR="00ED6E25" w:rsidRPr="00384A6C" w:rsidRDefault="00ED6E25" w:rsidP="002F5CC1">
            <w:pPr>
              <w:rPr>
                <w:rFonts w:ascii="Times New Roman" w:hAnsi="Times New Roman"/>
              </w:rPr>
            </w:pP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0,0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1,2</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1,5</w:t>
            </w:r>
          </w:p>
        </w:tc>
      </w:tr>
      <w:tr w:rsidR="00ED6E25" w:rsidRPr="00384A6C" w:rsidTr="002F5CC1">
        <w:tc>
          <w:tcPr>
            <w:tcW w:w="567" w:type="dxa"/>
          </w:tcPr>
          <w:p w:rsidR="00ED6E25" w:rsidRPr="00384A6C" w:rsidRDefault="00ED6E25" w:rsidP="002F5CC1">
            <w:pPr>
              <w:rPr>
                <w:rFonts w:ascii="Times New Roman" w:hAnsi="Times New Roman"/>
                <w:lang w:val="en-US"/>
              </w:rPr>
            </w:pPr>
          </w:p>
        </w:tc>
        <w:tc>
          <w:tcPr>
            <w:tcW w:w="3936" w:type="dxa"/>
          </w:tcPr>
          <w:p w:rsidR="00ED6E25" w:rsidRPr="00384A6C" w:rsidRDefault="00ED6E25" w:rsidP="002F5CC1">
            <w:pPr>
              <w:rPr>
                <w:rFonts w:ascii="Times New Roman" w:hAnsi="Times New Roman"/>
              </w:rPr>
            </w:pPr>
            <w:r w:rsidRPr="00384A6C">
              <w:rPr>
                <w:rFonts w:ascii="Times New Roman" w:hAnsi="Times New Roman"/>
                <w:lang w:val="kk-KZ"/>
              </w:rPr>
              <w:t>Қаржы тұтқасының әсері</w:t>
            </w:r>
          </w:p>
        </w:tc>
        <w:tc>
          <w:tcPr>
            <w:tcW w:w="1275" w:type="dxa"/>
          </w:tcPr>
          <w:p w:rsidR="00ED6E25" w:rsidRPr="00384A6C" w:rsidRDefault="00ED6E25" w:rsidP="002F5CC1">
            <w:pPr>
              <w:rPr>
                <w:rFonts w:ascii="Times New Roman" w:hAnsi="Times New Roman"/>
              </w:rPr>
            </w:pPr>
            <w:r w:rsidRPr="00384A6C">
              <w:rPr>
                <w:rFonts w:ascii="Times New Roman" w:hAnsi="Times New Roman"/>
              </w:rPr>
              <w:t>%</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0,0%</w:t>
            </w:r>
          </w:p>
        </w:tc>
        <w:tc>
          <w:tcPr>
            <w:tcW w:w="1276" w:type="dxa"/>
          </w:tcPr>
          <w:p w:rsidR="00ED6E25" w:rsidRPr="00384A6C" w:rsidRDefault="00ED6E25" w:rsidP="002F5CC1">
            <w:pPr>
              <w:rPr>
                <w:rFonts w:ascii="Times New Roman" w:hAnsi="Times New Roman"/>
                <w:lang w:val="en-US"/>
              </w:rPr>
            </w:pPr>
            <w:r w:rsidRPr="00384A6C">
              <w:rPr>
                <w:rFonts w:ascii="Times New Roman" w:hAnsi="Times New Roman"/>
                <w:lang w:val="en-US"/>
              </w:rPr>
              <w:t>2,7%</w:t>
            </w:r>
          </w:p>
        </w:tc>
        <w:tc>
          <w:tcPr>
            <w:tcW w:w="1309" w:type="dxa"/>
          </w:tcPr>
          <w:p w:rsidR="00ED6E25" w:rsidRPr="00384A6C" w:rsidRDefault="00ED6E25" w:rsidP="002F5CC1">
            <w:pPr>
              <w:rPr>
                <w:rFonts w:ascii="Times New Roman" w:hAnsi="Times New Roman"/>
                <w:lang w:val="en-US"/>
              </w:rPr>
            </w:pPr>
            <w:r w:rsidRPr="00384A6C">
              <w:rPr>
                <w:rFonts w:ascii="Times New Roman" w:hAnsi="Times New Roman"/>
                <w:lang w:val="en-US"/>
              </w:rPr>
              <w:t>6,4%</w:t>
            </w:r>
          </w:p>
        </w:tc>
      </w:tr>
    </w:tbl>
    <w:p w:rsidR="00ED6E25" w:rsidRPr="00384A6C" w:rsidRDefault="00ED6E25" w:rsidP="00ED6E25">
      <w:pPr>
        <w:ind w:firstLine="600"/>
        <w:jc w:val="both"/>
        <w:rPr>
          <w:rFonts w:ascii="Times New Roman" w:hAnsi="Times New Roman"/>
          <w:lang w:val="kk-KZ"/>
        </w:rPr>
      </w:pPr>
    </w:p>
    <w:p w:rsidR="002E406E" w:rsidRPr="00384A6C" w:rsidRDefault="002E406E" w:rsidP="002E406E">
      <w:pPr>
        <w:pStyle w:val="a9"/>
        <w:shd w:val="clear" w:color="auto" w:fill="FFFFFF"/>
        <w:spacing w:before="0" w:beforeAutospacing="0" w:after="0" w:afterAutospacing="0"/>
        <w:ind w:firstLine="567"/>
        <w:jc w:val="both"/>
        <w:rPr>
          <w:sz w:val="28"/>
          <w:szCs w:val="28"/>
          <w:lang w:val="kk-KZ"/>
        </w:rPr>
      </w:pPr>
      <w:r w:rsidRPr="00384A6C">
        <w:rPr>
          <w:sz w:val="28"/>
          <w:szCs w:val="28"/>
          <w:lang w:val="kk-KZ"/>
        </w:rPr>
        <w:t xml:space="preserve">Қуатты операциялық тұтқаның қуатты қаржылық тұтқамен үйлесуі кәсіпорын үшін қиын болуы мүмкін, өйткені кәсіпкерлік және қаржылық тәуекелдер жағымсыз әсерді ұлғайтып, өзара көбейтіледі. Кәсіпорынға тәуелді </w:t>
      </w:r>
      <w:r w:rsidRPr="00384A6C">
        <w:rPr>
          <w:sz w:val="28"/>
          <w:szCs w:val="28"/>
          <w:lang w:val="kk-KZ"/>
        </w:rPr>
        <w:lastRenderedPageBreak/>
        <w:t>жиынтық тәуекелді төмендету міндеті негізінен үш нұсқаның бірін таңдауға негізделеді:</w:t>
      </w:r>
    </w:p>
    <w:p w:rsidR="002E406E" w:rsidRPr="00384A6C" w:rsidRDefault="002E406E" w:rsidP="002E406E">
      <w:pPr>
        <w:pStyle w:val="a9"/>
        <w:numPr>
          <w:ilvl w:val="0"/>
          <w:numId w:val="200"/>
        </w:numPr>
        <w:shd w:val="clear" w:color="auto" w:fill="FFFFFF"/>
        <w:tabs>
          <w:tab w:val="left" w:pos="709"/>
        </w:tabs>
        <w:spacing w:before="0" w:beforeAutospacing="0" w:after="0" w:afterAutospacing="0"/>
        <w:ind w:left="0" w:firstLine="567"/>
        <w:jc w:val="both"/>
        <w:rPr>
          <w:sz w:val="28"/>
          <w:szCs w:val="28"/>
          <w:lang w:val="kk-KZ"/>
        </w:rPr>
      </w:pPr>
      <w:r w:rsidRPr="00384A6C">
        <w:rPr>
          <w:sz w:val="28"/>
          <w:szCs w:val="28"/>
          <w:lang w:val="kk-KZ"/>
        </w:rPr>
        <w:t>операциялық леверидж әсерінің әлсіз күшімен үйлескен қаржылық тетік әсерінің жоғары деңгейі.</w:t>
      </w:r>
    </w:p>
    <w:p w:rsidR="002E406E" w:rsidRPr="00384A6C" w:rsidRDefault="002E406E" w:rsidP="002E406E">
      <w:pPr>
        <w:pStyle w:val="a9"/>
        <w:numPr>
          <w:ilvl w:val="0"/>
          <w:numId w:val="200"/>
        </w:numPr>
        <w:shd w:val="clear" w:color="auto" w:fill="FFFFFF"/>
        <w:tabs>
          <w:tab w:val="left" w:pos="709"/>
        </w:tabs>
        <w:spacing w:before="0" w:beforeAutospacing="0" w:after="0" w:afterAutospacing="0"/>
        <w:ind w:left="0" w:firstLine="567"/>
        <w:jc w:val="both"/>
        <w:rPr>
          <w:sz w:val="28"/>
          <w:szCs w:val="28"/>
          <w:lang w:val="kk-KZ"/>
        </w:rPr>
      </w:pPr>
      <w:r w:rsidRPr="00384A6C">
        <w:rPr>
          <w:sz w:val="28"/>
          <w:szCs w:val="28"/>
          <w:lang w:val="kk-KZ"/>
        </w:rPr>
        <w:t>күшті операциялық левериджбен үйлескен қаржылық тетік әсерінің төмен деңгейі.</w:t>
      </w:r>
    </w:p>
    <w:p w:rsidR="002E406E" w:rsidRPr="00384A6C" w:rsidRDefault="002E406E" w:rsidP="002E406E">
      <w:pPr>
        <w:pStyle w:val="a9"/>
        <w:numPr>
          <w:ilvl w:val="0"/>
          <w:numId w:val="200"/>
        </w:numPr>
        <w:shd w:val="clear" w:color="auto" w:fill="FFFFFF"/>
        <w:tabs>
          <w:tab w:val="left" w:pos="709"/>
        </w:tabs>
        <w:spacing w:before="0" w:beforeAutospacing="0" w:after="0" w:afterAutospacing="0"/>
        <w:ind w:left="0" w:firstLine="567"/>
        <w:jc w:val="both"/>
        <w:rPr>
          <w:sz w:val="28"/>
          <w:szCs w:val="28"/>
          <w:lang w:val="kk-KZ"/>
        </w:rPr>
      </w:pPr>
      <w:r w:rsidRPr="00384A6C">
        <w:rPr>
          <w:sz w:val="28"/>
          <w:szCs w:val="28"/>
          <w:lang w:val="kk-KZ"/>
        </w:rPr>
        <w:t>қаржылық және операциялық тетіктер әсерлерінің орташа деңгейі-бұл нұсқаға қол жеткізу ең қиын.</w:t>
      </w:r>
    </w:p>
    <w:p w:rsidR="00C97C46" w:rsidRPr="00384A6C" w:rsidRDefault="00C97C46" w:rsidP="006320FB">
      <w:pPr>
        <w:ind w:firstLine="567"/>
        <w:jc w:val="both"/>
        <w:rPr>
          <w:rFonts w:ascii="Times New Roman" w:hAnsi="Times New Roman"/>
          <w:lang w:val="kk-KZ"/>
        </w:rPr>
      </w:pPr>
      <w:r w:rsidRPr="00384A6C">
        <w:rPr>
          <w:rFonts w:ascii="Times New Roman" w:hAnsi="Times New Roman"/>
          <w:lang w:val="kk-KZ"/>
        </w:rPr>
        <w:t>Қаржылық тәуекел – қарыздық капиталды тарту жолымен және/немесе артықшылық берілген акциялар есебінде қаржыландыру жөнінде шешім шығару нәтижесінде қарапайым акцияларды ұстаушыларға салынатын қосымша тәуекел. Тәуекелдің біршама дәрежесі фирманың қызметінен ажыратылмайды. Ол - оның өндірістік тәуекелі. Егер фирма қарыздарды және артықшылық берілген акцияларды (қаржылық леверидж) пайдаланса, оның өндірістік тәуекелі қарапайым акциялардың ұстаушыларында шоғырланады. Он адам болат құрылыс формаларының өндірісі бойынша корпорацияны ұйымдастырғысы келді дейік. Бұл операцияда өндірістік тәуекелдің біршама дәрежесі бар. Егер фирма қарапайым акцияларды сату есебінде өз капиталын қалыптастырып, жаңағы он адамның әр қайсысы 10% акцияларды сатып алса, барлық он инвесторлар өздеріне өндірістік тәуекелдің тең үлестіріп алады. Фирма капиталының 50% қарыздық және 50% - акционерлік дейік: бес инвестор фирмаға қарыз береді, ал қалған бес инвестор өз қаражаттарына акцияларды сатып алады. Егер фирма тек қана акционерлік капитал есебінен қаржыландырылса, қарапайым акциялары екі есе тәуекелді болушы еді. Сонымен, займдарды тарту, яғни аралас қаржыландыру, фирманың өндірістік тәуекелін оның акционерлеріне шоғырландырады.</w:t>
      </w:r>
    </w:p>
    <w:p w:rsidR="00C97C46" w:rsidRPr="00384A6C" w:rsidRDefault="00C97C46" w:rsidP="00C97C46">
      <w:pPr>
        <w:ind w:firstLine="540"/>
        <w:jc w:val="both"/>
        <w:rPr>
          <w:rFonts w:ascii="Times New Roman" w:hAnsi="Times New Roman"/>
          <w:lang w:val="kk-KZ"/>
        </w:rPr>
      </w:pPr>
      <w:r w:rsidRPr="00384A6C">
        <w:rPr>
          <w:rFonts w:ascii="Times New Roman" w:hAnsi="Times New Roman"/>
          <w:lang w:val="kk-KZ"/>
        </w:rPr>
        <w:t>1. Қарыздық капиталдың пайдалануы ROE күтілген маңызын көбейтеді. Табыстардың шоғырлану коэффициентінің күтілген маңызы (EBIT активтер сомасына қатысы) қарыздық капиталдың құнынан асып түссе, бұндай ахуал әрқашанда байқалады.</w:t>
      </w:r>
    </w:p>
    <w:p w:rsidR="00C97C46" w:rsidRPr="00384A6C" w:rsidRDefault="00C97C46" w:rsidP="00C97C46">
      <w:pPr>
        <w:ind w:firstLine="540"/>
        <w:jc w:val="both"/>
        <w:rPr>
          <w:rFonts w:ascii="Times New Roman" w:hAnsi="Times New Roman"/>
          <w:lang w:val="kk-KZ"/>
        </w:rPr>
      </w:pPr>
      <w:r w:rsidRPr="00384A6C">
        <w:rPr>
          <w:rFonts w:ascii="Times New Roman" w:hAnsi="Times New Roman"/>
          <w:lang w:val="kk-KZ"/>
        </w:rPr>
        <w:t xml:space="preserve">2. Егер фирма қарыздық қаржыландыруды пайдаланбаса ROE орташа квадраттық ауытқуы фирманың өндірістік  тәуекелінің өлшемі болып келеді. Егер фирма қарыздық капиталды пайдаланса, </w:t>
      </w:r>
      <w:r w:rsidRPr="00384A6C">
        <w:rPr>
          <w:rFonts w:ascii="Times New Roman" w:hAnsi="Times New Roman"/>
        </w:rPr>
        <w:sym w:font="Symbol" w:char="0073"/>
      </w:r>
      <w:r w:rsidRPr="00384A6C">
        <w:rPr>
          <w:rFonts w:ascii="Times New Roman" w:hAnsi="Times New Roman"/>
          <w:lang w:val="kk-KZ"/>
        </w:rPr>
        <w:t xml:space="preserve">ROE = </w:t>
      </w:r>
      <w:r w:rsidRPr="00384A6C">
        <w:rPr>
          <w:rFonts w:ascii="Times New Roman" w:hAnsi="Times New Roman"/>
        </w:rPr>
        <w:sym w:font="Symbol" w:char="0073"/>
      </w:r>
      <w:r w:rsidRPr="00384A6C">
        <w:rPr>
          <w:rFonts w:ascii="Times New Roman" w:hAnsi="Times New Roman"/>
          <w:lang w:val="kk-KZ"/>
        </w:rPr>
        <w:t>ROE(U), себебі өндірістік тәуекел акцияларды ұстаушыларда болады.</w:t>
      </w:r>
    </w:p>
    <w:p w:rsidR="00C97C46" w:rsidRPr="00384A6C" w:rsidRDefault="00C97C46" w:rsidP="00C97C46">
      <w:pPr>
        <w:ind w:firstLine="540"/>
        <w:jc w:val="both"/>
        <w:rPr>
          <w:rFonts w:ascii="Times New Roman" w:hAnsi="Times New Roman"/>
          <w:lang w:val="kk-KZ"/>
        </w:rPr>
      </w:pPr>
      <w:r w:rsidRPr="00384A6C">
        <w:rPr>
          <w:rFonts w:ascii="Times New Roman" w:hAnsi="Times New Roman"/>
          <w:lang w:val="kk-KZ"/>
        </w:rPr>
        <w:t>3. ROE мен ROE (U) арасындағы айырым қарыздық қаржыландыруды қолдану есебінде тәуекелді жоғарылату шамасы болып келеді.</w:t>
      </w:r>
    </w:p>
    <w:p w:rsidR="00D20251" w:rsidRPr="00384A6C" w:rsidRDefault="00C97C46" w:rsidP="00C97C46">
      <w:pPr>
        <w:tabs>
          <w:tab w:val="left" w:pos="709"/>
          <w:tab w:val="left" w:pos="851"/>
          <w:tab w:val="left" w:pos="3030"/>
        </w:tabs>
        <w:ind w:firstLine="567"/>
        <w:jc w:val="both"/>
        <w:rPr>
          <w:rFonts w:ascii="Times New Roman" w:hAnsi="Times New Roman"/>
          <w:b/>
          <w:lang w:val="kk-KZ"/>
        </w:rPr>
      </w:pPr>
      <w:r w:rsidRPr="00384A6C">
        <w:rPr>
          <w:rFonts w:ascii="Times New Roman" w:hAnsi="Times New Roman"/>
          <w:lang w:val="kk-KZ"/>
        </w:rPr>
        <w:t>4. Операциялық және қаржылық леверидж әдетте бір бағытта әрекетте болады. Екеуі ROE күтілген маңызын жоғарылатады, сонымен бірге акцияларды ұстаушылар үшін тәуекелді де жоғарылатады. Операциялық леверидж фирманың өндірістік тәуекеліне әсер етеді, қарыздық қаржыландыру қаржылық тәуекелге әсер етеді және екеуі фирманың жалпы тәуекеліне ықпал жасайды.</w:t>
      </w:r>
    </w:p>
    <w:p w:rsidR="00D20251" w:rsidRPr="00384A6C" w:rsidRDefault="00D20251" w:rsidP="00D20251">
      <w:pPr>
        <w:rPr>
          <w:rFonts w:ascii="Times New Roman" w:hAnsi="Times New Roman"/>
          <w:lang w:val="kk-KZ"/>
        </w:rPr>
      </w:pPr>
    </w:p>
    <w:p w:rsidR="007E54A9" w:rsidRDefault="007E54A9" w:rsidP="00A20C76">
      <w:pPr>
        <w:jc w:val="center"/>
        <w:rPr>
          <w:rFonts w:ascii="Times New Roman" w:hAnsi="Times New Roman"/>
          <w:b/>
          <w:lang w:val="kk-KZ"/>
        </w:rPr>
      </w:pPr>
    </w:p>
    <w:p w:rsidR="00D20251" w:rsidRPr="00384A6C" w:rsidRDefault="00A20C76" w:rsidP="00A20C76">
      <w:pPr>
        <w:jc w:val="center"/>
        <w:rPr>
          <w:rFonts w:ascii="Times New Roman" w:hAnsi="Times New Roman"/>
          <w:b/>
          <w:lang w:val="kk-KZ"/>
        </w:rPr>
      </w:pPr>
      <w:r w:rsidRPr="00384A6C">
        <w:rPr>
          <w:rFonts w:ascii="Times New Roman" w:hAnsi="Times New Roman"/>
          <w:b/>
          <w:lang w:val="kk-KZ"/>
        </w:rPr>
        <w:lastRenderedPageBreak/>
        <w:t>Тест сұрақтары</w:t>
      </w:r>
    </w:p>
    <w:p w:rsidR="00A20C76" w:rsidRPr="00384A6C" w:rsidRDefault="00A20C76" w:rsidP="00A20C76">
      <w:pPr>
        <w:jc w:val="center"/>
        <w:rPr>
          <w:rFonts w:ascii="Times New Roman" w:hAnsi="Times New Roman"/>
          <w:b/>
          <w:lang w:val="kk-KZ"/>
        </w:rPr>
      </w:pPr>
    </w:p>
    <w:p w:rsidR="004005E1" w:rsidRPr="00384A6C" w:rsidRDefault="005D7502" w:rsidP="005D7502">
      <w:pPr>
        <w:rPr>
          <w:rFonts w:ascii="Times New Roman" w:hAnsi="Times New Roman"/>
          <w:lang w:val="kk-KZ"/>
        </w:rPr>
      </w:pPr>
      <w:r w:rsidRPr="00384A6C">
        <w:rPr>
          <w:rFonts w:ascii="Times New Roman" w:hAnsi="Times New Roman"/>
          <w:lang w:val="kk-KZ"/>
        </w:rPr>
        <w:t>1.</w:t>
      </w:r>
      <w:r w:rsidR="004005E1" w:rsidRPr="00384A6C">
        <w:rPr>
          <w:rFonts w:ascii="Times New Roman" w:hAnsi="Times New Roman"/>
          <w:lang w:val="uk-UA"/>
        </w:rPr>
        <w:t xml:space="preserve">Қаржылық леверидж </w:t>
      </w:r>
      <w:r w:rsidR="004005E1" w:rsidRPr="00384A6C">
        <w:rPr>
          <w:rFonts w:ascii="Times New Roman" w:hAnsi="Times New Roman"/>
          <w:lang w:val="kk-KZ"/>
        </w:rPr>
        <w:t xml:space="preserve">– бұл: </w:t>
      </w:r>
    </w:p>
    <w:p w:rsidR="004005E1" w:rsidRPr="00384A6C" w:rsidRDefault="004005E1" w:rsidP="00D364E7">
      <w:pPr>
        <w:pStyle w:val="aa"/>
        <w:numPr>
          <w:ilvl w:val="0"/>
          <w:numId w:val="112"/>
        </w:numPr>
        <w:rPr>
          <w:rFonts w:ascii="Times New Roman" w:hAnsi="Times New Roman"/>
        </w:rPr>
      </w:pPr>
      <w:r w:rsidRPr="00384A6C">
        <w:rPr>
          <w:rFonts w:ascii="Times New Roman" w:hAnsi="Times New Roman"/>
          <w:lang w:val="kk-KZ"/>
        </w:rPr>
        <w:t>ішкі тәуекел</w:t>
      </w:r>
    </w:p>
    <w:p w:rsidR="004005E1" w:rsidRPr="00384A6C" w:rsidRDefault="004005E1" w:rsidP="00D364E7">
      <w:pPr>
        <w:numPr>
          <w:ilvl w:val="0"/>
          <w:numId w:val="112"/>
        </w:numPr>
        <w:rPr>
          <w:rFonts w:ascii="Times New Roman" w:hAnsi="Times New Roman"/>
        </w:rPr>
      </w:pPr>
      <w:r w:rsidRPr="00384A6C">
        <w:rPr>
          <w:rFonts w:ascii="Times New Roman" w:hAnsi="Times New Roman"/>
          <w:lang w:val="kk-KZ"/>
        </w:rPr>
        <w:t>сыртқы тәуекел</w:t>
      </w:r>
    </w:p>
    <w:p w:rsidR="004005E1" w:rsidRPr="00384A6C" w:rsidRDefault="004005E1" w:rsidP="00D364E7">
      <w:pPr>
        <w:numPr>
          <w:ilvl w:val="0"/>
          <w:numId w:val="112"/>
        </w:numPr>
        <w:rPr>
          <w:rFonts w:ascii="Times New Roman" w:hAnsi="Times New Roman"/>
        </w:rPr>
      </w:pPr>
      <w:r w:rsidRPr="00384A6C">
        <w:rPr>
          <w:rFonts w:ascii="Times New Roman" w:hAnsi="Times New Roman"/>
          <w:lang w:val="kk-KZ"/>
        </w:rPr>
        <w:t>нарықтық тәуекел</w:t>
      </w:r>
    </w:p>
    <w:p w:rsidR="004005E1" w:rsidRPr="00384A6C" w:rsidRDefault="004005E1" w:rsidP="00D364E7">
      <w:pPr>
        <w:numPr>
          <w:ilvl w:val="0"/>
          <w:numId w:val="112"/>
        </w:numPr>
        <w:rPr>
          <w:rFonts w:ascii="Times New Roman" w:hAnsi="Times New Roman"/>
        </w:rPr>
      </w:pPr>
      <w:r w:rsidRPr="00384A6C">
        <w:rPr>
          <w:rFonts w:ascii="Times New Roman" w:hAnsi="Times New Roman"/>
          <w:lang w:val="kk-KZ"/>
        </w:rPr>
        <w:t>инфляциялық тәуекел</w:t>
      </w:r>
    </w:p>
    <w:p w:rsidR="004005E1" w:rsidRPr="00384A6C" w:rsidRDefault="004005E1" w:rsidP="00D364E7">
      <w:pPr>
        <w:numPr>
          <w:ilvl w:val="0"/>
          <w:numId w:val="112"/>
        </w:numPr>
        <w:rPr>
          <w:rFonts w:ascii="Times New Roman" w:hAnsi="Times New Roman"/>
        </w:rPr>
      </w:pPr>
      <w:r w:rsidRPr="00384A6C">
        <w:rPr>
          <w:rFonts w:ascii="Times New Roman" w:hAnsi="Times New Roman"/>
          <w:lang w:val="kk-KZ"/>
        </w:rPr>
        <w:t>тәуекелді реттеу</w:t>
      </w:r>
    </w:p>
    <w:p w:rsidR="007D4F1E" w:rsidRPr="00384A6C" w:rsidRDefault="007D4F1E" w:rsidP="007D4F1E">
      <w:pPr>
        <w:ind w:left="720"/>
        <w:rPr>
          <w:rFonts w:ascii="Times New Roman" w:hAnsi="Times New Roman"/>
        </w:rPr>
      </w:pPr>
    </w:p>
    <w:p w:rsidR="004005E1" w:rsidRPr="00384A6C" w:rsidRDefault="005D7502" w:rsidP="005D7502">
      <w:pPr>
        <w:rPr>
          <w:rFonts w:ascii="Times New Roman" w:hAnsi="Times New Roman"/>
          <w:lang w:val="kk-KZ"/>
        </w:rPr>
      </w:pPr>
      <w:r w:rsidRPr="00384A6C">
        <w:rPr>
          <w:rFonts w:ascii="Times New Roman" w:hAnsi="Times New Roman"/>
        </w:rPr>
        <w:t>2.</w:t>
      </w:r>
      <w:r w:rsidR="004005E1" w:rsidRPr="00384A6C">
        <w:rPr>
          <w:rFonts w:ascii="Times New Roman" w:hAnsi="Times New Roman"/>
          <w:lang w:val="kk-KZ"/>
        </w:rPr>
        <w:t>Қаржылық тұтқа тиімділігін есептеу үшін қажет:</w:t>
      </w:r>
    </w:p>
    <w:p w:rsidR="004005E1" w:rsidRPr="00384A6C" w:rsidRDefault="004005E1" w:rsidP="00D364E7">
      <w:pPr>
        <w:numPr>
          <w:ilvl w:val="0"/>
          <w:numId w:val="113"/>
        </w:numPr>
        <w:rPr>
          <w:rFonts w:ascii="Times New Roman" w:hAnsi="Times New Roman"/>
          <w:lang w:val="kk-KZ"/>
        </w:rPr>
      </w:pPr>
      <w:r w:rsidRPr="00384A6C">
        <w:rPr>
          <w:rFonts w:ascii="Times New Roman" w:hAnsi="Times New Roman"/>
          <w:lang w:val="kk-KZ"/>
        </w:rPr>
        <w:t>дифференциал</w:t>
      </w:r>
    </w:p>
    <w:p w:rsidR="004005E1" w:rsidRPr="00384A6C" w:rsidRDefault="004005E1" w:rsidP="00D364E7">
      <w:pPr>
        <w:numPr>
          <w:ilvl w:val="0"/>
          <w:numId w:val="113"/>
        </w:numPr>
        <w:rPr>
          <w:rFonts w:ascii="Times New Roman" w:hAnsi="Times New Roman"/>
          <w:lang w:val="kk-KZ"/>
        </w:rPr>
      </w:pPr>
      <w:r w:rsidRPr="00384A6C">
        <w:rPr>
          <w:rFonts w:ascii="Times New Roman" w:hAnsi="Times New Roman"/>
          <w:lang w:val="kk-KZ"/>
        </w:rPr>
        <w:t>дивиденд ставкалары</w:t>
      </w:r>
    </w:p>
    <w:p w:rsidR="004005E1" w:rsidRPr="00384A6C" w:rsidRDefault="004005E1" w:rsidP="00D364E7">
      <w:pPr>
        <w:numPr>
          <w:ilvl w:val="0"/>
          <w:numId w:val="113"/>
        </w:numPr>
        <w:rPr>
          <w:rFonts w:ascii="Times New Roman" w:hAnsi="Times New Roman"/>
          <w:lang w:val="kk-KZ"/>
        </w:rPr>
      </w:pPr>
      <w:r w:rsidRPr="00384A6C">
        <w:rPr>
          <w:rFonts w:ascii="Times New Roman" w:hAnsi="Times New Roman"/>
          <w:lang w:val="kk-KZ"/>
        </w:rPr>
        <w:t>таза кіріс</w:t>
      </w:r>
    </w:p>
    <w:p w:rsidR="004005E1" w:rsidRPr="00384A6C" w:rsidRDefault="004005E1" w:rsidP="00D364E7">
      <w:pPr>
        <w:numPr>
          <w:ilvl w:val="0"/>
          <w:numId w:val="113"/>
        </w:numPr>
        <w:rPr>
          <w:rFonts w:ascii="Times New Roman" w:hAnsi="Times New Roman"/>
          <w:lang w:val="kk-KZ"/>
        </w:rPr>
      </w:pPr>
      <w:r w:rsidRPr="00384A6C">
        <w:rPr>
          <w:rFonts w:ascii="Times New Roman" w:hAnsi="Times New Roman"/>
          <w:lang w:val="kk-KZ"/>
        </w:rPr>
        <w:t>өзіндік құн</w:t>
      </w:r>
    </w:p>
    <w:p w:rsidR="004005E1" w:rsidRPr="00384A6C" w:rsidRDefault="004005E1" w:rsidP="00D364E7">
      <w:pPr>
        <w:numPr>
          <w:ilvl w:val="0"/>
          <w:numId w:val="113"/>
        </w:numPr>
        <w:rPr>
          <w:rFonts w:ascii="Times New Roman" w:hAnsi="Times New Roman"/>
          <w:lang w:val="kk-KZ"/>
        </w:rPr>
      </w:pPr>
      <w:r w:rsidRPr="00384A6C">
        <w:rPr>
          <w:rFonts w:ascii="Times New Roman" w:hAnsi="Times New Roman"/>
          <w:lang w:val="kk-KZ"/>
        </w:rPr>
        <w:t>түсімдер</w:t>
      </w:r>
    </w:p>
    <w:p w:rsidR="00A62BA2" w:rsidRPr="00384A6C" w:rsidRDefault="00A62BA2" w:rsidP="00A62BA2">
      <w:pPr>
        <w:ind w:left="720"/>
        <w:rPr>
          <w:rFonts w:ascii="Times New Roman" w:hAnsi="Times New Roman"/>
          <w:lang w:val="kk-KZ"/>
        </w:rPr>
      </w:pPr>
    </w:p>
    <w:p w:rsidR="004005E1" w:rsidRPr="00384A6C" w:rsidRDefault="005D7502" w:rsidP="005D7502">
      <w:pPr>
        <w:rPr>
          <w:rFonts w:ascii="Times New Roman" w:hAnsi="Times New Roman"/>
        </w:rPr>
      </w:pPr>
      <w:r w:rsidRPr="00384A6C">
        <w:rPr>
          <w:rFonts w:ascii="Times New Roman" w:hAnsi="Times New Roman"/>
          <w:lang w:val="en-US"/>
        </w:rPr>
        <w:t>3.</w:t>
      </w:r>
      <w:r w:rsidR="004005E1" w:rsidRPr="00384A6C">
        <w:rPr>
          <w:rFonts w:ascii="Times New Roman" w:hAnsi="Times New Roman"/>
          <w:lang w:val="uk-UA"/>
        </w:rPr>
        <w:t>Қ</w:t>
      </w:r>
      <w:r w:rsidR="004005E1" w:rsidRPr="00384A6C">
        <w:rPr>
          <w:rFonts w:ascii="Times New Roman" w:hAnsi="Times New Roman"/>
        </w:rPr>
        <w:t>аржылы</w:t>
      </w:r>
      <w:r w:rsidR="004005E1" w:rsidRPr="00384A6C">
        <w:rPr>
          <w:rFonts w:ascii="Times New Roman" w:hAnsi="Times New Roman"/>
          <w:lang w:val="uk-UA"/>
        </w:rPr>
        <w:t>қ</w:t>
      </w:r>
      <w:r w:rsidR="004005E1" w:rsidRPr="00384A6C">
        <w:rPr>
          <w:rFonts w:ascii="Times New Roman" w:hAnsi="Times New Roman"/>
        </w:rPr>
        <w:t xml:space="preserve"> тет</w:t>
      </w:r>
      <w:r w:rsidR="004005E1" w:rsidRPr="00384A6C">
        <w:rPr>
          <w:rFonts w:ascii="Times New Roman" w:hAnsi="Times New Roman"/>
          <w:lang w:val="en-US"/>
        </w:rPr>
        <w:t>i</w:t>
      </w:r>
      <w:r w:rsidR="004005E1" w:rsidRPr="00384A6C">
        <w:rPr>
          <w:rFonts w:ascii="Times New Roman" w:hAnsi="Times New Roman"/>
        </w:rPr>
        <w:t>кт</w:t>
      </w:r>
      <w:r w:rsidR="004005E1" w:rsidRPr="00384A6C">
        <w:rPr>
          <w:rFonts w:ascii="Times New Roman" w:hAnsi="Times New Roman"/>
          <w:lang w:val="en-US"/>
        </w:rPr>
        <w:t>i</w:t>
      </w:r>
      <w:r w:rsidR="004005E1" w:rsidRPr="00384A6C">
        <w:rPr>
          <w:rFonts w:ascii="Times New Roman" w:hAnsi="Times New Roman"/>
        </w:rPr>
        <w:t xml:space="preserve">ң </w:t>
      </w:r>
      <w:r w:rsidR="004005E1" w:rsidRPr="00384A6C">
        <w:rPr>
          <w:rFonts w:ascii="Times New Roman" w:hAnsi="Times New Roman"/>
          <w:lang w:val="uk-UA"/>
        </w:rPr>
        <w:t>қ</w:t>
      </w:r>
      <w:r w:rsidR="004005E1" w:rsidRPr="00384A6C">
        <w:rPr>
          <w:rFonts w:ascii="Times New Roman" w:hAnsi="Times New Roman"/>
        </w:rPr>
        <w:t>ұрамдас бөл</w:t>
      </w:r>
      <w:r w:rsidR="004005E1" w:rsidRPr="00384A6C">
        <w:rPr>
          <w:rFonts w:ascii="Times New Roman" w:hAnsi="Times New Roman"/>
          <w:lang w:val="en-US"/>
        </w:rPr>
        <w:t>i</w:t>
      </w:r>
      <w:r w:rsidR="004005E1" w:rsidRPr="00384A6C">
        <w:rPr>
          <w:rFonts w:ascii="Times New Roman" w:hAnsi="Times New Roman"/>
        </w:rPr>
        <w:t>ктер</w:t>
      </w:r>
      <w:r w:rsidR="004005E1" w:rsidRPr="00384A6C">
        <w:rPr>
          <w:rFonts w:ascii="Times New Roman" w:hAnsi="Times New Roman"/>
          <w:lang w:val="en-US"/>
        </w:rPr>
        <w:t>i</w:t>
      </w:r>
      <w:r w:rsidR="004005E1" w:rsidRPr="00384A6C">
        <w:rPr>
          <w:rFonts w:ascii="Times New Roman" w:hAnsi="Times New Roman"/>
        </w:rPr>
        <w:t>:</w:t>
      </w:r>
    </w:p>
    <w:p w:rsidR="004005E1" w:rsidRPr="00384A6C" w:rsidRDefault="004005E1" w:rsidP="00D364E7">
      <w:pPr>
        <w:numPr>
          <w:ilvl w:val="0"/>
          <w:numId w:val="114"/>
        </w:numPr>
        <w:rPr>
          <w:rFonts w:ascii="Times New Roman" w:hAnsi="Times New Roman"/>
        </w:rPr>
      </w:pPr>
      <w:r w:rsidRPr="00384A6C">
        <w:rPr>
          <w:rFonts w:ascii="Times New Roman" w:hAnsi="Times New Roman"/>
        </w:rPr>
        <w:t>дифференциал және тет</w:t>
      </w:r>
      <w:r w:rsidRPr="00384A6C">
        <w:rPr>
          <w:rFonts w:ascii="Times New Roman" w:hAnsi="Times New Roman"/>
          <w:lang w:val="en-US"/>
        </w:rPr>
        <w:t>i</w:t>
      </w:r>
      <w:r w:rsidRPr="00384A6C">
        <w:rPr>
          <w:rFonts w:ascii="Times New Roman" w:hAnsi="Times New Roman"/>
        </w:rPr>
        <w:t>кт</w:t>
      </w:r>
      <w:r w:rsidRPr="00384A6C">
        <w:rPr>
          <w:rFonts w:ascii="Times New Roman" w:hAnsi="Times New Roman"/>
          <w:lang w:val="en-US"/>
        </w:rPr>
        <w:t>i</w:t>
      </w:r>
      <w:r w:rsidRPr="00384A6C">
        <w:rPr>
          <w:rFonts w:ascii="Times New Roman" w:hAnsi="Times New Roman"/>
        </w:rPr>
        <w:t>ң иығы</w:t>
      </w:r>
    </w:p>
    <w:p w:rsidR="004005E1" w:rsidRPr="00384A6C" w:rsidRDefault="004005E1" w:rsidP="00D364E7">
      <w:pPr>
        <w:numPr>
          <w:ilvl w:val="0"/>
          <w:numId w:val="114"/>
        </w:numPr>
        <w:rPr>
          <w:rFonts w:ascii="Times New Roman" w:hAnsi="Times New Roman"/>
        </w:rPr>
      </w:pPr>
      <w:r w:rsidRPr="00384A6C">
        <w:rPr>
          <w:rFonts w:ascii="Times New Roman" w:hAnsi="Times New Roman"/>
        </w:rPr>
        <w:t>диференциал және инвестицияларды пайдаланудың нетто-нәтижес</w:t>
      </w:r>
      <w:r w:rsidRPr="00384A6C">
        <w:rPr>
          <w:rFonts w:ascii="Times New Roman" w:hAnsi="Times New Roman"/>
          <w:lang w:val="en-US"/>
        </w:rPr>
        <w:t>i</w:t>
      </w:r>
    </w:p>
    <w:p w:rsidR="004005E1" w:rsidRPr="00384A6C" w:rsidRDefault="004005E1" w:rsidP="00D364E7">
      <w:pPr>
        <w:numPr>
          <w:ilvl w:val="0"/>
          <w:numId w:val="114"/>
        </w:numPr>
        <w:rPr>
          <w:rFonts w:ascii="Times New Roman" w:hAnsi="Times New Roman"/>
        </w:rPr>
      </w:pPr>
      <w:r w:rsidRPr="00384A6C">
        <w:rPr>
          <w:rFonts w:ascii="Times New Roman" w:hAnsi="Times New Roman"/>
        </w:rPr>
        <w:t>диференциал және инвестицияларды пайдаланудың брутто-нәтижес</w:t>
      </w:r>
      <w:r w:rsidRPr="00384A6C">
        <w:rPr>
          <w:rFonts w:ascii="Times New Roman" w:hAnsi="Times New Roman"/>
          <w:lang w:val="en-US"/>
        </w:rPr>
        <w:t>i</w:t>
      </w:r>
    </w:p>
    <w:p w:rsidR="004005E1" w:rsidRPr="00384A6C" w:rsidRDefault="004005E1" w:rsidP="00D364E7">
      <w:pPr>
        <w:numPr>
          <w:ilvl w:val="0"/>
          <w:numId w:val="114"/>
        </w:numPr>
        <w:rPr>
          <w:rFonts w:ascii="Times New Roman" w:hAnsi="Times New Roman"/>
        </w:rPr>
      </w:pPr>
      <w:r w:rsidRPr="00384A6C">
        <w:rPr>
          <w:rFonts w:ascii="Times New Roman" w:hAnsi="Times New Roman"/>
        </w:rPr>
        <w:t>инвестицияларды пайдаланудың нетто-нәтижес</w:t>
      </w:r>
      <w:r w:rsidRPr="00384A6C">
        <w:rPr>
          <w:rFonts w:ascii="Times New Roman" w:hAnsi="Times New Roman"/>
          <w:lang w:val="en-US"/>
        </w:rPr>
        <w:t>i</w:t>
      </w:r>
      <w:r w:rsidRPr="00384A6C">
        <w:rPr>
          <w:rFonts w:ascii="Times New Roman" w:hAnsi="Times New Roman"/>
        </w:rPr>
        <w:t xml:space="preserve"> және инвестицияларды пайдаланудың брутто-нәтижес</w:t>
      </w:r>
      <w:r w:rsidRPr="00384A6C">
        <w:rPr>
          <w:rFonts w:ascii="Times New Roman" w:hAnsi="Times New Roman"/>
          <w:lang w:val="en-US"/>
        </w:rPr>
        <w:t>i</w:t>
      </w:r>
    </w:p>
    <w:p w:rsidR="004005E1" w:rsidRPr="00384A6C" w:rsidRDefault="004005E1" w:rsidP="00D364E7">
      <w:pPr>
        <w:numPr>
          <w:ilvl w:val="0"/>
          <w:numId w:val="114"/>
        </w:numPr>
        <w:rPr>
          <w:rFonts w:ascii="Times New Roman" w:hAnsi="Times New Roman"/>
        </w:rPr>
      </w:pPr>
      <w:r w:rsidRPr="00384A6C">
        <w:rPr>
          <w:rFonts w:ascii="Times New Roman" w:hAnsi="Times New Roman"/>
        </w:rPr>
        <w:t>тет</w:t>
      </w:r>
      <w:r w:rsidRPr="00384A6C">
        <w:rPr>
          <w:rFonts w:ascii="Times New Roman" w:hAnsi="Times New Roman"/>
          <w:lang w:val="en-US"/>
        </w:rPr>
        <w:t>i</w:t>
      </w:r>
      <w:r w:rsidRPr="00384A6C">
        <w:rPr>
          <w:rFonts w:ascii="Times New Roman" w:hAnsi="Times New Roman"/>
        </w:rPr>
        <w:t>кт</w:t>
      </w:r>
      <w:r w:rsidRPr="00384A6C">
        <w:rPr>
          <w:rFonts w:ascii="Times New Roman" w:hAnsi="Times New Roman"/>
          <w:lang w:val="en-US"/>
        </w:rPr>
        <w:t>i</w:t>
      </w:r>
      <w:r w:rsidRPr="00384A6C">
        <w:rPr>
          <w:rFonts w:ascii="Times New Roman" w:hAnsi="Times New Roman"/>
        </w:rPr>
        <w:t>ң иығы және процентт</w:t>
      </w:r>
      <w:r w:rsidRPr="00384A6C">
        <w:rPr>
          <w:rFonts w:ascii="Times New Roman" w:hAnsi="Times New Roman"/>
          <w:lang w:val="en-US"/>
        </w:rPr>
        <w:t>i</w:t>
      </w:r>
      <w:r w:rsidRPr="00384A6C">
        <w:rPr>
          <w:rFonts w:ascii="Times New Roman" w:hAnsi="Times New Roman"/>
        </w:rPr>
        <w:t>к ставка</w:t>
      </w:r>
    </w:p>
    <w:p w:rsidR="007D4F1E" w:rsidRPr="00384A6C" w:rsidRDefault="007D4F1E" w:rsidP="007D4F1E">
      <w:pPr>
        <w:ind w:left="720"/>
        <w:rPr>
          <w:rFonts w:ascii="Times New Roman" w:hAnsi="Times New Roman"/>
        </w:rPr>
      </w:pPr>
    </w:p>
    <w:p w:rsidR="004005E1" w:rsidRPr="00384A6C" w:rsidRDefault="005D7502" w:rsidP="004005E1">
      <w:pPr>
        <w:rPr>
          <w:rFonts w:ascii="Times New Roman" w:hAnsi="Times New Roman"/>
        </w:rPr>
      </w:pPr>
      <w:r w:rsidRPr="00384A6C">
        <w:rPr>
          <w:rFonts w:ascii="Times New Roman" w:hAnsi="Times New Roman"/>
        </w:rPr>
        <w:t>4</w:t>
      </w:r>
      <w:r w:rsidR="004005E1" w:rsidRPr="00384A6C">
        <w:rPr>
          <w:rFonts w:ascii="Times New Roman" w:hAnsi="Times New Roman"/>
        </w:rPr>
        <w:t>. Дифференциал, салы</w:t>
      </w:r>
      <w:r w:rsidR="004005E1" w:rsidRPr="00384A6C">
        <w:rPr>
          <w:rFonts w:ascii="Times New Roman" w:hAnsi="Times New Roman"/>
          <w:lang w:val="uk-UA"/>
        </w:rPr>
        <w:t>қ</w:t>
      </w:r>
      <w:r w:rsidR="004005E1" w:rsidRPr="00384A6C">
        <w:rPr>
          <w:rFonts w:ascii="Times New Roman" w:hAnsi="Times New Roman"/>
        </w:rPr>
        <w:t xml:space="preserve">ты есепке алмағанда,  </w:t>
      </w:r>
      <w:r w:rsidR="004005E1" w:rsidRPr="00384A6C">
        <w:rPr>
          <w:rFonts w:ascii="Times New Roman" w:hAnsi="Times New Roman"/>
          <w:lang w:val="uk-UA"/>
        </w:rPr>
        <w:t>қ</w:t>
      </w:r>
      <w:r w:rsidR="004005E1" w:rsidRPr="00384A6C">
        <w:rPr>
          <w:rFonts w:ascii="Times New Roman" w:hAnsi="Times New Roman"/>
        </w:rPr>
        <w:t>алай есептелед</w:t>
      </w:r>
      <w:r w:rsidR="004005E1" w:rsidRPr="00384A6C">
        <w:rPr>
          <w:rFonts w:ascii="Times New Roman" w:hAnsi="Times New Roman"/>
          <w:lang w:val="en-US"/>
        </w:rPr>
        <w:t>i</w:t>
      </w:r>
      <w:r w:rsidR="004005E1" w:rsidRPr="00384A6C">
        <w:rPr>
          <w:rFonts w:ascii="Times New Roman" w:hAnsi="Times New Roman"/>
        </w:rPr>
        <w:t>?</w:t>
      </w:r>
    </w:p>
    <w:p w:rsidR="004005E1" w:rsidRPr="00384A6C" w:rsidRDefault="004005E1" w:rsidP="00D364E7">
      <w:pPr>
        <w:numPr>
          <w:ilvl w:val="0"/>
          <w:numId w:val="115"/>
        </w:numPr>
        <w:rPr>
          <w:rFonts w:ascii="Times New Roman" w:hAnsi="Times New Roman"/>
        </w:rPr>
      </w:pPr>
      <w:r w:rsidRPr="00384A6C">
        <w:rPr>
          <w:rFonts w:ascii="Times New Roman" w:hAnsi="Times New Roman"/>
        </w:rPr>
        <w:t xml:space="preserve">Д=ЭР-СП </w:t>
      </w:r>
    </w:p>
    <w:p w:rsidR="004005E1" w:rsidRPr="00384A6C" w:rsidRDefault="004005E1" w:rsidP="00D364E7">
      <w:pPr>
        <w:numPr>
          <w:ilvl w:val="0"/>
          <w:numId w:val="115"/>
        </w:numPr>
        <w:rPr>
          <w:rFonts w:ascii="Times New Roman" w:hAnsi="Times New Roman"/>
        </w:rPr>
      </w:pPr>
      <w:r w:rsidRPr="00384A6C">
        <w:rPr>
          <w:rFonts w:ascii="Times New Roman" w:hAnsi="Times New Roman"/>
        </w:rPr>
        <w:t>Д=2/3(ЭР-СП)</w:t>
      </w:r>
    </w:p>
    <w:p w:rsidR="004005E1" w:rsidRPr="00384A6C" w:rsidRDefault="004005E1" w:rsidP="00D364E7">
      <w:pPr>
        <w:numPr>
          <w:ilvl w:val="0"/>
          <w:numId w:val="115"/>
        </w:numPr>
        <w:rPr>
          <w:rFonts w:ascii="Times New Roman" w:hAnsi="Times New Roman"/>
        </w:rPr>
      </w:pPr>
      <w:r w:rsidRPr="00384A6C">
        <w:rPr>
          <w:rFonts w:ascii="Times New Roman" w:hAnsi="Times New Roman"/>
        </w:rPr>
        <w:t>Д=</w:t>
      </w:r>
      <w:r w:rsidRPr="00384A6C">
        <w:rPr>
          <w:rFonts w:ascii="Times New Roman" w:hAnsi="Times New Roman"/>
          <w:lang w:val="kk-KZ"/>
        </w:rPr>
        <w:t>қарыз</w:t>
      </w:r>
      <w:r w:rsidRPr="00384A6C">
        <w:rPr>
          <w:rFonts w:ascii="Times New Roman" w:hAnsi="Times New Roman"/>
          <w:lang w:val="uk-UA"/>
        </w:rPr>
        <w:t>қ</w:t>
      </w:r>
      <w:r w:rsidRPr="00384A6C">
        <w:rPr>
          <w:rFonts w:ascii="Times New Roman" w:hAnsi="Times New Roman"/>
        </w:rPr>
        <w:t>аражат/өз</w:t>
      </w:r>
      <w:r w:rsidRPr="00384A6C">
        <w:rPr>
          <w:rFonts w:ascii="Times New Roman" w:hAnsi="Times New Roman"/>
          <w:lang w:val="en-US"/>
        </w:rPr>
        <w:t>i</w:t>
      </w:r>
      <w:r w:rsidRPr="00384A6C">
        <w:rPr>
          <w:rFonts w:ascii="Times New Roman" w:hAnsi="Times New Roman"/>
        </w:rPr>
        <w:t>нд</w:t>
      </w:r>
      <w:r w:rsidRPr="00384A6C">
        <w:rPr>
          <w:rFonts w:ascii="Times New Roman" w:hAnsi="Times New Roman"/>
          <w:lang w:val="en-US"/>
        </w:rPr>
        <w:t>i</w:t>
      </w:r>
      <w:r w:rsidRPr="00384A6C">
        <w:rPr>
          <w:rFonts w:ascii="Times New Roman" w:hAnsi="Times New Roman"/>
        </w:rPr>
        <w:t xml:space="preserve">к </w:t>
      </w:r>
      <w:r w:rsidRPr="00384A6C">
        <w:rPr>
          <w:rFonts w:ascii="Times New Roman" w:hAnsi="Times New Roman"/>
          <w:lang w:val="uk-UA"/>
        </w:rPr>
        <w:t>қ</w:t>
      </w:r>
      <w:r w:rsidRPr="00384A6C">
        <w:rPr>
          <w:rFonts w:ascii="Times New Roman" w:hAnsi="Times New Roman"/>
        </w:rPr>
        <w:t>аражат</w:t>
      </w:r>
    </w:p>
    <w:p w:rsidR="004005E1" w:rsidRPr="00384A6C" w:rsidRDefault="004005E1" w:rsidP="00D364E7">
      <w:pPr>
        <w:numPr>
          <w:ilvl w:val="0"/>
          <w:numId w:val="115"/>
        </w:numPr>
        <w:rPr>
          <w:rFonts w:ascii="Times New Roman" w:hAnsi="Times New Roman"/>
        </w:rPr>
      </w:pPr>
      <w:r w:rsidRPr="00384A6C">
        <w:rPr>
          <w:rFonts w:ascii="Times New Roman" w:hAnsi="Times New Roman"/>
        </w:rPr>
        <w:t>Д=2/3ЭР-</w:t>
      </w:r>
      <w:r w:rsidRPr="00384A6C">
        <w:rPr>
          <w:rFonts w:ascii="Times New Roman" w:hAnsi="Times New Roman"/>
          <w:lang w:val="uk-UA"/>
        </w:rPr>
        <w:t>қ</w:t>
      </w:r>
      <w:r w:rsidRPr="00384A6C">
        <w:rPr>
          <w:rFonts w:ascii="Times New Roman" w:hAnsi="Times New Roman"/>
        </w:rPr>
        <w:t>арж</w:t>
      </w:r>
      <w:r w:rsidRPr="00384A6C">
        <w:rPr>
          <w:rFonts w:ascii="Times New Roman" w:hAnsi="Times New Roman"/>
          <w:lang w:val="kk-KZ"/>
        </w:rPr>
        <w:t>ы</w:t>
      </w:r>
      <w:r w:rsidRPr="00384A6C">
        <w:rPr>
          <w:rFonts w:ascii="Times New Roman" w:hAnsi="Times New Roman"/>
        </w:rPr>
        <w:t>лы</w:t>
      </w:r>
      <w:r w:rsidRPr="00384A6C">
        <w:rPr>
          <w:rFonts w:ascii="Times New Roman" w:hAnsi="Times New Roman"/>
          <w:lang w:val="uk-UA"/>
        </w:rPr>
        <w:t>қ</w:t>
      </w:r>
      <w:r w:rsidRPr="00384A6C">
        <w:rPr>
          <w:rFonts w:ascii="Times New Roman" w:hAnsi="Times New Roman"/>
        </w:rPr>
        <w:t xml:space="preserve"> тет</w:t>
      </w:r>
      <w:r w:rsidRPr="00384A6C">
        <w:rPr>
          <w:rFonts w:ascii="Times New Roman" w:hAnsi="Times New Roman"/>
          <w:lang w:val="en-US"/>
        </w:rPr>
        <w:t>i</w:t>
      </w:r>
      <w:r w:rsidRPr="00384A6C">
        <w:rPr>
          <w:rFonts w:ascii="Times New Roman" w:hAnsi="Times New Roman"/>
        </w:rPr>
        <w:t>кт</w:t>
      </w:r>
      <w:r w:rsidRPr="00384A6C">
        <w:rPr>
          <w:rFonts w:ascii="Times New Roman" w:hAnsi="Times New Roman"/>
          <w:lang w:val="en-US"/>
        </w:rPr>
        <w:t>i</w:t>
      </w:r>
      <w:r w:rsidRPr="00384A6C">
        <w:rPr>
          <w:rFonts w:ascii="Times New Roman" w:hAnsi="Times New Roman"/>
        </w:rPr>
        <w:t>ң эффект</w:t>
      </w:r>
      <w:r w:rsidRPr="00384A6C">
        <w:rPr>
          <w:rFonts w:ascii="Times New Roman" w:hAnsi="Times New Roman"/>
          <w:lang w:val="en-US"/>
        </w:rPr>
        <w:t>i</w:t>
      </w:r>
      <w:r w:rsidRPr="00384A6C">
        <w:rPr>
          <w:rFonts w:ascii="Times New Roman" w:hAnsi="Times New Roman"/>
        </w:rPr>
        <w:t>с</w:t>
      </w:r>
      <w:r w:rsidRPr="00384A6C">
        <w:rPr>
          <w:rFonts w:ascii="Times New Roman" w:hAnsi="Times New Roman"/>
          <w:lang w:val="en-US"/>
        </w:rPr>
        <w:t>i</w:t>
      </w:r>
    </w:p>
    <w:p w:rsidR="004005E1" w:rsidRPr="00384A6C" w:rsidRDefault="004005E1" w:rsidP="00D364E7">
      <w:pPr>
        <w:numPr>
          <w:ilvl w:val="0"/>
          <w:numId w:val="115"/>
        </w:numPr>
        <w:rPr>
          <w:rFonts w:ascii="Times New Roman" w:hAnsi="Times New Roman"/>
        </w:rPr>
      </w:pPr>
      <w:r w:rsidRPr="00384A6C">
        <w:rPr>
          <w:rFonts w:ascii="Times New Roman" w:hAnsi="Times New Roman"/>
        </w:rPr>
        <w:t>Д=ЭР-</w:t>
      </w:r>
      <w:r w:rsidRPr="00384A6C">
        <w:rPr>
          <w:rFonts w:ascii="Times New Roman" w:hAnsi="Times New Roman"/>
          <w:lang w:val="uk-UA"/>
        </w:rPr>
        <w:t>қ</w:t>
      </w:r>
      <w:r w:rsidRPr="00384A6C">
        <w:rPr>
          <w:rFonts w:ascii="Times New Roman" w:hAnsi="Times New Roman"/>
        </w:rPr>
        <w:t>аржылы</w:t>
      </w:r>
      <w:r w:rsidRPr="00384A6C">
        <w:rPr>
          <w:rFonts w:ascii="Times New Roman" w:hAnsi="Times New Roman"/>
          <w:lang w:val="uk-UA"/>
        </w:rPr>
        <w:t>қ</w:t>
      </w:r>
      <w:r w:rsidRPr="00384A6C">
        <w:rPr>
          <w:rFonts w:ascii="Times New Roman" w:hAnsi="Times New Roman"/>
        </w:rPr>
        <w:t xml:space="preserve"> тет</w:t>
      </w:r>
      <w:r w:rsidRPr="00384A6C">
        <w:rPr>
          <w:rFonts w:ascii="Times New Roman" w:hAnsi="Times New Roman"/>
          <w:lang w:val="en-US"/>
        </w:rPr>
        <w:t>i</w:t>
      </w:r>
      <w:r w:rsidRPr="00384A6C">
        <w:rPr>
          <w:rFonts w:ascii="Times New Roman" w:hAnsi="Times New Roman"/>
        </w:rPr>
        <w:t>кт</w:t>
      </w:r>
      <w:r w:rsidRPr="00384A6C">
        <w:rPr>
          <w:rFonts w:ascii="Times New Roman" w:hAnsi="Times New Roman"/>
          <w:lang w:val="en-US"/>
        </w:rPr>
        <w:t>i</w:t>
      </w:r>
      <w:r w:rsidRPr="00384A6C">
        <w:rPr>
          <w:rFonts w:ascii="Times New Roman" w:hAnsi="Times New Roman"/>
        </w:rPr>
        <w:t>ң эффект</w:t>
      </w:r>
      <w:r w:rsidRPr="00384A6C">
        <w:rPr>
          <w:rFonts w:ascii="Times New Roman" w:hAnsi="Times New Roman"/>
          <w:lang w:val="en-US"/>
        </w:rPr>
        <w:t>i</w:t>
      </w:r>
      <w:r w:rsidRPr="00384A6C">
        <w:rPr>
          <w:rFonts w:ascii="Times New Roman" w:hAnsi="Times New Roman"/>
        </w:rPr>
        <w:t>с</w:t>
      </w:r>
      <w:r w:rsidRPr="00384A6C">
        <w:rPr>
          <w:rFonts w:ascii="Times New Roman" w:hAnsi="Times New Roman"/>
          <w:lang w:val="en-US"/>
        </w:rPr>
        <w:t>i</w:t>
      </w:r>
    </w:p>
    <w:p w:rsidR="00A62BA2" w:rsidRPr="00384A6C" w:rsidRDefault="00A62BA2" w:rsidP="00A62BA2">
      <w:pPr>
        <w:ind w:left="720"/>
        <w:rPr>
          <w:rFonts w:ascii="Times New Roman" w:hAnsi="Times New Roman"/>
        </w:rPr>
      </w:pPr>
    </w:p>
    <w:p w:rsidR="005D7502" w:rsidRPr="00384A6C" w:rsidRDefault="005D7502" w:rsidP="005D7502">
      <w:pPr>
        <w:shd w:val="clear" w:color="auto" w:fill="FFFFFF"/>
        <w:autoSpaceDE w:val="0"/>
        <w:autoSpaceDN w:val="0"/>
        <w:adjustRightInd w:val="0"/>
        <w:rPr>
          <w:rFonts w:ascii="Times New Roman" w:hAnsi="Times New Roman"/>
          <w:lang w:val="kk-KZ"/>
        </w:rPr>
      </w:pPr>
      <w:r w:rsidRPr="00384A6C">
        <w:rPr>
          <w:rFonts w:ascii="Times New Roman" w:hAnsi="Times New Roman"/>
          <w:lang w:val="en-US"/>
        </w:rPr>
        <w:t>5.</w:t>
      </w:r>
      <w:r w:rsidRPr="00384A6C">
        <w:rPr>
          <w:rFonts w:ascii="Times New Roman" w:hAnsi="Times New Roman"/>
          <w:lang w:val="kk-KZ"/>
        </w:rPr>
        <w:t xml:space="preserve"> Леверидж түрлерін атаңыз:</w:t>
      </w:r>
    </w:p>
    <w:p w:rsidR="005D7502" w:rsidRPr="00384A6C" w:rsidRDefault="005D7502" w:rsidP="00D364E7">
      <w:pPr>
        <w:numPr>
          <w:ilvl w:val="0"/>
          <w:numId w:val="117"/>
        </w:numPr>
        <w:rPr>
          <w:rFonts w:ascii="Times New Roman" w:hAnsi="Times New Roman"/>
          <w:lang w:val="kk-KZ"/>
        </w:rPr>
      </w:pPr>
      <w:r w:rsidRPr="00384A6C">
        <w:rPr>
          <w:rFonts w:ascii="Times New Roman" w:hAnsi="Times New Roman"/>
          <w:lang w:val="kk-KZ"/>
        </w:rPr>
        <w:t>өндірістік, қаржылық және аралас</w:t>
      </w:r>
    </w:p>
    <w:p w:rsidR="005D7502" w:rsidRPr="00384A6C" w:rsidRDefault="005D7502" w:rsidP="00D364E7">
      <w:pPr>
        <w:numPr>
          <w:ilvl w:val="0"/>
          <w:numId w:val="117"/>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 xml:space="preserve">операциялық және инвестициялық </w:t>
      </w:r>
    </w:p>
    <w:p w:rsidR="005D7502" w:rsidRPr="00384A6C" w:rsidRDefault="005D7502" w:rsidP="00D364E7">
      <w:pPr>
        <w:numPr>
          <w:ilvl w:val="0"/>
          <w:numId w:val="117"/>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ш</w:t>
      </w:r>
      <w:r w:rsidRPr="00384A6C">
        <w:rPr>
          <w:rFonts w:ascii="Times New Roman" w:hAnsi="Times New Roman"/>
          <w:noProof/>
        </w:rPr>
        <w:t>екті және шексіз</w:t>
      </w:r>
    </w:p>
    <w:p w:rsidR="005D7502" w:rsidRPr="00384A6C" w:rsidRDefault="005D7502" w:rsidP="00D364E7">
      <w:pPr>
        <w:numPr>
          <w:ilvl w:val="0"/>
          <w:numId w:val="117"/>
        </w:numPr>
        <w:shd w:val="clear" w:color="auto" w:fill="FFFFFF"/>
        <w:autoSpaceDE w:val="0"/>
        <w:autoSpaceDN w:val="0"/>
        <w:adjustRightInd w:val="0"/>
        <w:rPr>
          <w:rFonts w:ascii="Times New Roman" w:hAnsi="Times New Roman"/>
        </w:rPr>
      </w:pPr>
      <w:r w:rsidRPr="00384A6C">
        <w:rPr>
          <w:rFonts w:ascii="Times New Roman" w:hAnsi="Times New Roman"/>
          <w:lang w:val="kk-KZ"/>
        </w:rPr>
        <w:t>тікелей, сызықтық және аралас</w:t>
      </w:r>
    </w:p>
    <w:p w:rsidR="005D7502" w:rsidRPr="00384A6C" w:rsidRDefault="005D7502" w:rsidP="00D364E7">
      <w:pPr>
        <w:numPr>
          <w:ilvl w:val="0"/>
          <w:numId w:val="117"/>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ө</w:t>
      </w:r>
      <w:r w:rsidRPr="00384A6C">
        <w:rPr>
          <w:rFonts w:ascii="Times New Roman" w:hAnsi="Times New Roman"/>
          <w:noProof/>
        </w:rPr>
        <w:t>згермелі және қаржылық</w:t>
      </w:r>
    </w:p>
    <w:p w:rsidR="00A62BA2" w:rsidRPr="00384A6C" w:rsidRDefault="00A62BA2" w:rsidP="00A62BA2">
      <w:pPr>
        <w:shd w:val="clear" w:color="auto" w:fill="FFFFFF"/>
        <w:autoSpaceDE w:val="0"/>
        <w:autoSpaceDN w:val="0"/>
        <w:adjustRightInd w:val="0"/>
        <w:ind w:left="720"/>
        <w:rPr>
          <w:rFonts w:ascii="Times New Roman" w:hAnsi="Times New Roman"/>
        </w:rPr>
      </w:pPr>
    </w:p>
    <w:p w:rsidR="005D7502" w:rsidRPr="00384A6C" w:rsidRDefault="005D7502" w:rsidP="005D7502">
      <w:pPr>
        <w:pStyle w:val="ad"/>
        <w:spacing w:after="0"/>
        <w:rPr>
          <w:rFonts w:ascii="Times New Roman" w:hAnsi="Times New Roman"/>
          <w:lang w:val="uk-UA"/>
        </w:rPr>
      </w:pPr>
      <w:r w:rsidRPr="00384A6C">
        <w:rPr>
          <w:rFonts w:ascii="Times New Roman" w:hAnsi="Times New Roman"/>
        </w:rPr>
        <w:t>6.</w:t>
      </w:r>
      <w:r w:rsidRPr="00384A6C">
        <w:rPr>
          <w:rFonts w:ascii="Times New Roman" w:hAnsi="Times New Roman"/>
          <w:lang w:val="uk-UA"/>
        </w:rPr>
        <w:t xml:space="preserve"> Қаржылық лев</w:t>
      </w:r>
      <w:r w:rsidRPr="00384A6C">
        <w:rPr>
          <w:rFonts w:ascii="Times New Roman" w:hAnsi="Times New Roman"/>
          <w:lang w:val="kk-KZ"/>
        </w:rPr>
        <w:t>е</w:t>
      </w:r>
      <w:r w:rsidRPr="00384A6C">
        <w:rPr>
          <w:rFonts w:ascii="Times New Roman" w:hAnsi="Times New Roman"/>
          <w:lang w:val="uk-UA"/>
        </w:rPr>
        <w:t>ридждің әсері пайдаланылған (жалпы) капиталдың рентабельділігі кредиттер бойынша % ставкасына тең болған жағдайда:</w:t>
      </w:r>
    </w:p>
    <w:p w:rsidR="005D7502" w:rsidRPr="00384A6C" w:rsidRDefault="005D7502" w:rsidP="00D364E7">
      <w:pPr>
        <w:numPr>
          <w:ilvl w:val="0"/>
          <w:numId w:val="118"/>
        </w:num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 xml:space="preserve">Бейтарап болады </w:t>
      </w:r>
    </w:p>
    <w:p w:rsidR="005D7502" w:rsidRPr="00384A6C" w:rsidRDefault="005D7502" w:rsidP="00D364E7">
      <w:pPr>
        <w:numPr>
          <w:ilvl w:val="0"/>
          <w:numId w:val="118"/>
        </w:num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 xml:space="preserve">Жоғары болады </w:t>
      </w:r>
    </w:p>
    <w:p w:rsidR="005D7502" w:rsidRPr="00384A6C" w:rsidRDefault="005D7502" w:rsidP="00D364E7">
      <w:pPr>
        <w:numPr>
          <w:ilvl w:val="0"/>
          <w:numId w:val="118"/>
        </w:numPr>
        <w:shd w:val="clear" w:color="auto" w:fill="FFFFFF"/>
        <w:autoSpaceDE w:val="0"/>
        <w:autoSpaceDN w:val="0"/>
        <w:adjustRightInd w:val="0"/>
        <w:rPr>
          <w:rFonts w:ascii="Times New Roman" w:hAnsi="Times New Roman"/>
          <w:lang w:val="uk-UA"/>
        </w:rPr>
      </w:pPr>
      <w:r w:rsidRPr="00384A6C">
        <w:rPr>
          <w:rFonts w:ascii="Times New Roman" w:hAnsi="Times New Roman"/>
          <w:noProof/>
          <w:lang w:val="uk-UA"/>
        </w:rPr>
        <w:t>Төмен болады</w:t>
      </w:r>
    </w:p>
    <w:p w:rsidR="005D7502" w:rsidRPr="00384A6C" w:rsidRDefault="005D7502" w:rsidP="00D364E7">
      <w:pPr>
        <w:numPr>
          <w:ilvl w:val="0"/>
          <w:numId w:val="118"/>
        </w:numPr>
        <w:shd w:val="clear" w:color="auto" w:fill="FFFFFF"/>
        <w:autoSpaceDE w:val="0"/>
        <w:autoSpaceDN w:val="0"/>
        <w:adjustRightInd w:val="0"/>
        <w:rPr>
          <w:rFonts w:ascii="Times New Roman" w:hAnsi="Times New Roman"/>
          <w:lang w:val="uk-UA"/>
        </w:rPr>
      </w:pPr>
      <w:r w:rsidRPr="00384A6C">
        <w:rPr>
          <w:rFonts w:ascii="Times New Roman" w:hAnsi="Times New Roman"/>
          <w:noProof/>
          <w:lang w:val="uk-UA"/>
        </w:rPr>
        <w:t>Өседі</w:t>
      </w:r>
    </w:p>
    <w:p w:rsidR="005D7502" w:rsidRPr="00384A6C" w:rsidRDefault="005D7502" w:rsidP="00D364E7">
      <w:pPr>
        <w:numPr>
          <w:ilvl w:val="0"/>
          <w:numId w:val="118"/>
        </w:numPr>
        <w:shd w:val="clear" w:color="auto" w:fill="FFFFFF"/>
        <w:autoSpaceDE w:val="0"/>
        <w:autoSpaceDN w:val="0"/>
        <w:adjustRightInd w:val="0"/>
        <w:rPr>
          <w:rFonts w:ascii="Times New Roman" w:hAnsi="Times New Roman"/>
          <w:lang w:val="uk-UA"/>
        </w:rPr>
      </w:pPr>
      <w:r w:rsidRPr="00384A6C">
        <w:rPr>
          <w:rFonts w:ascii="Times New Roman" w:hAnsi="Times New Roman"/>
          <w:noProof/>
          <w:lang w:val="uk-UA"/>
        </w:rPr>
        <w:lastRenderedPageBreak/>
        <w:t>Төмендейді</w:t>
      </w:r>
    </w:p>
    <w:p w:rsidR="00A62BA2" w:rsidRPr="00384A6C" w:rsidRDefault="00A62BA2" w:rsidP="00A62BA2">
      <w:pPr>
        <w:shd w:val="clear" w:color="auto" w:fill="FFFFFF"/>
        <w:autoSpaceDE w:val="0"/>
        <w:autoSpaceDN w:val="0"/>
        <w:adjustRightInd w:val="0"/>
        <w:ind w:left="720"/>
        <w:rPr>
          <w:rFonts w:ascii="Times New Roman" w:hAnsi="Times New Roman"/>
          <w:lang w:val="uk-UA"/>
        </w:rPr>
      </w:pPr>
    </w:p>
    <w:p w:rsidR="005D7502" w:rsidRPr="00384A6C" w:rsidRDefault="005D7502" w:rsidP="005D7502">
      <w:pPr>
        <w:shd w:val="clear" w:color="auto" w:fill="FFFFFF"/>
        <w:autoSpaceDE w:val="0"/>
        <w:autoSpaceDN w:val="0"/>
        <w:adjustRightInd w:val="0"/>
        <w:rPr>
          <w:rFonts w:ascii="Times New Roman" w:hAnsi="Times New Roman"/>
          <w:lang w:val="uk-UA"/>
        </w:rPr>
      </w:pPr>
      <w:r w:rsidRPr="00384A6C">
        <w:rPr>
          <w:rFonts w:ascii="Times New Roman" w:hAnsi="Times New Roman"/>
          <w:noProof/>
          <w:lang w:val="uk-UA"/>
        </w:rPr>
        <w:t>7. Қаржы</w:t>
      </w:r>
      <w:r w:rsidRPr="00384A6C">
        <w:rPr>
          <w:rFonts w:ascii="Times New Roman" w:hAnsi="Times New Roman"/>
          <w:noProof/>
          <w:lang w:val="kk-KZ"/>
        </w:rPr>
        <w:t xml:space="preserve"> тұтқасының иығы қалай анықталады?</w:t>
      </w:r>
    </w:p>
    <w:p w:rsidR="005D7502" w:rsidRPr="00384A6C" w:rsidRDefault="005D7502" w:rsidP="00D364E7">
      <w:pPr>
        <w:numPr>
          <w:ilvl w:val="0"/>
          <w:numId w:val="119"/>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Қарыз капиталының меншікті капиталға қатынасы</w:t>
      </w:r>
    </w:p>
    <w:p w:rsidR="005D7502" w:rsidRPr="00384A6C" w:rsidRDefault="005D7502" w:rsidP="00D364E7">
      <w:pPr>
        <w:numPr>
          <w:ilvl w:val="0"/>
          <w:numId w:val="119"/>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Қарыз капиталы мен ұзақ мерзімді активтер айырмасы</w:t>
      </w:r>
    </w:p>
    <w:p w:rsidR="005D7502" w:rsidRPr="00384A6C" w:rsidRDefault="005D7502" w:rsidP="00D364E7">
      <w:pPr>
        <w:numPr>
          <w:ilvl w:val="0"/>
          <w:numId w:val="119"/>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Қарыз капиталы мен меншікті капиталдың айырмасы</w:t>
      </w:r>
    </w:p>
    <w:p w:rsidR="005D7502" w:rsidRPr="00384A6C" w:rsidRDefault="005D7502" w:rsidP="00D364E7">
      <w:pPr>
        <w:numPr>
          <w:ilvl w:val="0"/>
          <w:numId w:val="119"/>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Қарыз капиталы мен меншікті капиталдың қосындысы</w:t>
      </w:r>
    </w:p>
    <w:p w:rsidR="005D7502" w:rsidRPr="00384A6C" w:rsidRDefault="005D7502" w:rsidP="00D364E7">
      <w:pPr>
        <w:numPr>
          <w:ilvl w:val="0"/>
          <w:numId w:val="119"/>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Ағымдағы активтер мен қарыз кпиталының айырмасы</w:t>
      </w:r>
    </w:p>
    <w:p w:rsidR="00A62BA2" w:rsidRPr="00384A6C" w:rsidRDefault="00A62BA2" w:rsidP="00A62BA2">
      <w:pPr>
        <w:shd w:val="clear" w:color="auto" w:fill="FFFFFF"/>
        <w:autoSpaceDE w:val="0"/>
        <w:autoSpaceDN w:val="0"/>
        <w:adjustRightInd w:val="0"/>
        <w:ind w:left="720"/>
        <w:rPr>
          <w:rFonts w:ascii="Times New Roman" w:hAnsi="Times New Roman"/>
        </w:rPr>
      </w:pPr>
    </w:p>
    <w:p w:rsidR="005D7502" w:rsidRPr="00384A6C" w:rsidRDefault="005D7502" w:rsidP="005D7502">
      <w:pPr>
        <w:tabs>
          <w:tab w:val="left" w:pos="360"/>
          <w:tab w:val="left" w:pos="540"/>
          <w:tab w:val="left" w:pos="993"/>
        </w:tabs>
        <w:rPr>
          <w:rFonts w:ascii="Times New Roman" w:hAnsi="Times New Roman"/>
          <w:lang w:val="kk-KZ"/>
        </w:rPr>
      </w:pPr>
      <w:r w:rsidRPr="00384A6C">
        <w:rPr>
          <w:rFonts w:ascii="Times New Roman" w:hAnsi="Times New Roman"/>
        </w:rPr>
        <w:t>8.</w:t>
      </w:r>
      <w:r w:rsidRPr="00384A6C">
        <w:rPr>
          <w:rFonts w:ascii="Times New Roman" w:hAnsi="Times New Roman"/>
          <w:lang w:val="kk-KZ"/>
        </w:rPr>
        <w:t>Жалға алынған мүлікті пайдалану бойынша қаржылық келісім –бұл:</w:t>
      </w:r>
    </w:p>
    <w:p w:rsidR="005D7502" w:rsidRPr="00384A6C" w:rsidRDefault="005D7502" w:rsidP="00D364E7">
      <w:pPr>
        <w:numPr>
          <w:ilvl w:val="0"/>
          <w:numId w:val="120"/>
        </w:numPr>
        <w:tabs>
          <w:tab w:val="left" w:pos="360"/>
          <w:tab w:val="left" w:pos="540"/>
        </w:tabs>
        <w:rPr>
          <w:rFonts w:ascii="Times New Roman" w:hAnsi="Times New Roman"/>
        </w:rPr>
      </w:pPr>
      <w:r w:rsidRPr="00384A6C">
        <w:rPr>
          <w:rFonts w:ascii="Times New Roman" w:hAnsi="Times New Roman"/>
          <w:lang w:val="kk-KZ"/>
        </w:rPr>
        <w:t>лизинг</w:t>
      </w:r>
    </w:p>
    <w:p w:rsidR="005D7502" w:rsidRPr="00384A6C" w:rsidRDefault="005D7502" w:rsidP="00D364E7">
      <w:pPr>
        <w:numPr>
          <w:ilvl w:val="0"/>
          <w:numId w:val="120"/>
        </w:numPr>
        <w:tabs>
          <w:tab w:val="left" w:pos="360"/>
          <w:tab w:val="left" w:pos="540"/>
        </w:tabs>
        <w:rPr>
          <w:rFonts w:ascii="Times New Roman" w:hAnsi="Times New Roman"/>
        </w:rPr>
      </w:pPr>
      <w:r w:rsidRPr="00384A6C">
        <w:rPr>
          <w:rFonts w:ascii="Times New Roman" w:hAnsi="Times New Roman"/>
          <w:lang w:val="kk-KZ"/>
        </w:rPr>
        <w:t>факторинг</w:t>
      </w:r>
    </w:p>
    <w:p w:rsidR="005D7502" w:rsidRPr="00384A6C" w:rsidRDefault="005D7502" w:rsidP="00D364E7">
      <w:pPr>
        <w:numPr>
          <w:ilvl w:val="0"/>
          <w:numId w:val="120"/>
        </w:numPr>
        <w:tabs>
          <w:tab w:val="left" w:pos="360"/>
          <w:tab w:val="left" w:pos="540"/>
        </w:tabs>
        <w:rPr>
          <w:rFonts w:ascii="Times New Roman" w:hAnsi="Times New Roman"/>
        </w:rPr>
      </w:pPr>
      <w:r w:rsidRPr="00384A6C">
        <w:rPr>
          <w:rFonts w:ascii="Times New Roman" w:hAnsi="Times New Roman"/>
          <w:lang w:val="kk-KZ"/>
        </w:rPr>
        <w:t>форфейтинг</w:t>
      </w:r>
    </w:p>
    <w:p w:rsidR="005D7502" w:rsidRPr="00384A6C" w:rsidRDefault="005D7502" w:rsidP="00D364E7">
      <w:pPr>
        <w:numPr>
          <w:ilvl w:val="0"/>
          <w:numId w:val="120"/>
        </w:numPr>
        <w:tabs>
          <w:tab w:val="left" w:pos="360"/>
          <w:tab w:val="left" w:pos="540"/>
        </w:tabs>
        <w:rPr>
          <w:rFonts w:ascii="Times New Roman" w:hAnsi="Times New Roman"/>
        </w:rPr>
      </w:pPr>
      <w:r w:rsidRPr="00384A6C">
        <w:rPr>
          <w:rFonts w:ascii="Times New Roman" w:hAnsi="Times New Roman"/>
          <w:lang w:val="kk-KZ"/>
        </w:rPr>
        <w:t>хеджирлеу</w:t>
      </w:r>
    </w:p>
    <w:p w:rsidR="005D7502" w:rsidRPr="00384A6C" w:rsidRDefault="005D7502" w:rsidP="00D364E7">
      <w:pPr>
        <w:numPr>
          <w:ilvl w:val="0"/>
          <w:numId w:val="120"/>
        </w:numPr>
        <w:tabs>
          <w:tab w:val="left" w:pos="360"/>
          <w:tab w:val="left" w:pos="540"/>
        </w:tabs>
        <w:rPr>
          <w:rFonts w:ascii="Times New Roman" w:hAnsi="Times New Roman"/>
        </w:rPr>
      </w:pPr>
      <w:r w:rsidRPr="00384A6C">
        <w:rPr>
          <w:rFonts w:ascii="Times New Roman" w:hAnsi="Times New Roman"/>
          <w:lang w:val="kk-KZ"/>
        </w:rPr>
        <w:t>келісім шарт</w:t>
      </w:r>
    </w:p>
    <w:p w:rsidR="007E54A9" w:rsidRDefault="007E54A9" w:rsidP="00D20251">
      <w:pPr>
        <w:jc w:val="center"/>
        <w:rPr>
          <w:rFonts w:ascii="Times New Roman" w:hAnsi="Times New Roman"/>
          <w:b/>
          <w:lang w:val="kk-KZ"/>
        </w:rPr>
      </w:pPr>
    </w:p>
    <w:p w:rsidR="00D20251" w:rsidRPr="00384A6C" w:rsidRDefault="00D20251" w:rsidP="00D20251">
      <w:pPr>
        <w:jc w:val="center"/>
        <w:rPr>
          <w:rFonts w:ascii="Times New Roman" w:hAnsi="Times New Roman"/>
          <w:b/>
          <w:lang w:val="kk-KZ"/>
        </w:rPr>
      </w:pPr>
      <w:r w:rsidRPr="00384A6C">
        <w:rPr>
          <w:rFonts w:ascii="Times New Roman" w:hAnsi="Times New Roman"/>
          <w:b/>
          <w:lang w:val="kk-KZ"/>
        </w:rPr>
        <w:t>Бақылау сұрақтары</w:t>
      </w:r>
    </w:p>
    <w:p w:rsidR="00D20251" w:rsidRPr="00384A6C" w:rsidRDefault="00D20251" w:rsidP="00D20251">
      <w:pPr>
        <w:rPr>
          <w:rFonts w:ascii="Times New Roman" w:hAnsi="Times New Roman"/>
          <w:lang w:val="kk-KZ"/>
        </w:rPr>
      </w:pPr>
    </w:p>
    <w:p w:rsidR="000218A6" w:rsidRPr="00384A6C" w:rsidRDefault="00D20251" w:rsidP="00D20251">
      <w:pPr>
        <w:ind w:firstLine="540"/>
        <w:jc w:val="both"/>
        <w:rPr>
          <w:rFonts w:ascii="Times New Roman" w:hAnsi="Times New Roman"/>
          <w:lang w:val="kk-KZ"/>
        </w:rPr>
      </w:pPr>
      <w:r w:rsidRPr="00384A6C">
        <w:rPr>
          <w:rFonts w:ascii="Times New Roman" w:hAnsi="Times New Roman"/>
          <w:lang w:val="kk-KZ"/>
        </w:rPr>
        <w:t xml:space="preserve">1. </w:t>
      </w:r>
      <w:r w:rsidR="000218A6" w:rsidRPr="00384A6C">
        <w:rPr>
          <w:rFonts w:ascii="Times New Roman" w:hAnsi="Times New Roman"/>
          <w:lang w:val="kk-KZ"/>
        </w:rPr>
        <w:t>Қарыз капиталы дегеніміз не?</w:t>
      </w:r>
    </w:p>
    <w:p w:rsidR="00D20251" w:rsidRPr="00384A6C" w:rsidRDefault="000218A6" w:rsidP="00D20251">
      <w:pPr>
        <w:ind w:firstLine="540"/>
        <w:jc w:val="both"/>
        <w:rPr>
          <w:rFonts w:ascii="Times New Roman" w:hAnsi="Times New Roman"/>
          <w:lang w:val="kk-KZ"/>
        </w:rPr>
      </w:pPr>
      <w:r w:rsidRPr="00384A6C">
        <w:rPr>
          <w:rFonts w:ascii="Times New Roman" w:hAnsi="Times New Roman"/>
          <w:lang w:val="kk-KZ"/>
        </w:rPr>
        <w:t xml:space="preserve">2. </w:t>
      </w:r>
      <w:r w:rsidR="00D20251" w:rsidRPr="00384A6C">
        <w:rPr>
          <w:rFonts w:ascii="Times New Roman" w:hAnsi="Times New Roman"/>
          <w:lang w:val="kk-KZ"/>
        </w:rPr>
        <w:t>Қаржылық тетігі дегеніміз не?</w:t>
      </w:r>
    </w:p>
    <w:p w:rsidR="000218A6" w:rsidRPr="00384A6C" w:rsidRDefault="000218A6" w:rsidP="00D20251">
      <w:pPr>
        <w:ind w:firstLine="540"/>
        <w:jc w:val="both"/>
        <w:rPr>
          <w:rFonts w:ascii="Times New Roman" w:hAnsi="Times New Roman"/>
          <w:lang w:val="kk-KZ"/>
        </w:rPr>
      </w:pPr>
      <w:r w:rsidRPr="00384A6C">
        <w:rPr>
          <w:rFonts w:ascii="Times New Roman" w:hAnsi="Times New Roman"/>
          <w:lang w:val="kk-KZ"/>
        </w:rPr>
        <w:t>3</w:t>
      </w:r>
      <w:r w:rsidR="00D20251" w:rsidRPr="00384A6C">
        <w:rPr>
          <w:rFonts w:ascii="Times New Roman" w:hAnsi="Times New Roman"/>
          <w:lang w:val="kk-KZ"/>
        </w:rPr>
        <w:t>.</w:t>
      </w:r>
      <w:r w:rsidRPr="00384A6C">
        <w:rPr>
          <w:rFonts w:ascii="Times New Roman" w:hAnsi="Times New Roman"/>
          <w:lang w:val="kk-KZ"/>
        </w:rPr>
        <w:t>Қаржы тұтқаны пайдаланудың мақсаты</w:t>
      </w:r>
    </w:p>
    <w:p w:rsidR="00D20251" w:rsidRPr="00384A6C" w:rsidRDefault="000218A6" w:rsidP="00D20251">
      <w:pPr>
        <w:ind w:firstLine="540"/>
        <w:jc w:val="both"/>
        <w:rPr>
          <w:rFonts w:ascii="Times New Roman" w:hAnsi="Times New Roman"/>
          <w:lang w:val="kk-KZ"/>
        </w:rPr>
      </w:pPr>
      <w:r w:rsidRPr="00384A6C">
        <w:rPr>
          <w:rFonts w:ascii="Times New Roman" w:hAnsi="Times New Roman"/>
          <w:lang w:val="kk-KZ"/>
        </w:rPr>
        <w:t xml:space="preserve">4. </w:t>
      </w:r>
      <w:r w:rsidR="00D20251" w:rsidRPr="00384A6C">
        <w:rPr>
          <w:rFonts w:ascii="Times New Roman" w:hAnsi="Times New Roman"/>
          <w:lang w:val="kk-KZ"/>
        </w:rPr>
        <w:t>Қаржылық тетігі әсерінің деңгейін анықтаудың негізгі тұжырымдамалары қандай?</w:t>
      </w:r>
    </w:p>
    <w:p w:rsidR="00D20251" w:rsidRPr="00384A6C" w:rsidRDefault="000218A6" w:rsidP="00D20251">
      <w:pPr>
        <w:ind w:firstLine="540"/>
        <w:jc w:val="both"/>
        <w:rPr>
          <w:rFonts w:ascii="Times New Roman" w:hAnsi="Times New Roman"/>
          <w:lang w:val="kk-KZ"/>
        </w:rPr>
      </w:pPr>
      <w:r w:rsidRPr="00384A6C">
        <w:rPr>
          <w:rFonts w:ascii="Times New Roman" w:hAnsi="Times New Roman"/>
          <w:lang w:val="kk-KZ"/>
        </w:rPr>
        <w:t>5</w:t>
      </w:r>
      <w:r w:rsidR="00D20251" w:rsidRPr="00384A6C">
        <w:rPr>
          <w:rFonts w:ascii="Times New Roman" w:hAnsi="Times New Roman"/>
          <w:lang w:val="kk-KZ"/>
        </w:rPr>
        <w:t>. Қарыздық қаражаттарды тартудың негізгі шарттарын ат</w:t>
      </w:r>
      <w:r w:rsidRPr="00384A6C">
        <w:rPr>
          <w:rFonts w:ascii="Times New Roman" w:hAnsi="Times New Roman"/>
          <w:lang w:val="kk-KZ"/>
        </w:rPr>
        <w:t>аңыз.</w:t>
      </w:r>
    </w:p>
    <w:p w:rsidR="00D20251" w:rsidRPr="00384A6C" w:rsidRDefault="000218A6" w:rsidP="00D20251">
      <w:pPr>
        <w:ind w:firstLine="540"/>
        <w:jc w:val="both"/>
        <w:rPr>
          <w:rFonts w:ascii="Times New Roman" w:hAnsi="Times New Roman"/>
          <w:lang w:val="kk-KZ"/>
        </w:rPr>
      </w:pPr>
      <w:r w:rsidRPr="00384A6C">
        <w:rPr>
          <w:rFonts w:ascii="Times New Roman" w:hAnsi="Times New Roman"/>
          <w:lang w:val="kk-KZ"/>
        </w:rPr>
        <w:t>6</w:t>
      </w:r>
      <w:r w:rsidR="00D20251" w:rsidRPr="00384A6C">
        <w:rPr>
          <w:rFonts w:ascii="Times New Roman" w:hAnsi="Times New Roman"/>
          <w:lang w:val="kk-KZ"/>
        </w:rPr>
        <w:t>. Қаржылық тетігі әсерінің деңгейін сипаттаңыз.</w:t>
      </w:r>
    </w:p>
    <w:p w:rsidR="005808C7" w:rsidRDefault="005808C7" w:rsidP="00D566D9">
      <w:pPr>
        <w:ind w:firstLine="567"/>
        <w:jc w:val="both"/>
        <w:rPr>
          <w:rFonts w:ascii="Times New Roman" w:hAnsi="Times New Roman"/>
          <w:b/>
          <w:lang w:val="kk-KZ"/>
        </w:rPr>
      </w:pPr>
    </w:p>
    <w:p w:rsidR="007E54A9" w:rsidRDefault="007E54A9" w:rsidP="00D566D9">
      <w:pPr>
        <w:ind w:firstLine="567"/>
        <w:jc w:val="both"/>
        <w:rPr>
          <w:rFonts w:ascii="Times New Roman" w:hAnsi="Times New Roman"/>
          <w:b/>
          <w:lang w:val="kk-KZ"/>
        </w:rPr>
      </w:pPr>
    </w:p>
    <w:p w:rsidR="00D566D9" w:rsidRPr="00384A6C" w:rsidRDefault="00D566D9" w:rsidP="00D566D9">
      <w:pPr>
        <w:ind w:firstLine="567"/>
        <w:jc w:val="both"/>
        <w:rPr>
          <w:rFonts w:ascii="Times New Roman" w:hAnsi="Times New Roman"/>
          <w:b/>
          <w:bCs/>
          <w:noProof/>
          <w:spacing w:val="-1"/>
          <w:lang w:val="kk-KZ"/>
        </w:rPr>
      </w:pPr>
      <w:r w:rsidRPr="00384A6C">
        <w:rPr>
          <w:rFonts w:ascii="Times New Roman" w:hAnsi="Times New Roman"/>
          <w:b/>
          <w:lang w:val="kk-KZ"/>
        </w:rPr>
        <w:t xml:space="preserve">13 тақырып. </w:t>
      </w:r>
      <w:r w:rsidRPr="00384A6C">
        <w:rPr>
          <w:rFonts w:ascii="Times New Roman" w:hAnsi="Times New Roman"/>
          <w:b/>
          <w:bCs/>
          <w:noProof/>
          <w:spacing w:val="-1"/>
          <w:lang w:val="kk-KZ"/>
        </w:rPr>
        <w:t>Ақша қаражаттарын басқару</w:t>
      </w:r>
    </w:p>
    <w:p w:rsidR="00A41EF7" w:rsidRPr="00384A6C" w:rsidRDefault="00A41EF7" w:rsidP="00D566D9">
      <w:pPr>
        <w:ind w:firstLine="567"/>
        <w:jc w:val="both"/>
        <w:rPr>
          <w:rFonts w:ascii="Times New Roman" w:hAnsi="Times New Roman"/>
          <w:b/>
          <w:bCs/>
          <w:noProof/>
          <w:spacing w:val="-1"/>
          <w:lang w:val="kk-KZ"/>
        </w:rPr>
      </w:pPr>
    </w:p>
    <w:p w:rsidR="00A41EF7" w:rsidRPr="00384A6C" w:rsidRDefault="00A41EF7" w:rsidP="00A41EF7">
      <w:pPr>
        <w:ind w:firstLine="567"/>
        <w:jc w:val="both"/>
        <w:rPr>
          <w:rFonts w:ascii="Times New Roman" w:hAnsi="Times New Roman"/>
          <w:noProof/>
          <w:lang w:val="kk-KZ"/>
        </w:rPr>
      </w:pPr>
      <w:r w:rsidRPr="00384A6C">
        <w:rPr>
          <w:rFonts w:ascii="Times New Roman" w:hAnsi="Times New Roman"/>
          <w:bCs/>
          <w:spacing w:val="2"/>
          <w:bdr w:val="none" w:sz="0" w:space="0" w:color="auto" w:frame="1"/>
          <w:shd w:val="clear" w:color="auto" w:fill="FFFFFF"/>
          <w:lang w:val="kk-KZ"/>
        </w:rPr>
        <w:t>13.1</w:t>
      </w:r>
      <w:r w:rsidR="00C23C99" w:rsidRPr="00384A6C">
        <w:rPr>
          <w:rFonts w:ascii="Times New Roman" w:hAnsi="Times New Roman"/>
          <w:bCs/>
          <w:spacing w:val="2"/>
          <w:bdr w:val="none" w:sz="0" w:space="0" w:color="auto" w:frame="1"/>
          <w:shd w:val="clear" w:color="auto" w:fill="FFFFFF"/>
          <w:lang w:val="kk-KZ"/>
        </w:rPr>
        <w:t>.</w:t>
      </w:r>
      <w:r w:rsidRPr="00384A6C">
        <w:rPr>
          <w:rFonts w:ascii="Times New Roman" w:hAnsi="Times New Roman"/>
          <w:noProof/>
          <w:lang w:val="kk-KZ"/>
        </w:rPr>
        <w:t>Ақша қаражаттарын басқарудың мақсаттары</w:t>
      </w:r>
    </w:p>
    <w:p w:rsidR="00D566D9" w:rsidRPr="00384A6C" w:rsidRDefault="00A41EF7" w:rsidP="00D566D9">
      <w:pPr>
        <w:ind w:firstLine="567"/>
        <w:jc w:val="both"/>
        <w:rPr>
          <w:rFonts w:ascii="Times New Roman" w:hAnsi="Times New Roman"/>
          <w:noProof/>
          <w:spacing w:val="1"/>
          <w:lang w:val="kk-KZ"/>
        </w:rPr>
      </w:pPr>
      <w:r w:rsidRPr="00384A6C">
        <w:rPr>
          <w:rFonts w:ascii="Times New Roman" w:hAnsi="Times New Roman"/>
          <w:noProof/>
          <w:spacing w:val="-2"/>
          <w:lang w:val="kk-KZ"/>
        </w:rPr>
        <w:t>13.2</w:t>
      </w:r>
      <w:r w:rsidR="00C23C99" w:rsidRPr="00384A6C">
        <w:rPr>
          <w:rFonts w:ascii="Times New Roman" w:hAnsi="Times New Roman"/>
          <w:noProof/>
          <w:spacing w:val="-2"/>
          <w:lang w:val="kk-KZ"/>
        </w:rPr>
        <w:t>.</w:t>
      </w:r>
      <w:r w:rsidRPr="00384A6C">
        <w:rPr>
          <w:rFonts w:ascii="Times New Roman" w:hAnsi="Times New Roman"/>
          <w:noProof/>
          <w:spacing w:val="-1"/>
          <w:lang w:val="kk-KZ"/>
        </w:rPr>
        <w:t xml:space="preserve">Ақша қаражаттарының мақсатты қалдығын </w:t>
      </w:r>
      <w:r w:rsidRPr="00384A6C">
        <w:rPr>
          <w:rFonts w:ascii="Times New Roman" w:hAnsi="Times New Roman"/>
          <w:noProof/>
          <w:spacing w:val="1"/>
          <w:lang w:val="kk-KZ"/>
        </w:rPr>
        <w:t>анықтау</w:t>
      </w:r>
    </w:p>
    <w:p w:rsidR="00A41EF7" w:rsidRPr="00384A6C" w:rsidRDefault="00A41EF7" w:rsidP="00D566D9">
      <w:pPr>
        <w:ind w:firstLine="567"/>
        <w:jc w:val="both"/>
        <w:rPr>
          <w:rFonts w:ascii="Times New Roman" w:hAnsi="Times New Roman"/>
          <w:b/>
          <w:bCs/>
          <w:noProof/>
          <w:spacing w:val="-1"/>
          <w:lang w:val="kk-KZ"/>
        </w:rPr>
      </w:pPr>
      <w:r w:rsidRPr="00384A6C">
        <w:rPr>
          <w:rFonts w:ascii="Times New Roman" w:hAnsi="Times New Roman"/>
          <w:noProof/>
          <w:spacing w:val="1"/>
          <w:lang w:val="kk-KZ"/>
        </w:rPr>
        <w:t>13.3</w:t>
      </w:r>
      <w:r w:rsidR="00C23C99" w:rsidRPr="00384A6C">
        <w:rPr>
          <w:rFonts w:ascii="Times New Roman" w:hAnsi="Times New Roman"/>
          <w:noProof/>
          <w:spacing w:val="1"/>
          <w:lang w:val="kk-KZ"/>
        </w:rPr>
        <w:t>.</w:t>
      </w:r>
      <w:r w:rsidRPr="00384A6C">
        <w:rPr>
          <w:rFonts w:ascii="Times New Roman" w:hAnsi="Times New Roman"/>
          <w:noProof/>
          <w:spacing w:val="1"/>
          <w:lang w:val="kk-KZ"/>
        </w:rPr>
        <w:t xml:space="preserve"> Ақша қара</w:t>
      </w:r>
      <w:r w:rsidRPr="00384A6C">
        <w:rPr>
          <w:rFonts w:ascii="Times New Roman" w:hAnsi="Times New Roman"/>
          <w:noProof/>
          <w:lang w:val="kk-KZ"/>
        </w:rPr>
        <w:t>жаттарын басқару жүйесінің тиімділігін бағалау</w:t>
      </w:r>
    </w:p>
    <w:p w:rsidR="00C97C46" w:rsidRPr="00384A6C" w:rsidRDefault="00C97C46" w:rsidP="00D566D9">
      <w:pPr>
        <w:tabs>
          <w:tab w:val="left" w:pos="1380"/>
        </w:tabs>
        <w:ind w:firstLine="567"/>
        <w:rPr>
          <w:rFonts w:ascii="Times New Roman" w:hAnsi="Times New Roman"/>
          <w:b/>
          <w:lang w:val="kk-KZ"/>
        </w:rPr>
      </w:pPr>
    </w:p>
    <w:p w:rsidR="00BD3B5A" w:rsidRPr="00384A6C" w:rsidRDefault="00BD3B5A" w:rsidP="00BD3B5A">
      <w:pPr>
        <w:ind w:firstLine="567"/>
        <w:jc w:val="both"/>
        <w:rPr>
          <w:rFonts w:ascii="Times New Roman" w:hAnsi="Times New Roman"/>
          <w:b/>
          <w:noProof/>
          <w:lang w:val="kk-KZ"/>
        </w:rPr>
      </w:pPr>
      <w:r w:rsidRPr="00384A6C">
        <w:rPr>
          <w:rFonts w:ascii="Times New Roman" w:hAnsi="Times New Roman"/>
          <w:b/>
          <w:bCs/>
          <w:spacing w:val="2"/>
          <w:bdr w:val="none" w:sz="0" w:space="0" w:color="auto" w:frame="1"/>
          <w:shd w:val="clear" w:color="auto" w:fill="FFFFFF"/>
          <w:lang w:val="kk-KZ"/>
        </w:rPr>
        <w:t xml:space="preserve">13.1 </w:t>
      </w:r>
      <w:r w:rsidRPr="00384A6C">
        <w:rPr>
          <w:rFonts w:ascii="Times New Roman" w:hAnsi="Times New Roman"/>
          <w:b/>
          <w:noProof/>
          <w:lang w:val="kk-KZ"/>
        </w:rPr>
        <w:t>Ақша қаражаттарын басқарудың мақсаттары</w:t>
      </w:r>
    </w:p>
    <w:p w:rsidR="00BD3B5A" w:rsidRPr="00384A6C" w:rsidRDefault="00BD3B5A" w:rsidP="00D566D9">
      <w:pPr>
        <w:tabs>
          <w:tab w:val="left" w:pos="1380"/>
        </w:tabs>
        <w:ind w:firstLine="567"/>
        <w:rPr>
          <w:rFonts w:ascii="Times New Roman" w:hAnsi="Times New Roman"/>
          <w:b/>
          <w:lang w:val="kk-KZ"/>
        </w:rPr>
      </w:pPr>
    </w:p>
    <w:p w:rsidR="00F53740" w:rsidRDefault="00F53740" w:rsidP="00F53740">
      <w:pPr>
        <w:ind w:firstLine="540"/>
        <w:jc w:val="both"/>
        <w:rPr>
          <w:rFonts w:ascii="Times New Roman" w:hAnsi="Times New Roman"/>
          <w:lang w:val="kk-KZ"/>
        </w:rPr>
      </w:pPr>
      <w:r w:rsidRPr="00384A6C">
        <w:rPr>
          <w:rFonts w:ascii="Times New Roman" w:hAnsi="Times New Roman"/>
          <w:lang w:val="kk-KZ"/>
        </w:rPr>
        <w:t>Айналымдағы активтердің ең өтімді бөлігі ақша қаражаттары. Бұл кассадағы, банктегі және шетел валютасындағы ақша қаражаттары. Кез-келген кәсіпорында белгілі бір көлемде ақша қаражаттарының қоры болуы керек. Ақша қоры ағымдағы міндеттемелерді уақтылы жабу, еңбекақы төлеу, өндірісті дамыту үшін қажет. Ақшаның жоқтығы кәсіпорынды банкроттыққа алып келеді. Ақша қаражаттарының сомасына инфляция әсеретеді. Инфляция біржағынан уақытша бос ақша құралдарының құнсыздану қаупін жоғарылатады, екінші жағынан инфляция есепке ала отырып төленетін төлемдердің құны да өседі.</w:t>
      </w:r>
    </w:p>
    <w:p w:rsidR="005808C7" w:rsidRPr="00384A6C" w:rsidRDefault="005808C7" w:rsidP="005808C7">
      <w:pPr>
        <w:ind w:firstLine="540"/>
        <w:jc w:val="both"/>
        <w:rPr>
          <w:rFonts w:ascii="Times New Roman" w:hAnsi="Times New Roman"/>
          <w:lang w:val="kk-KZ"/>
        </w:rPr>
      </w:pPr>
      <w:r w:rsidRPr="00384A6C">
        <w:rPr>
          <w:rFonts w:ascii="Times New Roman" w:hAnsi="Times New Roman"/>
          <w:lang w:val="kk-KZ"/>
        </w:rPr>
        <w:lastRenderedPageBreak/>
        <w:t>Кәсіпорынның ақша қаражаты кассада (cash on hand) және банктерде (cash in banks) сақталады. Кассадағы ақша қаражаты рұқсат етілген қалдық мөлшерінде сақталады. Банктердегі ақша қаражатын екі бөлікке бөлуге болады:</w:t>
      </w:r>
    </w:p>
    <w:p w:rsidR="005808C7" w:rsidRPr="00384A6C" w:rsidRDefault="005808C7" w:rsidP="005808C7">
      <w:pPr>
        <w:ind w:firstLine="540"/>
        <w:jc w:val="both"/>
        <w:rPr>
          <w:rFonts w:ascii="Times New Roman" w:hAnsi="Times New Roman"/>
          <w:lang w:val="kk-KZ"/>
        </w:rPr>
      </w:pPr>
      <w:r w:rsidRPr="00384A6C">
        <w:rPr>
          <w:rFonts w:ascii="Times New Roman" w:hAnsi="Times New Roman"/>
          <w:lang w:val="kk-KZ"/>
        </w:rPr>
        <w:t>1) ағымдағы төлемдер және/немесе бағалы қағаздарға қысқа мерзімді инвестициялау үшін пайдаланылатын ақша қаражаты айналым активтерінің құрамына енгізіледі;</w:t>
      </w:r>
    </w:p>
    <w:p w:rsidR="005808C7" w:rsidRDefault="005808C7" w:rsidP="005808C7">
      <w:pPr>
        <w:ind w:firstLine="540"/>
        <w:jc w:val="both"/>
        <w:rPr>
          <w:rFonts w:ascii="Times New Roman" w:hAnsi="Times New Roman"/>
          <w:lang w:val="kk-KZ"/>
        </w:rPr>
      </w:pPr>
      <w:r w:rsidRPr="00384A6C">
        <w:rPr>
          <w:rFonts w:ascii="Times New Roman" w:hAnsi="Times New Roman"/>
          <w:lang w:val="kk-KZ"/>
        </w:rPr>
        <w:t>2) пайдалануға белгілі бір шектеулер салынған және ағымдағы төлемдерге арналмаған, күтпеген міндеттемелерді мақсатты пайдалану немесе өтеу үшін арналған ақша қаражаты ұзақ мерзімді пассивтердің (қорлар мен резервтер) құрамына енгізіледі.</w:t>
      </w:r>
    </w:p>
    <w:p w:rsidR="002044C3" w:rsidRPr="00384A6C" w:rsidRDefault="002044C3" w:rsidP="002044C3">
      <w:pPr>
        <w:tabs>
          <w:tab w:val="num" w:pos="0"/>
        </w:tabs>
        <w:ind w:firstLine="540"/>
        <w:jc w:val="both"/>
        <w:rPr>
          <w:rFonts w:ascii="Times New Roman" w:hAnsi="Times New Roman"/>
          <w:lang w:val="kk-KZ"/>
        </w:rPr>
      </w:pPr>
      <w:r w:rsidRPr="00384A6C">
        <w:rPr>
          <w:rFonts w:ascii="Times New Roman" w:hAnsi="Times New Roman"/>
          <w:lang w:val="kk-KZ"/>
        </w:rPr>
        <w:t>Абсолютті өтімділік коэффициенті ақша қаражаттарын қысқа мерзімді міндеттемелерге бөлу арқылы анықталады. Батыс елдерінің тәжірибесінде мұндай коэффициент сирек есептеледі. Біздің елімізде оның ең қолайлы оптимальды деңгейі 0,2 - 0,25.</w:t>
      </w:r>
    </w:p>
    <w:p w:rsidR="00304B29" w:rsidRDefault="00304B29" w:rsidP="00F53740">
      <w:pPr>
        <w:ind w:firstLine="540"/>
        <w:jc w:val="both"/>
        <w:rPr>
          <w:rFonts w:ascii="Times New Roman" w:hAnsi="Times New Roman"/>
          <w:lang w:val="kk-KZ"/>
        </w:rPr>
      </w:pPr>
      <w:r w:rsidRPr="00384A6C">
        <w:rPr>
          <w:rFonts w:ascii="Times New Roman" w:hAnsi="Times New Roman"/>
          <w:lang w:val="kk-KZ"/>
        </w:rPr>
        <w:t>Ақша қаражат</w:t>
      </w:r>
      <w:r w:rsidR="00D6033B" w:rsidRPr="00384A6C">
        <w:rPr>
          <w:rFonts w:ascii="Times New Roman" w:hAnsi="Times New Roman"/>
          <w:lang w:val="kk-KZ"/>
        </w:rPr>
        <w:t>тары</w:t>
      </w:r>
      <w:r w:rsidRPr="00384A6C">
        <w:rPr>
          <w:rFonts w:ascii="Times New Roman" w:hAnsi="Times New Roman"/>
          <w:lang w:val="kk-KZ"/>
        </w:rPr>
        <w:t xml:space="preserve"> кәсіпорынның балансында олардың жарияланған құны бойынша тіркеледі. Кәсіпорынның ақша қаражатының жіктелуі </w:t>
      </w:r>
      <w:r w:rsidR="00D6033B" w:rsidRPr="00384A6C">
        <w:rPr>
          <w:rFonts w:ascii="Times New Roman" w:hAnsi="Times New Roman"/>
          <w:lang w:val="kk-KZ"/>
        </w:rPr>
        <w:t xml:space="preserve">келесі </w:t>
      </w:r>
      <w:r w:rsidRPr="00384A6C">
        <w:rPr>
          <w:rFonts w:ascii="Times New Roman" w:hAnsi="Times New Roman"/>
          <w:lang w:val="kk-KZ"/>
        </w:rPr>
        <w:t>суретте көрсетілген.</w:t>
      </w: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rect id="_x0000_s1127" style="position:absolute;left:0;text-align:left;margin-left:133.05pt;margin-top:5pt;width:213.75pt;height:34.5pt;z-index:251748352" fillcolor="white [3201]" strokecolor="#95b3d7 [1940]" strokeweight="1pt">
            <v:fill color2="#b8cce4 [1300]" focusposition="1" focussize="" focus="100%" type="gradient"/>
            <v:shadow on="t" type="perspective" color="#243f60 [1604]" opacity=".5" offset="1pt" offset2="-3pt"/>
            <v:textbox>
              <w:txbxContent>
                <w:p w:rsidR="007F5DE2" w:rsidRPr="00761AA0" w:rsidRDefault="007F5DE2" w:rsidP="00761AA0">
                  <w:pPr>
                    <w:jc w:val="center"/>
                    <w:rPr>
                      <w:rFonts w:ascii="Times New Roman" w:hAnsi="Times New Roman"/>
                      <w:lang w:val="kk-KZ"/>
                    </w:rPr>
                  </w:pPr>
                  <w:r w:rsidRPr="00761AA0">
                    <w:rPr>
                      <w:rFonts w:ascii="Times New Roman" w:hAnsi="Times New Roman"/>
                    </w:rPr>
                    <w:t>Ақша қаражат</w:t>
                  </w:r>
                  <w:r w:rsidRPr="00761AA0">
                    <w:rPr>
                      <w:rFonts w:ascii="Times New Roman" w:hAnsi="Times New Roman"/>
                      <w:lang w:val="kk-KZ"/>
                    </w:rPr>
                    <w:t>тары</w:t>
                  </w:r>
                </w:p>
              </w:txbxContent>
            </v:textbox>
          </v:rect>
        </w:pict>
      </w:r>
    </w:p>
    <w:p w:rsidR="00304B29" w:rsidRPr="00384A6C" w:rsidRDefault="00304B29" w:rsidP="00F53740">
      <w:pPr>
        <w:ind w:firstLine="540"/>
        <w:jc w:val="both"/>
        <w:rPr>
          <w:rFonts w:ascii="Times New Roman" w:hAnsi="Times New Roman"/>
          <w:lang w:val="kk-KZ"/>
        </w:rPr>
      </w:pP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shape id="_x0000_s1142" type="#_x0000_t32" style="position:absolute;left:0;text-align:left;margin-left:239.55pt;margin-top:7.3pt;width:.75pt;height:17.25pt;z-index:251760640" o:connectortype="straight" strokecolor="#95b3d7 [1940]" strokeweight="1pt">
            <v:stroke endarrow="block"/>
            <v:shadow type="perspective" color="#243f60 [1604]" opacity=".5" offset="1pt" offset2="-3pt"/>
          </v:shape>
        </w:pict>
      </w:r>
    </w:p>
    <w:p w:rsidR="00562252"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shape id="_x0000_s1141" type="#_x0000_t32" style="position:absolute;left:0;text-align:left;margin-left:391.05pt;margin-top:8.45pt;width:0;height:19.5pt;z-index:251759616"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40" type="#_x0000_t32" style="position:absolute;left:0;text-align:left;margin-left:109.8pt;margin-top:8.45pt;width:0;height:19.5pt;z-index:251758592"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39" type="#_x0000_t32" style="position:absolute;left:0;text-align:left;margin-left:109.8pt;margin-top:7.7pt;width:281.25pt;height:.75pt;z-index:251757568" o:connectortype="straight" strokecolor="#95b3d7 [1940]" strokeweight="1pt">
            <v:shadow type="perspective" color="#243f60 [1604]" opacity=".5" offset="1pt" offset2="-3pt"/>
          </v:shape>
        </w:pict>
      </w: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rect id="_x0000_s1128" style="position:absolute;left:0;text-align:left;margin-left:16.05pt;margin-top:11.85pt;width:188.25pt;height:59.25pt;z-index:251749376" fillcolor="white [3201]" strokecolor="#95b3d7 [1940]" strokeweight="1pt">
            <v:fill color2="#b8cce4 [1300]" focusposition="1" focussize="" focus="100%" type="gradient"/>
            <v:shadow on="t" type="perspective" color="#243f60 [1604]" opacity=".5" offset="1pt" offset2="-3pt"/>
            <v:textbox>
              <w:txbxContent>
                <w:p w:rsidR="007F5DE2" w:rsidRPr="00761AA0" w:rsidRDefault="007F5DE2" w:rsidP="00761AA0">
                  <w:pPr>
                    <w:jc w:val="both"/>
                    <w:rPr>
                      <w:rFonts w:ascii="Times New Roman" w:hAnsi="Times New Roman"/>
                    </w:rPr>
                  </w:pPr>
                  <w:r w:rsidRPr="00761AA0">
                    <w:rPr>
                      <w:rFonts w:ascii="Times New Roman" w:hAnsi="Times New Roman"/>
                    </w:rPr>
                    <w:t>Ағымдағы төлемдер менсалымдарға арналған ақша қаражаты</w:t>
                  </w:r>
                </w:p>
              </w:txbxContent>
            </v:textbox>
          </v:rect>
        </w:pict>
      </w:r>
      <w:r w:rsidRPr="00851AA5">
        <w:rPr>
          <w:rFonts w:ascii="Times New Roman" w:hAnsi="Times New Roman"/>
          <w:noProof/>
          <w:lang w:val="kk-KZ" w:eastAsia="kk-KZ"/>
        </w:rPr>
        <w:pict>
          <v:rect id="_x0000_s1129" style="position:absolute;left:0;text-align:left;margin-left:290.55pt;margin-top:11.85pt;width:189pt;height:59.25pt;z-index:251750400" fillcolor="white [3201]" strokecolor="#95b3d7 [1940]" strokeweight="1pt">
            <v:fill color2="#b8cce4 [1300]" focusposition="1" focussize="" focus="100%" type="gradient"/>
            <v:shadow on="t" type="perspective" color="#243f60 [1604]" opacity=".5" offset="1pt" offset2="-3pt"/>
            <v:textbox>
              <w:txbxContent>
                <w:p w:rsidR="007F5DE2" w:rsidRPr="00761AA0" w:rsidRDefault="007F5DE2" w:rsidP="00761AA0">
                  <w:pPr>
                    <w:jc w:val="both"/>
                    <w:rPr>
                      <w:rFonts w:ascii="Times New Roman" w:hAnsi="Times New Roman"/>
                    </w:rPr>
                  </w:pPr>
                  <w:r w:rsidRPr="00761AA0">
                    <w:rPr>
                      <w:rFonts w:ascii="Times New Roman" w:hAnsi="Times New Roman"/>
                    </w:rPr>
                    <w:t>Мақсатты пайдалануға және күтпеген шығыстарға арналған ақша қаражаты</w:t>
                  </w:r>
                </w:p>
              </w:txbxContent>
            </v:textbox>
          </v:rect>
        </w:pict>
      </w:r>
    </w:p>
    <w:p w:rsidR="00304B29" w:rsidRPr="00384A6C" w:rsidRDefault="00304B29" w:rsidP="00F53740">
      <w:pPr>
        <w:ind w:firstLine="540"/>
        <w:jc w:val="both"/>
        <w:rPr>
          <w:rFonts w:ascii="Times New Roman" w:hAnsi="Times New Roman"/>
          <w:lang w:val="kk-KZ"/>
        </w:rPr>
      </w:pPr>
    </w:p>
    <w:p w:rsidR="00304B29" w:rsidRPr="00384A6C" w:rsidRDefault="00304B29" w:rsidP="00F53740">
      <w:pPr>
        <w:ind w:firstLine="540"/>
        <w:jc w:val="both"/>
        <w:rPr>
          <w:rFonts w:ascii="Times New Roman" w:hAnsi="Times New Roman"/>
          <w:lang w:val="kk-KZ"/>
        </w:rPr>
      </w:pPr>
    </w:p>
    <w:p w:rsidR="00304B29" w:rsidRPr="00384A6C" w:rsidRDefault="00304B29" w:rsidP="00F53740">
      <w:pPr>
        <w:ind w:firstLine="540"/>
        <w:jc w:val="both"/>
        <w:rPr>
          <w:rFonts w:ascii="Times New Roman" w:hAnsi="Times New Roman"/>
          <w:lang w:val="kk-KZ"/>
        </w:rPr>
      </w:pP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shape id="_x0000_s1152" type="#_x0000_t32" style="position:absolute;left:0;text-align:left;margin-left:391.05pt;margin-top:6.7pt;width:0;height:12.75pt;z-index:251768832"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47" type="#_x0000_t32" style="position:absolute;left:0;text-align:left;margin-left:109.8pt;margin-top:6.7pt;width:0;height:12.75pt;z-index:251764736" o:connectortype="straight" strokecolor="#95b3d7 [1940]" strokeweight="1pt">
            <v:stroke endarrow="block"/>
            <v:shadow type="perspective" color="#243f60 [1604]" opacity=".5" offset="1pt" offset2="-3pt"/>
          </v:shape>
        </w:pict>
      </w: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shape id="_x0000_s1150" type="#_x0000_t32" style="position:absolute;left:0;text-align:left;margin-left:445.8pt;margin-top:3.35pt;width:0;height:15.75pt;z-index:251767808"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49" type="#_x0000_t32" style="position:absolute;left:0;text-align:left;margin-left:329.55pt;margin-top:3.35pt;width:0;height:15.75pt;z-index:251766784"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48" type="#_x0000_t32" style="position:absolute;left:0;text-align:left;margin-left:329.55pt;margin-top:3.35pt;width:116.25pt;height:0;z-index:251765760"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146" type="#_x0000_t32" style="position:absolute;left:0;text-align:left;margin-left:190.05pt;margin-top:2.6pt;width:0;height:16.5pt;z-index:251763712"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45" type="#_x0000_t32" style="position:absolute;left:0;text-align:left;margin-left:59.55pt;margin-top:3.35pt;width:0;height:15.75pt;z-index:251762688"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44" type="#_x0000_t32" style="position:absolute;left:0;text-align:left;margin-left:59.55pt;margin-top:2.6pt;width:130.5pt;height:.75pt;z-index:251761664" o:connectortype="straight" strokecolor="#95b3d7 [1940]" strokeweight="1pt">
            <v:shadow type="perspective" color="#243f60 [1604]" opacity=".5" offset="1pt" offset2="-3pt"/>
          </v:shape>
        </w:pict>
      </w: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rect id="_x0000_s1133" style="position:absolute;left:0;text-align:left;margin-left:400.8pt;margin-top:3pt;width:86.25pt;height:60.75pt;z-index:251754496" fillcolor="white [3201]" strokecolor="#95b3d7 [1940]" strokeweight="1pt">
            <v:fill color2="#b8cce4 [1300]" focusposition="1" focussize="" focus="100%" type="gradient"/>
            <v:shadow on="t" type="perspective" color="#243f60 [1604]" opacity=".5" offset="1pt" offset2="-3pt"/>
            <v:textbox>
              <w:txbxContent>
                <w:p w:rsidR="007F5DE2" w:rsidRPr="00562252" w:rsidRDefault="007F5DE2">
                  <w:pPr>
                    <w:rPr>
                      <w:rFonts w:ascii="Times New Roman" w:hAnsi="Times New Roman"/>
                      <w:lang w:val="kk-KZ"/>
                    </w:rPr>
                  </w:pPr>
                  <w:r w:rsidRPr="00562252">
                    <w:rPr>
                      <w:rFonts w:ascii="Times New Roman" w:hAnsi="Times New Roman"/>
                      <w:lang w:val="kk-KZ"/>
                    </w:rPr>
                    <w:t>Резервтер</w:t>
                  </w:r>
                </w:p>
              </w:txbxContent>
            </v:textbox>
          </v:rect>
        </w:pict>
      </w:r>
      <w:r w:rsidRPr="00851AA5">
        <w:rPr>
          <w:rFonts w:ascii="Times New Roman" w:hAnsi="Times New Roman"/>
          <w:noProof/>
          <w:lang w:val="kk-KZ" w:eastAsia="kk-KZ"/>
        </w:rPr>
        <w:pict>
          <v:rect id="_x0000_s1132" style="position:absolute;left:0;text-align:left;margin-left:290.55pt;margin-top:3pt;width:89.25pt;height:60.75pt;z-index:251753472" fillcolor="white [3201]" strokecolor="#95b3d7 [1940]" strokeweight="1pt">
            <v:fill color2="#b8cce4 [1300]" focusposition="1" focussize="" focus="100%" type="gradient"/>
            <v:shadow on="t" type="perspective" color="#243f60 [1604]" opacity=".5" offset="1pt" offset2="-3pt"/>
            <v:textbox>
              <w:txbxContent>
                <w:p w:rsidR="007F5DE2" w:rsidRPr="00562252" w:rsidRDefault="007F5DE2">
                  <w:pPr>
                    <w:rPr>
                      <w:rFonts w:ascii="Times New Roman" w:hAnsi="Times New Roman"/>
                      <w:lang w:val="kk-KZ"/>
                    </w:rPr>
                  </w:pPr>
                  <w:r w:rsidRPr="00562252">
                    <w:rPr>
                      <w:rFonts w:ascii="Times New Roman" w:hAnsi="Times New Roman"/>
                      <w:lang w:val="kk-KZ"/>
                    </w:rPr>
                    <w:t>Қорлар</w:t>
                  </w:r>
                </w:p>
              </w:txbxContent>
            </v:textbox>
          </v:rect>
        </w:pict>
      </w:r>
      <w:r w:rsidRPr="00851AA5">
        <w:rPr>
          <w:rFonts w:ascii="Times New Roman" w:hAnsi="Times New Roman"/>
          <w:noProof/>
          <w:lang w:val="kk-KZ" w:eastAsia="kk-KZ"/>
        </w:rPr>
        <w:pict>
          <v:rect id="_x0000_s1131" style="position:absolute;left:0;text-align:left;margin-left:139.05pt;margin-top:3pt;width:105pt;height:60.75pt;z-index:251752448" fillcolor="white [3201]" strokecolor="#95b3d7 [1940]" strokeweight="1pt">
            <v:fill color2="#b8cce4 [1300]" focusposition="1" focussize="" focus="100%" type="gradient"/>
            <v:shadow on="t" type="perspective" color="#243f60 [1604]" opacity=".5" offset="1pt" offset2="-3pt"/>
            <v:textbox>
              <w:txbxContent>
                <w:p w:rsidR="007F5DE2" w:rsidRPr="00761AA0" w:rsidRDefault="007F5DE2" w:rsidP="00761AA0">
                  <w:pPr>
                    <w:jc w:val="both"/>
                    <w:rPr>
                      <w:rFonts w:ascii="Times New Roman" w:hAnsi="Times New Roman"/>
                    </w:rPr>
                  </w:pPr>
                  <w:r w:rsidRPr="00761AA0">
                    <w:rPr>
                      <w:rFonts w:ascii="Times New Roman" w:hAnsi="Times New Roman"/>
                    </w:rPr>
                    <w:t>Банктік шоттардағы қалдықтар</w:t>
                  </w:r>
                </w:p>
              </w:txbxContent>
            </v:textbox>
          </v:rect>
        </w:pict>
      </w:r>
      <w:r w:rsidRPr="00851AA5">
        <w:rPr>
          <w:rFonts w:ascii="Times New Roman" w:hAnsi="Times New Roman"/>
          <w:noProof/>
          <w:lang w:val="kk-KZ" w:eastAsia="kk-KZ"/>
        </w:rPr>
        <w:pict>
          <v:rect id="_x0000_s1130" style="position:absolute;left:0;text-align:left;margin-left:16.05pt;margin-top:3pt;width:108.75pt;height:60.75pt;z-index:251751424" fillcolor="white [3201]" strokecolor="#95b3d7 [1940]" strokeweight="1pt">
            <v:fill color2="#b8cce4 [1300]" focusposition="1" focussize="" focus="100%" type="gradient"/>
            <v:shadow on="t" type="perspective" color="#243f60 [1604]" opacity=".5" offset="1pt" offset2="-3pt"/>
            <v:textbox>
              <w:txbxContent>
                <w:p w:rsidR="007F5DE2" w:rsidRPr="00761AA0" w:rsidRDefault="007F5DE2" w:rsidP="00761AA0">
                  <w:pPr>
                    <w:rPr>
                      <w:rFonts w:ascii="Times New Roman" w:hAnsi="Times New Roman"/>
                    </w:rPr>
                  </w:pPr>
                  <w:r w:rsidRPr="00761AA0">
                    <w:rPr>
                      <w:rFonts w:ascii="Times New Roman" w:hAnsi="Times New Roman"/>
                    </w:rPr>
                    <w:t>Кассадағы рұқсат етілген қалдық</w:t>
                  </w:r>
                </w:p>
              </w:txbxContent>
            </v:textbox>
          </v:rect>
        </w:pict>
      </w:r>
    </w:p>
    <w:p w:rsidR="00304B29" w:rsidRPr="00384A6C" w:rsidRDefault="00304B29" w:rsidP="00F53740">
      <w:pPr>
        <w:ind w:firstLine="540"/>
        <w:jc w:val="both"/>
        <w:rPr>
          <w:rFonts w:ascii="Times New Roman" w:hAnsi="Times New Roman"/>
          <w:lang w:val="kk-KZ"/>
        </w:rPr>
      </w:pPr>
    </w:p>
    <w:p w:rsidR="00304B29" w:rsidRPr="00384A6C" w:rsidRDefault="00304B29" w:rsidP="00F53740">
      <w:pPr>
        <w:ind w:firstLine="540"/>
        <w:jc w:val="both"/>
        <w:rPr>
          <w:rFonts w:ascii="Times New Roman" w:hAnsi="Times New Roman"/>
          <w:lang w:val="kk-KZ"/>
        </w:rPr>
      </w:pP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shape id="_x0000_s1160" type="#_x0000_t32" style="position:absolute;left:0;text-align:left;margin-left:445.8pt;margin-top:15.45pt;width:0;height:12.75pt;flip:y;z-index:251776000"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58" type="#_x0000_t32" style="position:absolute;left:0;text-align:left;margin-left:329.55pt;margin-top:15.45pt;width:0;height:12.75pt;flip:y;z-index:251774976"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55" type="#_x0000_t32" style="position:absolute;left:0;text-align:left;margin-left:193.8pt;margin-top:15.45pt;width:0;height:12.75pt;flip:y;z-index:251771904" o:connectortype="straight" strokecolor="#95b3d7 [1940]" strokeweight="1pt">
            <v:stroke endarrow="block"/>
            <v:shadow type="perspective" color="#243f60 [1604]" opacity=".5" offset="1pt" offset2="-3pt"/>
          </v:shape>
        </w:pict>
      </w:r>
      <w:r w:rsidRPr="00851AA5">
        <w:rPr>
          <w:rFonts w:ascii="Times New Roman" w:hAnsi="Times New Roman"/>
          <w:noProof/>
          <w:lang w:val="kk-KZ" w:eastAsia="kk-KZ"/>
        </w:rPr>
        <w:pict>
          <v:shape id="_x0000_s1154" type="#_x0000_t32" style="position:absolute;left:0;text-align:left;margin-left:59.55pt;margin-top:15.45pt;width:0;height:12.75pt;flip:y;z-index:251770880" o:connectortype="straight" strokecolor="#95b3d7 [1940]" strokeweight="1pt">
            <v:stroke endarrow="block"/>
            <v:shadow type="perspective" color="#243f60 [1604]" opacity=".5" offset="1pt" offset2="-3pt"/>
          </v:shape>
        </w:pict>
      </w: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shape id="_x0000_s1161" type="#_x0000_t32" style="position:absolute;left:0;text-align:left;margin-left:387.3pt;margin-top:12.1pt;width:0;height:10.9pt;flip:y;z-index:251777024"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157" type="#_x0000_t32" style="position:absolute;left:0;text-align:left;margin-left:329.55pt;margin-top:12.1pt;width:116.25pt;height:0;z-index:251773952"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156" type="#_x0000_t32" style="position:absolute;left:0;text-align:left;margin-left:133.05pt;margin-top:12.1pt;width:0;height:10.9pt;flip:y;z-index:251772928" o:connectortype="straight" strokecolor="#95b3d7 [1940]" strokeweight="1pt">
            <v:shadow type="perspective" color="#243f60 [1604]" opacity=".5" offset="1pt" offset2="-3pt"/>
          </v:shape>
        </w:pict>
      </w:r>
      <w:r w:rsidRPr="00851AA5">
        <w:rPr>
          <w:rFonts w:ascii="Times New Roman" w:hAnsi="Times New Roman"/>
          <w:noProof/>
          <w:lang w:val="kk-KZ" w:eastAsia="kk-KZ"/>
        </w:rPr>
        <w:pict>
          <v:shape id="_x0000_s1153" type="#_x0000_t32" style="position:absolute;left:0;text-align:left;margin-left:59.55pt;margin-top:12.1pt;width:134.25pt;height:0;z-index:251769856" o:connectortype="straight" strokecolor="#95b3d7 [1940]" strokeweight="1pt">
            <v:shadow type="perspective" color="#243f60 [1604]" opacity=".5" offset="1pt" offset2="-3pt"/>
          </v:shape>
        </w:pict>
      </w:r>
    </w:p>
    <w:p w:rsidR="00304B29" w:rsidRPr="00384A6C" w:rsidRDefault="00851AA5" w:rsidP="00F53740">
      <w:pPr>
        <w:ind w:firstLine="540"/>
        <w:jc w:val="both"/>
        <w:rPr>
          <w:rFonts w:ascii="Times New Roman" w:hAnsi="Times New Roman"/>
          <w:lang w:val="kk-KZ"/>
        </w:rPr>
      </w:pPr>
      <w:r w:rsidRPr="00851AA5">
        <w:rPr>
          <w:rFonts w:ascii="Times New Roman" w:hAnsi="Times New Roman"/>
          <w:noProof/>
          <w:lang w:val="kk-KZ" w:eastAsia="kk-KZ"/>
        </w:rPr>
        <w:pict>
          <v:rect id="_x0000_s1135" style="position:absolute;left:0;text-align:left;margin-left:296.55pt;margin-top:6.9pt;width:178.5pt;height:31.85pt;z-index:251756544" fillcolor="white [3201]" strokecolor="#95b3d7 [1940]" strokeweight="1pt">
            <v:fill color2="#b8cce4 [1300]" focusposition="1" focussize="" focus="100%" type="gradient"/>
            <v:shadow on="t" type="perspective" color="#243f60 [1604]" opacity=".5" offset="1pt" offset2="-3pt"/>
            <v:textbox>
              <w:txbxContent>
                <w:p w:rsidR="007F5DE2" w:rsidRPr="00562252" w:rsidRDefault="007F5DE2" w:rsidP="00562252">
                  <w:pPr>
                    <w:jc w:val="center"/>
                    <w:rPr>
                      <w:rFonts w:ascii="Times New Roman" w:hAnsi="Times New Roman"/>
                      <w:lang w:val="kk-KZ"/>
                    </w:rPr>
                  </w:pPr>
                  <w:r w:rsidRPr="00562252">
                    <w:rPr>
                      <w:rFonts w:ascii="Times New Roman" w:hAnsi="Times New Roman"/>
                      <w:lang w:val="kk-KZ"/>
                    </w:rPr>
                    <w:t>Пассивтер</w:t>
                  </w:r>
                </w:p>
              </w:txbxContent>
            </v:textbox>
          </v:rect>
        </w:pict>
      </w:r>
      <w:r w:rsidRPr="00851AA5">
        <w:rPr>
          <w:rFonts w:ascii="Times New Roman" w:hAnsi="Times New Roman"/>
          <w:noProof/>
          <w:lang w:val="kk-KZ" w:eastAsia="kk-KZ"/>
        </w:rPr>
        <w:pict>
          <v:rect id="_x0000_s1134" style="position:absolute;left:0;text-align:left;margin-left:48.3pt;margin-top:6.9pt;width:177pt;height:31.85pt;z-index:251755520" fillcolor="white [3201]" strokecolor="#95b3d7 [1940]" strokeweight="1pt">
            <v:fill color2="#b8cce4 [1300]" focusposition="1" focussize="" focus="100%" type="gradient"/>
            <v:shadow on="t" type="perspective" color="#243f60 [1604]" opacity=".5" offset="1pt" offset2="-3pt"/>
            <v:textbox>
              <w:txbxContent>
                <w:p w:rsidR="007F5DE2" w:rsidRPr="00562252" w:rsidRDefault="007F5DE2" w:rsidP="00562252">
                  <w:pPr>
                    <w:jc w:val="center"/>
                    <w:rPr>
                      <w:rFonts w:ascii="Times New Roman" w:hAnsi="Times New Roman"/>
                      <w:lang w:val="kk-KZ"/>
                    </w:rPr>
                  </w:pPr>
                  <w:r w:rsidRPr="00562252">
                    <w:rPr>
                      <w:rFonts w:ascii="Times New Roman" w:hAnsi="Times New Roman"/>
                      <w:lang w:val="kk-KZ"/>
                    </w:rPr>
                    <w:t>Активтер</w:t>
                  </w:r>
                </w:p>
              </w:txbxContent>
            </v:textbox>
          </v:rect>
        </w:pict>
      </w:r>
    </w:p>
    <w:p w:rsidR="00304B29" w:rsidRPr="00384A6C" w:rsidRDefault="00304B29" w:rsidP="00F53740">
      <w:pPr>
        <w:ind w:firstLine="540"/>
        <w:jc w:val="both"/>
        <w:rPr>
          <w:rFonts w:ascii="Times New Roman" w:hAnsi="Times New Roman"/>
          <w:lang w:val="kk-KZ"/>
        </w:rPr>
      </w:pPr>
    </w:p>
    <w:p w:rsidR="00304B29" w:rsidRPr="00384A6C" w:rsidRDefault="00304B29" w:rsidP="00F53740">
      <w:pPr>
        <w:ind w:firstLine="540"/>
        <w:jc w:val="both"/>
        <w:rPr>
          <w:rFonts w:ascii="Times New Roman" w:hAnsi="Times New Roman"/>
          <w:lang w:val="kk-KZ"/>
        </w:rPr>
      </w:pPr>
    </w:p>
    <w:p w:rsidR="00304B29" w:rsidRPr="00384A6C" w:rsidRDefault="00304B29" w:rsidP="00F53740">
      <w:pPr>
        <w:ind w:firstLine="540"/>
        <w:jc w:val="both"/>
        <w:rPr>
          <w:rFonts w:ascii="Times New Roman" w:hAnsi="Times New Roman"/>
          <w:lang w:val="kk-KZ"/>
        </w:rPr>
      </w:pPr>
    </w:p>
    <w:p w:rsidR="00304B29" w:rsidRPr="00384A6C" w:rsidRDefault="00D6033B" w:rsidP="00D6033B">
      <w:pPr>
        <w:ind w:firstLine="540"/>
        <w:jc w:val="center"/>
        <w:rPr>
          <w:rFonts w:ascii="Times New Roman" w:hAnsi="Times New Roman"/>
          <w:lang w:val="kk-KZ"/>
        </w:rPr>
      </w:pPr>
      <w:r w:rsidRPr="00384A6C">
        <w:rPr>
          <w:rFonts w:ascii="Times New Roman" w:hAnsi="Times New Roman"/>
          <w:lang w:val="kk-KZ"/>
        </w:rPr>
        <w:t xml:space="preserve">Сурет </w:t>
      </w:r>
      <w:r w:rsidR="00C17EF2" w:rsidRPr="00384A6C">
        <w:rPr>
          <w:rFonts w:ascii="Times New Roman" w:hAnsi="Times New Roman"/>
          <w:lang w:val="kk-KZ"/>
        </w:rPr>
        <w:t>6.</w:t>
      </w:r>
      <w:r w:rsidRPr="00384A6C">
        <w:rPr>
          <w:rFonts w:ascii="Times New Roman" w:hAnsi="Times New Roman"/>
          <w:lang w:val="kk-KZ"/>
        </w:rPr>
        <w:t xml:space="preserve"> Баланста тіркелген ақша қаражатының жіктелуі</w:t>
      </w:r>
    </w:p>
    <w:p w:rsidR="00650528" w:rsidRPr="00384A6C" w:rsidRDefault="00650528" w:rsidP="00D6033B">
      <w:pPr>
        <w:ind w:firstLine="540"/>
        <w:jc w:val="center"/>
        <w:rPr>
          <w:rFonts w:ascii="Times New Roman" w:hAnsi="Times New Roman"/>
          <w:lang w:val="kk-KZ"/>
        </w:rPr>
      </w:pPr>
    </w:p>
    <w:p w:rsidR="00F53740" w:rsidRPr="00384A6C" w:rsidRDefault="00F53740" w:rsidP="00F53740">
      <w:pPr>
        <w:ind w:firstLine="567"/>
        <w:jc w:val="both"/>
        <w:rPr>
          <w:rFonts w:ascii="Times New Roman" w:hAnsi="Times New Roman"/>
          <w:lang w:val="kk-KZ"/>
        </w:rPr>
      </w:pPr>
      <w:r w:rsidRPr="00384A6C">
        <w:rPr>
          <w:rFonts w:ascii="Times New Roman" w:hAnsi="Times New Roman"/>
          <w:lang w:val="kk-KZ"/>
        </w:rPr>
        <w:t>Ақша қаражаттарын басқару айналым капиталын басқарудың маңызды және шешуші сферасы болып табылады. Себебі баланстың ең өтімді активі ақша қаражаттары. Кәсіпорындар өздерінің қызметі барысында үздіксіз және үнемі ақшалай төлемдер жасайды немесе қабылдайды. Ақшақаражаттарының мұндай қозғалысы ақша ағыны деп аталады.</w:t>
      </w:r>
    </w:p>
    <w:p w:rsidR="00465289" w:rsidRPr="00384A6C" w:rsidRDefault="00465289" w:rsidP="00F53740">
      <w:pPr>
        <w:ind w:firstLine="567"/>
        <w:jc w:val="both"/>
        <w:rPr>
          <w:rFonts w:ascii="Times New Roman" w:hAnsi="Times New Roman"/>
          <w:lang w:val="kk-KZ"/>
        </w:rPr>
      </w:pPr>
      <w:r w:rsidRPr="00384A6C">
        <w:rPr>
          <w:rFonts w:ascii="Times New Roman" w:hAnsi="Times New Roman"/>
          <w:lang w:val="kk-KZ"/>
        </w:rPr>
        <w:lastRenderedPageBreak/>
        <w:t>Ақша қаражатын басқаруға үлкен мән беріледі, бұл келесі себептермен түсіндіріледі:</w:t>
      </w:r>
    </w:p>
    <w:p w:rsidR="00465289" w:rsidRPr="00384A6C" w:rsidRDefault="00465289" w:rsidP="00F53740">
      <w:pPr>
        <w:ind w:firstLine="567"/>
        <w:jc w:val="both"/>
        <w:rPr>
          <w:rFonts w:ascii="Times New Roman" w:hAnsi="Times New Roman"/>
          <w:lang w:val="kk-KZ"/>
        </w:rPr>
      </w:pPr>
      <w:r w:rsidRPr="00384A6C">
        <w:rPr>
          <w:rFonts w:ascii="Times New Roman" w:hAnsi="Times New Roman"/>
          <w:lang w:val="kk-KZ"/>
        </w:rPr>
        <w:t>1) ақша қаражатының ағыны (белгілі бір кезеңде барлық алынған және төленген ақша қаражатының арасындағы айырмашылық) сатудан түскен түсіммен және пайдамен қатар кәсіпорын қызметінің аса маңызды қаржылық көрсеткіштеріне жатады;</w:t>
      </w:r>
    </w:p>
    <w:p w:rsidR="00465289" w:rsidRPr="00384A6C" w:rsidRDefault="00465289" w:rsidP="00F53740">
      <w:pPr>
        <w:ind w:firstLine="567"/>
        <w:jc w:val="both"/>
        <w:rPr>
          <w:rFonts w:ascii="Times New Roman" w:hAnsi="Times New Roman"/>
          <w:lang w:val="kk-KZ"/>
        </w:rPr>
      </w:pPr>
      <w:r w:rsidRPr="00384A6C">
        <w:rPr>
          <w:rFonts w:ascii="Times New Roman" w:hAnsi="Times New Roman"/>
          <w:lang w:val="kk-KZ"/>
        </w:rPr>
        <w:t>2) ақша қаражаты кәсіпорынның өтімділік деңгейі оңтайлы деңгейін ұстап тұруға байланысты активтердің ең өтімді баптары болып табылады;</w:t>
      </w:r>
    </w:p>
    <w:p w:rsidR="00465289" w:rsidRPr="00384A6C" w:rsidRDefault="00465289" w:rsidP="00F53740">
      <w:pPr>
        <w:ind w:firstLine="567"/>
        <w:jc w:val="both"/>
        <w:rPr>
          <w:rFonts w:ascii="Times New Roman" w:hAnsi="Times New Roman"/>
          <w:lang w:val="kk-KZ"/>
        </w:rPr>
      </w:pPr>
      <w:r w:rsidRPr="00384A6C">
        <w:rPr>
          <w:rFonts w:ascii="Times New Roman" w:hAnsi="Times New Roman"/>
          <w:lang w:val="kk-KZ"/>
        </w:rPr>
        <w:t>3) уақытша бос ақша қаражаты инфляциялық құнсыздануға ұшырауы мүмкін;</w:t>
      </w:r>
    </w:p>
    <w:p w:rsidR="00465289" w:rsidRPr="00384A6C" w:rsidRDefault="00465289" w:rsidP="00F53740">
      <w:pPr>
        <w:ind w:firstLine="567"/>
        <w:jc w:val="both"/>
        <w:rPr>
          <w:rFonts w:ascii="Times New Roman" w:hAnsi="Times New Roman"/>
          <w:lang w:val="kk-KZ"/>
        </w:rPr>
      </w:pPr>
      <w:r w:rsidRPr="00384A6C">
        <w:rPr>
          <w:rFonts w:ascii="Times New Roman" w:hAnsi="Times New Roman"/>
          <w:lang w:val="kk-KZ"/>
        </w:rPr>
        <w:t>4) банктік шоттардағы ақша қаражатын сақтау құны жіберілген пайданы білдіреді және кәсіпорынның шығыстарына теңестіріледі.</w:t>
      </w:r>
    </w:p>
    <w:p w:rsidR="00F53740" w:rsidRPr="00384A6C" w:rsidRDefault="00F53740" w:rsidP="00F53740">
      <w:pPr>
        <w:ind w:firstLine="540"/>
        <w:jc w:val="both"/>
        <w:rPr>
          <w:rFonts w:ascii="Times New Roman" w:hAnsi="Times New Roman"/>
          <w:lang w:val="kk-KZ"/>
        </w:rPr>
      </w:pPr>
      <w:r w:rsidRPr="00384A6C">
        <w:rPr>
          <w:rFonts w:ascii="Times New Roman" w:hAnsi="Times New Roman"/>
          <w:lang w:val="kk-KZ"/>
        </w:rPr>
        <w:t>Ақша қаражаттарының бар болуы келесіні қамтамасыз етеді:</w:t>
      </w:r>
    </w:p>
    <w:p w:rsidR="00F53740" w:rsidRPr="00384A6C" w:rsidRDefault="00F53740" w:rsidP="00D364E7">
      <w:pPr>
        <w:pStyle w:val="aa"/>
        <w:numPr>
          <w:ilvl w:val="0"/>
          <w:numId w:val="122"/>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кәсіпорынның әрі қарай дамуының мүмкіндіктері мен бағыттарын;</w:t>
      </w:r>
    </w:p>
    <w:p w:rsidR="00F53740" w:rsidRPr="00384A6C" w:rsidRDefault="00F53740" w:rsidP="00D364E7">
      <w:pPr>
        <w:pStyle w:val="aa"/>
        <w:numPr>
          <w:ilvl w:val="0"/>
          <w:numId w:val="122"/>
        </w:numPr>
        <w:tabs>
          <w:tab w:val="left" w:pos="851"/>
        </w:tabs>
        <w:ind w:left="0" w:firstLine="567"/>
        <w:jc w:val="both"/>
        <w:rPr>
          <w:rFonts w:ascii="Times New Roman" w:hAnsi="Times New Roman"/>
          <w:lang w:val="kk-KZ"/>
        </w:rPr>
      </w:pPr>
      <w:r w:rsidRPr="00384A6C">
        <w:rPr>
          <w:rFonts w:ascii="Times New Roman" w:hAnsi="Times New Roman"/>
          <w:lang w:val="kk-KZ"/>
        </w:rPr>
        <w:t>кәсіпорынның сенімділігі мен бәсекеге қабілеттілігін.</w:t>
      </w:r>
    </w:p>
    <w:p w:rsidR="00F53740" w:rsidRPr="00384A6C" w:rsidRDefault="00F53740" w:rsidP="00F53740">
      <w:pPr>
        <w:tabs>
          <w:tab w:val="left" w:pos="-3060"/>
        </w:tabs>
        <w:ind w:firstLine="567"/>
        <w:jc w:val="both"/>
        <w:rPr>
          <w:rFonts w:ascii="Times New Roman" w:hAnsi="Times New Roman"/>
          <w:lang w:val="kk-KZ"/>
        </w:rPr>
      </w:pPr>
      <w:r w:rsidRPr="00384A6C">
        <w:rPr>
          <w:rFonts w:ascii="Times New Roman" w:hAnsi="Times New Roman"/>
          <w:lang w:val="kk-KZ"/>
        </w:rPr>
        <w:t>Ақша қаражаттарын басқарудың негізгі міндеттері – ақша қаражаттарының жеткіліксіздігінің (молдығының, артығының) себептерін табу, олардың түсімдер көздерін және пайдалану бағыттарын анықтау.</w:t>
      </w:r>
    </w:p>
    <w:p w:rsidR="00F53740" w:rsidRPr="00384A6C" w:rsidRDefault="00F53740" w:rsidP="00F53740">
      <w:pPr>
        <w:ind w:firstLine="567"/>
        <w:jc w:val="both"/>
        <w:rPr>
          <w:rFonts w:ascii="Times New Roman" w:hAnsi="Times New Roman"/>
          <w:lang w:val="kk-KZ"/>
        </w:rPr>
      </w:pPr>
      <w:r w:rsidRPr="00384A6C">
        <w:rPr>
          <w:rFonts w:ascii="Times New Roman" w:hAnsi="Times New Roman"/>
          <w:lang w:val="kk-KZ"/>
        </w:rPr>
        <w:t xml:space="preserve">Қаржы менеджерінің міндеті-ақша ағынын тиімді басқару. Кәсіпорында нақты ақшаның болмай қалу жағдайын болдырмау. Сондықтан да қаржы менеджері ай сайын ақша қаражаттарының ағынын болжамдайды. Ақша қаражаттарының бюджетін жасайды. Ақша қаражаттарының ағынын болжау үшін қаржы менеджері бухгалтерлік баланс пен кірістер мен шығыстар туралы есеп беру көрсеткіштерін қолданады. </w:t>
      </w:r>
    </w:p>
    <w:p w:rsidR="00F53740" w:rsidRPr="00384A6C" w:rsidRDefault="00F53740" w:rsidP="00F53740">
      <w:pPr>
        <w:ind w:firstLine="567"/>
        <w:jc w:val="both"/>
        <w:rPr>
          <w:rFonts w:ascii="Times New Roman" w:hAnsi="Times New Roman"/>
          <w:lang w:val="kk-KZ"/>
        </w:rPr>
      </w:pPr>
      <w:r w:rsidRPr="00384A6C">
        <w:rPr>
          <w:rFonts w:ascii="Times New Roman" w:hAnsi="Times New Roman"/>
          <w:lang w:val="kk-KZ"/>
        </w:rPr>
        <w:t xml:space="preserve">Бухгалтерлік баланс белгілі бір мерзімге кәсіпорынның мүлігі және оның шығу көздері туралы ақпарат береді. Баланстың көрсеткіштерін салыстыру шаруашылық қорлары мен олардың қаржыландыру көздерінің құрамында болып жатқан өзгерістерді анықтауға мүмкіндік береді. </w:t>
      </w:r>
    </w:p>
    <w:p w:rsidR="00F53740" w:rsidRPr="00384A6C" w:rsidRDefault="00F53740" w:rsidP="00F53740">
      <w:pPr>
        <w:ind w:firstLine="567"/>
        <w:jc w:val="both"/>
        <w:outlineLvl w:val="0"/>
        <w:rPr>
          <w:rFonts w:ascii="Times New Roman" w:hAnsi="Times New Roman"/>
          <w:lang w:val="kk-KZ"/>
        </w:rPr>
      </w:pPr>
      <w:r w:rsidRPr="00384A6C">
        <w:rPr>
          <w:rFonts w:ascii="Times New Roman" w:hAnsi="Times New Roman"/>
          <w:lang w:val="kk-KZ"/>
        </w:rPr>
        <w:t xml:space="preserve">Кірістер мен шығыстар туралы есеп кәсіпорынның кірісі мен шығысы, сонымен қатар пайданың жұмсалуы туралы ақпараттар береді. Бух. баланс пен кірістер мен шығыстар туралы есеп берудің өзара байланысы есепті жылда алынған пайда есебінен кәсіпорын мүлігінің көбейгенін көрсетеді. Бірақ бұл есеп беру формалары кәсіпорынның ақша айналымы туралы ақпараттың барлығын қамти алмайды. Осы кемшілікті толықтыру үшін ақша қаражаттарының қозғалысын есептеу формасы қолданылады. </w:t>
      </w:r>
    </w:p>
    <w:p w:rsidR="00F53740" w:rsidRPr="00384A6C" w:rsidRDefault="00F53740" w:rsidP="00F53740">
      <w:pPr>
        <w:ind w:firstLine="567"/>
        <w:jc w:val="both"/>
        <w:rPr>
          <w:rFonts w:ascii="Times New Roman" w:hAnsi="Times New Roman"/>
          <w:lang w:val="kk-KZ"/>
        </w:rPr>
      </w:pPr>
      <w:r w:rsidRPr="00384A6C">
        <w:rPr>
          <w:rFonts w:ascii="Times New Roman" w:hAnsi="Times New Roman"/>
          <w:lang w:val="kk-KZ"/>
        </w:rPr>
        <w:t>Ақша қаражаттарының қозғалысы туралы есеп беру – бұл ақша қаражаттары мен олардың эквиваленттерінің келіп құйылуы мен шығысталуын көрсетеді. Ақша эквиваленттеріне қысқа мерзімді қаржы инвестициялары  және облигация, қазынашылық векселі және т.б. сияқты өтімді бағалы қағаздар жатады.</w:t>
      </w:r>
    </w:p>
    <w:p w:rsidR="00F53740" w:rsidRPr="00384A6C" w:rsidRDefault="00F53740" w:rsidP="00F53740">
      <w:pPr>
        <w:tabs>
          <w:tab w:val="left" w:pos="-3060"/>
        </w:tabs>
        <w:ind w:firstLine="567"/>
        <w:jc w:val="both"/>
        <w:rPr>
          <w:rFonts w:ascii="Times New Roman" w:hAnsi="Times New Roman"/>
          <w:lang w:val="kk-KZ"/>
        </w:rPr>
      </w:pPr>
      <w:r w:rsidRPr="00384A6C">
        <w:rPr>
          <w:rFonts w:ascii="Times New Roman" w:hAnsi="Times New Roman"/>
          <w:lang w:val="kk-KZ"/>
        </w:rPr>
        <w:t>Ақша түсімдері туралы ақпарат:</w:t>
      </w:r>
    </w:p>
    <w:p w:rsidR="00F53740" w:rsidRPr="00384A6C" w:rsidRDefault="00F53740" w:rsidP="00D364E7">
      <w:pPr>
        <w:pStyle w:val="aa"/>
        <w:numPr>
          <w:ilvl w:val="0"/>
          <w:numId w:val="123"/>
        </w:numPr>
        <w:tabs>
          <w:tab w:val="left" w:pos="-3060"/>
          <w:tab w:val="left" w:pos="851"/>
        </w:tabs>
        <w:ind w:left="0" w:firstLine="567"/>
        <w:jc w:val="both"/>
        <w:rPr>
          <w:rFonts w:ascii="Times New Roman" w:hAnsi="Times New Roman"/>
          <w:lang w:val="kk-KZ"/>
        </w:rPr>
      </w:pPr>
      <w:r w:rsidRPr="00384A6C">
        <w:rPr>
          <w:rFonts w:ascii="Times New Roman" w:hAnsi="Times New Roman"/>
          <w:lang w:val="kk-KZ"/>
        </w:rPr>
        <w:t>кәсіпорынның дивиденд төлеу, кредиторлармен есеп айырысу бойынша барлық міндеттемелерінің орындалуын бағалауға;</w:t>
      </w:r>
    </w:p>
    <w:p w:rsidR="00F53740" w:rsidRPr="00384A6C" w:rsidRDefault="00F53740" w:rsidP="00D364E7">
      <w:pPr>
        <w:pStyle w:val="aa"/>
        <w:numPr>
          <w:ilvl w:val="0"/>
          <w:numId w:val="123"/>
        </w:numPr>
        <w:tabs>
          <w:tab w:val="left" w:pos="-3060"/>
          <w:tab w:val="left" w:pos="851"/>
        </w:tabs>
        <w:ind w:left="0" w:firstLine="567"/>
        <w:jc w:val="both"/>
        <w:rPr>
          <w:rFonts w:ascii="Times New Roman" w:hAnsi="Times New Roman"/>
          <w:lang w:val="kk-KZ"/>
        </w:rPr>
      </w:pPr>
      <w:r w:rsidRPr="00384A6C">
        <w:rPr>
          <w:rFonts w:ascii="Times New Roman" w:hAnsi="Times New Roman"/>
          <w:lang w:val="kk-KZ"/>
        </w:rPr>
        <w:t>қосымша ақша қаражаттарын тарту қажеттігін анықтауға;</w:t>
      </w:r>
    </w:p>
    <w:p w:rsidR="00F53740" w:rsidRPr="00384A6C" w:rsidRDefault="00F53740" w:rsidP="00D364E7">
      <w:pPr>
        <w:pStyle w:val="aa"/>
        <w:numPr>
          <w:ilvl w:val="0"/>
          <w:numId w:val="123"/>
        </w:numPr>
        <w:tabs>
          <w:tab w:val="left" w:pos="-3060"/>
          <w:tab w:val="left" w:pos="851"/>
        </w:tabs>
        <w:ind w:left="0" w:firstLine="567"/>
        <w:jc w:val="both"/>
        <w:rPr>
          <w:rFonts w:ascii="Times New Roman" w:hAnsi="Times New Roman"/>
          <w:lang w:val="kk-KZ"/>
        </w:rPr>
      </w:pPr>
      <w:r w:rsidRPr="00384A6C">
        <w:rPr>
          <w:rFonts w:ascii="Times New Roman" w:hAnsi="Times New Roman"/>
          <w:lang w:val="kk-KZ"/>
        </w:rPr>
        <w:lastRenderedPageBreak/>
        <w:t>негізгі құралдардағы және басқа да айналымнан тыс активтердегі күрделі салымдардың мөлшерін анықтауға;</w:t>
      </w:r>
    </w:p>
    <w:p w:rsidR="00F53740" w:rsidRPr="00384A6C" w:rsidRDefault="00F53740" w:rsidP="00D364E7">
      <w:pPr>
        <w:pStyle w:val="aa"/>
        <w:numPr>
          <w:ilvl w:val="0"/>
          <w:numId w:val="123"/>
        </w:numPr>
        <w:tabs>
          <w:tab w:val="left" w:pos="-3060"/>
          <w:tab w:val="left" w:pos="851"/>
        </w:tabs>
        <w:ind w:left="0" w:firstLine="567"/>
        <w:jc w:val="both"/>
        <w:rPr>
          <w:rFonts w:ascii="Times New Roman" w:hAnsi="Times New Roman"/>
          <w:lang w:val="kk-KZ"/>
        </w:rPr>
      </w:pPr>
      <w:r w:rsidRPr="00384A6C">
        <w:rPr>
          <w:rFonts w:ascii="Times New Roman" w:hAnsi="Times New Roman"/>
          <w:lang w:val="kk-KZ"/>
        </w:rPr>
        <w:t>кәсіпорынды қаржыландыру бойынша операциялардың тиімділігін және инвестициялық қызметті бағалауға мүмкіндік береді.</w:t>
      </w:r>
    </w:p>
    <w:p w:rsidR="00F53740" w:rsidRPr="00384A6C" w:rsidRDefault="00F53740" w:rsidP="00F53740">
      <w:pPr>
        <w:tabs>
          <w:tab w:val="left" w:pos="-3060"/>
        </w:tabs>
        <w:ind w:firstLine="567"/>
        <w:jc w:val="both"/>
        <w:rPr>
          <w:rFonts w:ascii="Times New Roman" w:hAnsi="Times New Roman"/>
          <w:lang w:val="kk-KZ"/>
        </w:rPr>
      </w:pPr>
      <w:r w:rsidRPr="00384A6C">
        <w:rPr>
          <w:rFonts w:ascii="Times New Roman" w:hAnsi="Times New Roman"/>
          <w:lang w:val="kk-KZ"/>
        </w:rPr>
        <w:t>Ақша қаражаттарының қозғалысы туралы есеп беруде 3 түрге бөлінетін ақша түсімдері көрсетіледі:</w:t>
      </w:r>
    </w:p>
    <w:p w:rsidR="00F53740" w:rsidRPr="00384A6C" w:rsidRDefault="00F53740" w:rsidP="00D364E7">
      <w:pPr>
        <w:numPr>
          <w:ilvl w:val="0"/>
          <w:numId w:val="121"/>
        </w:numPr>
        <w:tabs>
          <w:tab w:val="clear" w:pos="1965"/>
          <w:tab w:val="left" w:pos="-3060"/>
          <w:tab w:val="num" w:pos="-2520"/>
          <w:tab w:val="left" w:pos="851"/>
          <w:tab w:val="num" w:pos="993"/>
        </w:tabs>
        <w:ind w:left="0" w:firstLine="567"/>
        <w:jc w:val="both"/>
        <w:rPr>
          <w:rFonts w:ascii="Times New Roman" w:hAnsi="Times New Roman"/>
          <w:lang w:val="kk-KZ"/>
        </w:rPr>
      </w:pPr>
      <w:r w:rsidRPr="00384A6C">
        <w:rPr>
          <w:rFonts w:ascii="Times New Roman" w:hAnsi="Times New Roman"/>
          <w:lang w:val="kk-KZ"/>
        </w:rPr>
        <w:t>операционды немесе негізгі қызметтен ақша ағыны;</w:t>
      </w:r>
    </w:p>
    <w:p w:rsidR="00F53740" w:rsidRPr="00384A6C" w:rsidRDefault="00F53740" w:rsidP="00D364E7">
      <w:pPr>
        <w:numPr>
          <w:ilvl w:val="0"/>
          <w:numId w:val="121"/>
        </w:numPr>
        <w:tabs>
          <w:tab w:val="clear" w:pos="1965"/>
          <w:tab w:val="left" w:pos="-3060"/>
          <w:tab w:val="num" w:pos="-2520"/>
          <w:tab w:val="left" w:pos="851"/>
          <w:tab w:val="num" w:pos="993"/>
        </w:tabs>
        <w:ind w:left="0" w:firstLine="567"/>
        <w:jc w:val="both"/>
        <w:rPr>
          <w:rFonts w:ascii="Times New Roman" w:hAnsi="Times New Roman"/>
          <w:lang w:val="kk-KZ"/>
        </w:rPr>
      </w:pPr>
      <w:r w:rsidRPr="00384A6C">
        <w:rPr>
          <w:rFonts w:ascii="Times New Roman" w:hAnsi="Times New Roman"/>
          <w:lang w:val="kk-KZ"/>
        </w:rPr>
        <w:t>инвестициялық қызметтен қызметтен ақша ағыны;</w:t>
      </w:r>
    </w:p>
    <w:p w:rsidR="00F53740" w:rsidRPr="00384A6C" w:rsidRDefault="00F53740" w:rsidP="00D364E7">
      <w:pPr>
        <w:numPr>
          <w:ilvl w:val="0"/>
          <w:numId w:val="121"/>
        </w:numPr>
        <w:tabs>
          <w:tab w:val="clear" w:pos="1965"/>
          <w:tab w:val="left" w:pos="-3060"/>
          <w:tab w:val="num" w:pos="-2520"/>
          <w:tab w:val="left" w:pos="851"/>
          <w:tab w:val="num" w:pos="993"/>
        </w:tabs>
        <w:ind w:left="0" w:firstLine="567"/>
        <w:jc w:val="both"/>
        <w:rPr>
          <w:rFonts w:ascii="Times New Roman" w:hAnsi="Times New Roman"/>
          <w:lang w:val="kk-KZ"/>
        </w:rPr>
      </w:pPr>
      <w:r w:rsidRPr="00384A6C">
        <w:rPr>
          <w:rFonts w:ascii="Times New Roman" w:hAnsi="Times New Roman"/>
          <w:lang w:val="kk-KZ"/>
        </w:rPr>
        <w:t>қаржылық қызметтен ақша ағыны.</w:t>
      </w:r>
    </w:p>
    <w:p w:rsidR="00F53740" w:rsidRPr="00384A6C" w:rsidRDefault="00F53740" w:rsidP="00F53740">
      <w:pPr>
        <w:tabs>
          <w:tab w:val="left" w:pos="-3060"/>
          <w:tab w:val="num" w:pos="993"/>
        </w:tabs>
        <w:ind w:firstLine="567"/>
        <w:jc w:val="both"/>
        <w:rPr>
          <w:rFonts w:ascii="Times New Roman" w:hAnsi="Times New Roman"/>
          <w:lang w:val="kk-KZ"/>
        </w:rPr>
      </w:pPr>
      <w:r w:rsidRPr="00384A6C">
        <w:rPr>
          <w:rFonts w:ascii="Times New Roman" w:hAnsi="Times New Roman"/>
          <w:lang w:val="kk-KZ"/>
        </w:rPr>
        <w:t>Операционды қызметі – заңды тұлғаның табыс алатын (негізгі қызметі) инвестициялық және қаржы қызметіне қатысы жоқ басқадай қызметі.</w:t>
      </w:r>
    </w:p>
    <w:p w:rsidR="00F53740" w:rsidRPr="00384A6C" w:rsidRDefault="00F53740" w:rsidP="00F53740">
      <w:pPr>
        <w:tabs>
          <w:tab w:val="left" w:pos="-3060"/>
          <w:tab w:val="num" w:pos="993"/>
        </w:tabs>
        <w:ind w:firstLine="567"/>
        <w:jc w:val="both"/>
        <w:rPr>
          <w:rFonts w:ascii="Times New Roman" w:hAnsi="Times New Roman"/>
          <w:lang w:val="kk-KZ"/>
        </w:rPr>
      </w:pPr>
      <w:r w:rsidRPr="00384A6C">
        <w:rPr>
          <w:rFonts w:ascii="Times New Roman" w:hAnsi="Times New Roman"/>
          <w:lang w:val="kk-KZ"/>
        </w:rPr>
        <w:t>Инвестициялық қызметі – ұзақ мерзімді активтерді  алу және сату.</w:t>
      </w:r>
    </w:p>
    <w:p w:rsidR="00F53740" w:rsidRPr="00384A6C" w:rsidRDefault="00F53740" w:rsidP="00F53740">
      <w:pPr>
        <w:ind w:firstLine="567"/>
        <w:jc w:val="both"/>
        <w:rPr>
          <w:rFonts w:ascii="Times New Roman" w:hAnsi="Times New Roman"/>
          <w:lang w:val="kk-KZ"/>
        </w:rPr>
      </w:pPr>
      <w:r w:rsidRPr="00384A6C">
        <w:rPr>
          <w:rFonts w:ascii="Times New Roman" w:hAnsi="Times New Roman"/>
          <w:lang w:val="kk-KZ"/>
        </w:rPr>
        <w:t>Қаржылық қызметі – заңды тұлғаның меншікті капиталының және қарыз қаражатының мөлшері мен құрамындағы өзгерістер.</w:t>
      </w:r>
    </w:p>
    <w:p w:rsidR="00F53740" w:rsidRPr="00384A6C" w:rsidRDefault="00F53740" w:rsidP="00F53740">
      <w:pPr>
        <w:ind w:firstLine="567"/>
        <w:jc w:val="both"/>
        <w:rPr>
          <w:rFonts w:ascii="Times New Roman" w:hAnsi="Times New Roman"/>
          <w:lang w:val="kk-KZ"/>
        </w:rPr>
      </w:pPr>
      <w:r w:rsidRPr="00384A6C">
        <w:rPr>
          <w:rFonts w:ascii="Times New Roman" w:hAnsi="Times New Roman"/>
          <w:lang w:val="kk-KZ"/>
        </w:rPr>
        <w:t>Операционды қызметтен түсетін ақша қаражаттарының незігі көзі сатып алушылар мен тапсырыс берушілерден түсетін ақша қаражаттары. Ақша қаражаттары:</w:t>
      </w:r>
    </w:p>
    <w:p w:rsidR="00F53740" w:rsidRPr="00384A6C" w:rsidRDefault="00F53740" w:rsidP="00D364E7">
      <w:pPr>
        <w:pStyle w:val="aa"/>
        <w:numPr>
          <w:ilvl w:val="0"/>
          <w:numId w:val="124"/>
        </w:numPr>
        <w:tabs>
          <w:tab w:val="left" w:pos="851"/>
        </w:tabs>
        <w:ind w:left="0" w:firstLine="567"/>
        <w:jc w:val="both"/>
        <w:rPr>
          <w:rFonts w:ascii="Times New Roman" w:hAnsi="Times New Roman"/>
          <w:lang w:val="kk-KZ"/>
        </w:rPr>
      </w:pPr>
      <w:r w:rsidRPr="00384A6C">
        <w:rPr>
          <w:rFonts w:ascii="Times New Roman" w:hAnsi="Times New Roman"/>
          <w:lang w:val="kk-KZ"/>
        </w:rPr>
        <w:t>т</w:t>
      </w:r>
      <w:r w:rsidR="00EE5F55" w:rsidRPr="00384A6C">
        <w:rPr>
          <w:rFonts w:ascii="Times New Roman" w:hAnsi="Times New Roman"/>
          <w:lang w:val="kk-KZ"/>
        </w:rPr>
        <w:t>ауарлы</w:t>
      </w:r>
      <w:r w:rsidR="00EE5F55" w:rsidRPr="00384A6C">
        <w:rPr>
          <w:rFonts w:ascii="Times New Roman" w:hAnsi="Times New Roman"/>
        </w:rPr>
        <w:t>-</w:t>
      </w:r>
      <w:r w:rsidR="00EE5F55" w:rsidRPr="00384A6C">
        <w:rPr>
          <w:rFonts w:ascii="Times New Roman" w:hAnsi="Times New Roman"/>
          <w:lang w:val="kk-KZ"/>
        </w:rPr>
        <w:t>материалды құндылықтарды</w:t>
      </w:r>
      <w:r w:rsidRPr="00384A6C">
        <w:rPr>
          <w:rFonts w:ascii="Times New Roman" w:hAnsi="Times New Roman"/>
          <w:lang w:val="kk-KZ"/>
        </w:rPr>
        <w:t xml:space="preserve"> сатып алуға, орналастыруға;</w:t>
      </w:r>
    </w:p>
    <w:p w:rsidR="00F53740" w:rsidRPr="00384A6C" w:rsidRDefault="00F53740" w:rsidP="00D364E7">
      <w:pPr>
        <w:pStyle w:val="aa"/>
        <w:numPr>
          <w:ilvl w:val="0"/>
          <w:numId w:val="124"/>
        </w:numPr>
        <w:tabs>
          <w:tab w:val="left" w:pos="851"/>
        </w:tabs>
        <w:ind w:left="0" w:firstLine="567"/>
        <w:jc w:val="both"/>
        <w:rPr>
          <w:rFonts w:ascii="Times New Roman" w:hAnsi="Times New Roman"/>
          <w:lang w:val="kk-KZ"/>
        </w:rPr>
      </w:pPr>
      <w:r w:rsidRPr="00384A6C">
        <w:rPr>
          <w:rFonts w:ascii="Times New Roman" w:hAnsi="Times New Roman"/>
          <w:lang w:val="kk-KZ"/>
        </w:rPr>
        <w:t>дайын өнімді сатуға;</w:t>
      </w:r>
    </w:p>
    <w:p w:rsidR="00F53740" w:rsidRPr="00384A6C" w:rsidRDefault="00F53740" w:rsidP="00D364E7">
      <w:pPr>
        <w:pStyle w:val="aa"/>
        <w:numPr>
          <w:ilvl w:val="0"/>
          <w:numId w:val="124"/>
        </w:numPr>
        <w:tabs>
          <w:tab w:val="left" w:pos="851"/>
        </w:tabs>
        <w:ind w:left="0" w:firstLine="567"/>
        <w:jc w:val="both"/>
        <w:rPr>
          <w:rFonts w:ascii="Times New Roman" w:hAnsi="Times New Roman"/>
          <w:lang w:val="kk-KZ"/>
        </w:rPr>
      </w:pPr>
      <w:r w:rsidRPr="00384A6C">
        <w:rPr>
          <w:rFonts w:ascii="Times New Roman" w:hAnsi="Times New Roman"/>
          <w:lang w:val="kk-KZ"/>
        </w:rPr>
        <w:t>жабдықтаушылармен есеп айырысуға;</w:t>
      </w:r>
    </w:p>
    <w:p w:rsidR="00F53740" w:rsidRPr="00384A6C" w:rsidRDefault="00F53740" w:rsidP="00D364E7">
      <w:pPr>
        <w:pStyle w:val="aa"/>
        <w:numPr>
          <w:ilvl w:val="0"/>
          <w:numId w:val="124"/>
        </w:numPr>
        <w:tabs>
          <w:tab w:val="left" w:pos="851"/>
        </w:tabs>
        <w:ind w:left="0" w:firstLine="567"/>
        <w:jc w:val="both"/>
        <w:rPr>
          <w:rFonts w:ascii="Times New Roman" w:hAnsi="Times New Roman"/>
          <w:lang w:val="kk-KZ"/>
        </w:rPr>
      </w:pPr>
      <w:r w:rsidRPr="00384A6C">
        <w:rPr>
          <w:rFonts w:ascii="Times New Roman" w:hAnsi="Times New Roman"/>
          <w:lang w:val="kk-KZ"/>
        </w:rPr>
        <w:t xml:space="preserve">жұмысшылармен және қызметкерлермен еңбек ақы бойынша есеп айырысуға; </w:t>
      </w:r>
    </w:p>
    <w:p w:rsidR="00F53740" w:rsidRPr="00384A6C" w:rsidRDefault="00F53740" w:rsidP="00D364E7">
      <w:pPr>
        <w:pStyle w:val="aa"/>
        <w:numPr>
          <w:ilvl w:val="0"/>
          <w:numId w:val="124"/>
        </w:numPr>
        <w:tabs>
          <w:tab w:val="left" w:pos="851"/>
        </w:tabs>
        <w:ind w:left="0" w:firstLine="567"/>
        <w:jc w:val="both"/>
        <w:rPr>
          <w:rFonts w:ascii="Times New Roman" w:hAnsi="Times New Roman"/>
          <w:lang w:val="kk-KZ"/>
        </w:rPr>
      </w:pPr>
      <w:r w:rsidRPr="00384A6C">
        <w:rPr>
          <w:rFonts w:ascii="Times New Roman" w:hAnsi="Times New Roman"/>
          <w:lang w:val="kk-KZ"/>
        </w:rPr>
        <w:t>бюджетпен есеп айырысуға пайдаланылады.</w:t>
      </w:r>
    </w:p>
    <w:p w:rsidR="00F53740" w:rsidRPr="00384A6C" w:rsidRDefault="00F53740" w:rsidP="00F53740">
      <w:pPr>
        <w:jc w:val="both"/>
        <w:rPr>
          <w:rFonts w:ascii="Times New Roman" w:hAnsi="Times New Roman"/>
          <w:lang w:val="kk-KZ"/>
        </w:rPr>
      </w:pPr>
      <w:r w:rsidRPr="00384A6C">
        <w:rPr>
          <w:rFonts w:ascii="Times New Roman" w:hAnsi="Times New Roman"/>
          <w:lang w:val="kk-KZ"/>
        </w:rPr>
        <w:t>Операционды қызмет кәсіпорынның пайда табуының негізгі көзі болып табылады. Осындай қызмет нәтижесінде алынған оң ақша ағыны:</w:t>
      </w:r>
    </w:p>
    <w:p w:rsidR="00F53740" w:rsidRPr="00384A6C" w:rsidRDefault="00F53740" w:rsidP="00D364E7">
      <w:pPr>
        <w:pStyle w:val="aa"/>
        <w:numPr>
          <w:ilvl w:val="0"/>
          <w:numId w:val="125"/>
        </w:numPr>
        <w:tabs>
          <w:tab w:val="left" w:pos="851"/>
        </w:tabs>
        <w:ind w:left="0" w:firstLine="567"/>
        <w:jc w:val="both"/>
        <w:rPr>
          <w:rFonts w:ascii="Times New Roman" w:hAnsi="Times New Roman"/>
          <w:lang w:val="kk-KZ"/>
        </w:rPr>
      </w:pPr>
      <w:r w:rsidRPr="00384A6C">
        <w:rPr>
          <w:rFonts w:ascii="Times New Roman" w:hAnsi="Times New Roman"/>
          <w:lang w:val="kk-KZ"/>
        </w:rPr>
        <w:t>өндірісті кеңейтуге;</w:t>
      </w:r>
    </w:p>
    <w:p w:rsidR="00F53740" w:rsidRPr="00384A6C" w:rsidRDefault="00F53740" w:rsidP="00D364E7">
      <w:pPr>
        <w:pStyle w:val="aa"/>
        <w:numPr>
          <w:ilvl w:val="0"/>
          <w:numId w:val="125"/>
        </w:numPr>
        <w:tabs>
          <w:tab w:val="left" w:pos="851"/>
        </w:tabs>
        <w:ind w:left="0" w:firstLine="567"/>
        <w:jc w:val="both"/>
        <w:rPr>
          <w:rFonts w:ascii="Times New Roman" w:hAnsi="Times New Roman"/>
          <w:lang w:val="kk-KZ"/>
        </w:rPr>
      </w:pPr>
      <w:r w:rsidRPr="00384A6C">
        <w:rPr>
          <w:rFonts w:ascii="Times New Roman" w:hAnsi="Times New Roman"/>
          <w:lang w:val="kk-KZ"/>
        </w:rPr>
        <w:t>дивиденд төлеуге;</w:t>
      </w:r>
    </w:p>
    <w:p w:rsidR="00F53740" w:rsidRPr="00384A6C" w:rsidRDefault="00F53740" w:rsidP="00D364E7">
      <w:pPr>
        <w:pStyle w:val="aa"/>
        <w:numPr>
          <w:ilvl w:val="0"/>
          <w:numId w:val="125"/>
        </w:numPr>
        <w:tabs>
          <w:tab w:val="left" w:pos="851"/>
        </w:tabs>
        <w:ind w:left="0" w:firstLine="567"/>
        <w:jc w:val="both"/>
        <w:rPr>
          <w:rFonts w:ascii="Times New Roman" w:hAnsi="Times New Roman"/>
          <w:lang w:val="kk-KZ"/>
        </w:rPr>
      </w:pPr>
      <w:r w:rsidRPr="00384A6C">
        <w:rPr>
          <w:rFonts w:ascii="Times New Roman" w:hAnsi="Times New Roman"/>
          <w:lang w:val="kk-KZ"/>
        </w:rPr>
        <w:t>банктік несиені қайтаруға пайдаланылады.</w:t>
      </w:r>
    </w:p>
    <w:p w:rsidR="00F53740" w:rsidRPr="00384A6C" w:rsidRDefault="00F53740" w:rsidP="00F53740">
      <w:pPr>
        <w:tabs>
          <w:tab w:val="left" w:pos="-3060"/>
        </w:tabs>
        <w:ind w:firstLine="851"/>
        <w:jc w:val="both"/>
        <w:rPr>
          <w:rFonts w:ascii="Times New Roman" w:hAnsi="Times New Roman"/>
          <w:lang w:val="kk-KZ"/>
        </w:rPr>
      </w:pPr>
      <w:r w:rsidRPr="00384A6C">
        <w:rPr>
          <w:rFonts w:ascii="Times New Roman" w:hAnsi="Times New Roman"/>
          <w:lang w:val="kk-KZ"/>
        </w:rPr>
        <w:t>Негізгі қызметтің нәтижесінде туындаған ақша ағындарына жататындар:</w:t>
      </w:r>
    </w:p>
    <w:p w:rsidR="00F53740" w:rsidRPr="00384A6C" w:rsidRDefault="00F53740" w:rsidP="00D364E7">
      <w:pPr>
        <w:numPr>
          <w:ilvl w:val="0"/>
          <w:numId w:val="121"/>
        </w:numPr>
        <w:tabs>
          <w:tab w:val="clear" w:pos="1965"/>
          <w:tab w:val="left" w:pos="-3060"/>
          <w:tab w:val="num" w:pos="851"/>
        </w:tabs>
        <w:ind w:left="0" w:firstLine="567"/>
        <w:jc w:val="both"/>
        <w:rPr>
          <w:rFonts w:ascii="Times New Roman" w:hAnsi="Times New Roman"/>
          <w:lang w:val="kk-KZ"/>
        </w:rPr>
      </w:pPr>
      <w:r w:rsidRPr="00384A6C">
        <w:rPr>
          <w:rFonts w:ascii="Times New Roman" w:hAnsi="Times New Roman"/>
          <w:lang w:val="kk-KZ"/>
        </w:rPr>
        <w:t>тауар сатудан және қызмет көрсетуден түскен ақша түсімдері;</w:t>
      </w:r>
    </w:p>
    <w:p w:rsidR="00F53740" w:rsidRPr="00384A6C" w:rsidRDefault="00F53740" w:rsidP="00D364E7">
      <w:pPr>
        <w:numPr>
          <w:ilvl w:val="0"/>
          <w:numId w:val="121"/>
        </w:numPr>
        <w:tabs>
          <w:tab w:val="clear" w:pos="1965"/>
          <w:tab w:val="left" w:pos="-3060"/>
          <w:tab w:val="num" w:pos="-2700"/>
          <w:tab w:val="num" w:pos="851"/>
        </w:tabs>
        <w:ind w:left="0" w:firstLine="567"/>
        <w:jc w:val="both"/>
        <w:rPr>
          <w:rFonts w:ascii="Times New Roman" w:hAnsi="Times New Roman"/>
          <w:lang w:val="kk-KZ"/>
        </w:rPr>
      </w:pPr>
      <w:r w:rsidRPr="00384A6C">
        <w:rPr>
          <w:rFonts w:ascii="Times New Roman" w:hAnsi="Times New Roman"/>
          <w:lang w:val="kk-KZ"/>
        </w:rPr>
        <w:t>сыйақылардың, комиссия ақысының және басқа табыстардың ақшалай түсімдері;</w:t>
      </w:r>
    </w:p>
    <w:p w:rsidR="00F53740" w:rsidRPr="00384A6C" w:rsidRDefault="00F53740" w:rsidP="00D364E7">
      <w:pPr>
        <w:numPr>
          <w:ilvl w:val="0"/>
          <w:numId w:val="121"/>
        </w:numPr>
        <w:tabs>
          <w:tab w:val="clear" w:pos="1965"/>
          <w:tab w:val="left" w:pos="-3060"/>
          <w:tab w:val="num" w:pos="-2700"/>
          <w:tab w:val="num" w:pos="851"/>
        </w:tabs>
        <w:ind w:left="0" w:firstLine="567"/>
        <w:jc w:val="both"/>
        <w:rPr>
          <w:rFonts w:ascii="Times New Roman" w:hAnsi="Times New Roman"/>
          <w:lang w:val="kk-KZ"/>
        </w:rPr>
      </w:pPr>
      <w:r w:rsidRPr="00384A6C">
        <w:rPr>
          <w:rFonts w:ascii="Times New Roman" w:hAnsi="Times New Roman"/>
          <w:lang w:val="kk-KZ"/>
        </w:rPr>
        <w:t>тауарлар мен қызметтер үшін жеткізушілерге төленген ақша төлемдері;</w:t>
      </w:r>
    </w:p>
    <w:p w:rsidR="00F53740" w:rsidRPr="00384A6C" w:rsidRDefault="00F53740" w:rsidP="00D364E7">
      <w:pPr>
        <w:numPr>
          <w:ilvl w:val="0"/>
          <w:numId w:val="121"/>
        </w:numPr>
        <w:tabs>
          <w:tab w:val="clear" w:pos="1965"/>
          <w:tab w:val="left" w:pos="-3060"/>
          <w:tab w:val="num" w:pos="-2700"/>
          <w:tab w:val="num" w:pos="851"/>
        </w:tabs>
        <w:ind w:left="0" w:firstLine="567"/>
        <w:jc w:val="both"/>
        <w:rPr>
          <w:rFonts w:ascii="Times New Roman" w:hAnsi="Times New Roman"/>
          <w:lang w:val="kk-KZ"/>
        </w:rPr>
      </w:pPr>
      <w:r w:rsidRPr="00384A6C">
        <w:rPr>
          <w:rFonts w:ascii="Times New Roman" w:hAnsi="Times New Roman"/>
          <w:lang w:val="kk-KZ"/>
        </w:rPr>
        <w:t>қызметкерлерге ақша төлемдері;</w:t>
      </w:r>
    </w:p>
    <w:p w:rsidR="00F53740" w:rsidRPr="00384A6C" w:rsidRDefault="00F53740" w:rsidP="00D364E7">
      <w:pPr>
        <w:numPr>
          <w:ilvl w:val="0"/>
          <w:numId w:val="121"/>
        </w:numPr>
        <w:tabs>
          <w:tab w:val="clear" w:pos="1965"/>
          <w:tab w:val="left" w:pos="-3060"/>
          <w:tab w:val="num" w:pos="-2700"/>
          <w:tab w:val="num" w:pos="851"/>
        </w:tabs>
        <w:ind w:left="0" w:firstLine="567"/>
        <w:jc w:val="both"/>
        <w:rPr>
          <w:rFonts w:ascii="Times New Roman" w:hAnsi="Times New Roman"/>
          <w:lang w:val="kk-KZ"/>
        </w:rPr>
      </w:pPr>
      <w:r w:rsidRPr="00384A6C">
        <w:rPr>
          <w:rFonts w:ascii="Times New Roman" w:hAnsi="Times New Roman"/>
          <w:lang w:val="kk-KZ"/>
        </w:rPr>
        <w:t>ақша төлемдері немесе табыс салығын өтеу, егер олар қаржыландыру жөніндегі қызметпен және инвестициялық қызметпен байланыссыз болса;</w:t>
      </w:r>
    </w:p>
    <w:p w:rsidR="00F53740" w:rsidRPr="00384A6C" w:rsidRDefault="00F53740" w:rsidP="00D364E7">
      <w:pPr>
        <w:numPr>
          <w:ilvl w:val="0"/>
          <w:numId w:val="121"/>
        </w:numPr>
        <w:tabs>
          <w:tab w:val="clear" w:pos="1965"/>
          <w:tab w:val="left" w:pos="-3060"/>
          <w:tab w:val="num" w:pos="-2700"/>
          <w:tab w:val="num" w:pos="851"/>
        </w:tabs>
        <w:ind w:left="0" w:firstLine="567"/>
        <w:jc w:val="both"/>
        <w:rPr>
          <w:rFonts w:ascii="Times New Roman" w:hAnsi="Times New Roman"/>
          <w:lang w:val="kk-KZ"/>
        </w:rPr>
      </w:pPr>
      <w:r w:rsidRPr="00384A6C">
        <w:rPr>
          <w:rFonts w:ascii="Times New Roman" w:hAnsi="Times New Roman"/>
          <w:lang w:val="kk-KZ"/>
        </w:rPr>
        <w:t>шарттар бойынша ақша түсімдері немесе төлемдер.</w:t>
      </w:r>
    </w:p>
    <w:p w:rsidR="00F53740" w:rsidRPr="00384A6C" w:rsidRDefault="00F53740" w:rsidP="00F53740">
      <w:pPr>
        <w:tabs>
          <w:tab w:val="left" w:pos="-3060"/>
          <w:tab w:val="left" w:pos="1276"/>
        </w:tabs>
        <w:ind w:firstLine="851"/>
        <w:jc w:val="both"/>
        <w:rPr>
          <w:rFonts w:ascii="Times New Roman" w:hAnsi="Times New Roman"/>
          <w:lang w:val="kk-KZ"/>
        </w:rPr>
      </w:pPr>
      <w:r w:rsidRPr="00384A6C">
        <w:rPr>
          <w:rFonts w:ascii="Times New Roman" w:hAnsi="Times New Roman"/>
          <w:lang w:val="kk-KZ"/>
        </w:rPr>
        <w:t>Инвестициялық қызметтің нәтижесінде туындаған ақша түсімдеріне мыналар жатады:</w:t>
      </w:r>
    </w:p>
    <w:p w:rsidR="00F53740" w:rsidRPr="00384A6C" w:rsidRDefault="00F53740" w:rsidP="00D364E7">
      <w:pPr>
        <w:pStyle w:val="aa"/>
        <w:numPr>
          <w:ilvl w:val="0"/>
          <w:numId w:val="126"/>
        </w:numPr>
        <w:tabs>
          <w:tab w:val="left" w:pos="-3060"/>
          <w:tab w:val="num" w:pos="0"/>
          <w:tab w:val="left" w:pos="851"/>
        </w:tabs>
        <w:ind w:left="142" w:firstLine="425"/>
        <w:jc w:val="both"/>
        <w:rPr>
          <w:rFonts w:ascii="Times New Roman" w:hAnsi="Times New Roman"/>
          <w:lang w:val="kk-KZ"/>
        </w:rPr>
      </w:pPr>
      <w:r w:rsidRPr="00384A6C">
        <w:rPr>
          <w:rFonts w:ascii="Times New Roman" w:hAnsi="Times New Roman"/>
          <w:lang w:val="kk-KZ"/>
        </w:rPr>
        <w:t xml:space="preserve">негізгі құралдарды, </w:t>
      </w:r>
      <w:r w:rsidR="003C2250" w:rsidRPr="00384A6C">
        <w:rPr>
          <w:rFonts w:ascii="Times New Roman" w:hAnsi="Times New Roman"/>
          <w:lang w:val="kk-KZ"/>
        </w:rPr>
        <w:t>материалды емес активтер</w:t>
      </w:r>
      <w:r w:rsidRPr="00384A6C">
        <w:rPr>
          <w:rFonts w:ascii="Times New Roman" w:hAnsi="Times New Roman"/>
          <w:lang w:val="kk-KZ"/>
        </w:rPr>
        <w:t xml:space="preserve"> және өзге де ұзақ мерзімді активтерді сатып алу, сату кезіндегі ақша төлемдері немесе түсімдері;</w:t>
      </w:r>
    </w:p>
    <w:p w:rsidR="00F53740" w:rsidRPr="00384A6C" w:rsidRDefault="00F53740" w:rsidP="00D364E7">
      <w:pPr>
        <w:pStyle w:val="aa"/>
        <w:numPr>
          <w:ilvl w:val="0"/>
          <w:numId w:val="126"/>
        </w:numPr>
        <w:tabs>
          <w:tab w:val="left" w:pos="-3060"/>
          <w:tab w:val="num" w:pos="0"/>
          <w:tab w:val="left" w:pos="851"/>
        </w:tabs>
        <w:ind w:left="142" w:firstLine="425"/>
        <w:jc w:val="both"/>
        <w:rPr>
          <w:rFonts w:ascii="Times New Roman" w:hAnsi="Times New Roman"/>
          <w:lang w:val="kk-KZ"/>
        </w:rPr>
      </w:pPr>
      <w:r w:rsidRPr="00384A6C">
        <w:rPr>
          <w:rFonts w:ascii="Times New Roman" w:hAnsi="Times New Roman"/>
          <w:lang w:val="kk-KZ"/>
        </w:rPr>
        <w:t>ұзақ мерзімді қаржылық салымдардан алынатын және төленетін пайыздар мен дивидендтер;</w:t>
      </w:r>
    </w:p>
    <w:p w:rsidR="00F53740" w:rsidRPr="00384A6C" w:rsidRDefault="00F53740" w:rsidP="00D364E7">
      <w:pPr>
        <w:pStyle w:val="aa"/>
        <w:numPr>
          <w:ilvl w:val="0"/>
          <w:numId w:val="126"/>
        </w:numPr>
        <w:tabs>
          <w:tab w:val="left" w:pos="-3060"/>
          <w:tab w:val="num" w:pos="0"/>
          <w:tab w:val="left" w:pos="851"/>
        </w:tabs>
        <w:ind w:left="142" w:firstLine="425"/>
        <w:jc w:val="both"/>
        <w:rPr>
          <w:rFonts w:ascii="Times New Roman" w:hAnsi="Times New Roman"/>
          <w:lang w:val="kk-KZ"/>
        </w:rPr>
      </w:pPr>
      <w:r w:rsidRPr="00384A6C">
        <w:rPr>
          <w:rFonts w:ascii="Times New Roman" w:hAnsi="Times New Roman"/>
          <w:lang w:val="kk-KZ"/>
        </w:rPr>
        <w:lastRenderedPageBreak/>
        <w:t>басқа ұйымдарға аванстық төлемдер және берілетін қарыз.</w:t>
      </w:r>
    </w:p>
    <w:p w:rsidR="00F53740" w:rsidRPr="00384A6C" w:rsidRDefault="00F53740" w:rsidP="00D364E7">
      <w:pPr>
        <w:pStyle w:val="aa"/>
        <w:numPr>
          <w:ilvl w:val="0"/>
          <w:numId w:val="126"/>
        </w:numPr>
        <w:tabs>
          <w:tab w:val="left" w:pos="-3060"/>
          <w:tab w:val="num" w:pos="0"/>
          <w:tab w:val="left" w:pos="851"/>
        </w:tabs>
        <w:ind w:left="142" w:firstLine="425"/>
        <w:jc w:val="both"/>
        <w:rPr>
          <w:rFonts w:ascii="Times New Roman" w:hAnsi="Times New Roman"/>
          <w:lang w:val="kk-KZ"/>
        </w:rPr>
      </w:pPr>
      <w:r w:rsidRPr="00384A6C">
        <w:rPr>
          <w:rFonts w:ascii="Times New Roman" w:hAnsi="Times New Roman"/>
          <w:lang w:val="kk-KZ"/>
        </w:rPr>
        <w:t>басқа да қаржы салымдарының қайтарылуы.</w:t>
      </w:r>
    </w:p>
    <w:p w:rsidR="00F53740" w:rsidRPr="00384A6C" w:rsidRDefault="00F53740" w:rsidP="00F53740">
      <w:pPr>
        <w:tabs>
          <w:tab w:val="left" w:pos="-3060"/>
          <w:tab w:val="num" w:pos="993"/>
        </w:tabs>
        <w:ind w:firstLine="567"/>
        <w:jc w:val="both"/>
        <w:rPr>
          <w:rFonts w:ascii="Times New Roman" w:hAnsi="Times New Roman"/>
          <w:lang w:val="kk-KZ"/>
        </w:rPr>
      </w:pPr>
      <w:r w:rsidRPr="00384A6C">
        <w:rPr>
          <w:rFonts w:ascii="Times New Roman" w:hAnsi="Times New Roman"/>
          <w:lang w:val="kk-KZ"/>
        </w:rPr>
        <w:t>Қаржылық қызметтен ақша ағындарына мыналар жатады:</w:t>
      </w:r>
    </w:p>
    <w:p w:rsidR="00F53740" w:rsidRPr="00384A6C" w:rsidRDefault="00F53740" w:rsidP="00D364E7">
      <w:pPr>
        <w:pStyle w:val="aa"/>
        <w:numPr>
          <w:ilvl w:val="0"/>
          <w:numId w:val="127"/>
        </w:numPr>
        <w:tabs>
          <w:tab w:val="left" w:pos="851"/>
          <w:tab w:val="left" w:pos="993"/>
        </w:tabs>
        <w:ind w:left="0" w:firstLine="567"/>
        <w:rPr>
          <w:rFonts w:ascii="Times New Roman" w:hAnsi="Times New Roman"/>
          <w:lang w:val="kk-KZ"/>
        </w:rPr>
      </w:pPr>
      <w:r w:rsidRPr="00384A6C">
        <w:rPr>
          <w:rFonts w:ascii="Times New Roman" w:hAnsi="Times New Roman"/>
          <w:lang w:val="kk-KZ"/>
        </w:rPr>
        <w:t>акция сатып алған кездегі немесе меншікті акцияларды төлеп алған кездегі акционерлерге ақша төлемдері;</w:t>
      </w:r>
    </w:p>
    <w:p w:rsidR="00F53740" w:rsidRPr="00384A6C" w:rsidRDefault="00F53740" w:rsidP="00D364E7">
      <w:pPr>
        <w:pStyle w:val="aa"/>
        <w:numPr>
          <w:ilvl w:val="0"/>
          <w:numId w:val="127"/>
        </w:numPr>
        <w:tabs>
          <w:tab w:val="left" w:pos="851"/>
          <w:tab w:val="left" w:pos="993"/>
        </w:tabs>
        <w:ind w:left="0" w:firstLine="567"/>
        <w:rPr>
          <w:rFonts w:ascii="Times New Roman" w:hAnsi="Times New Roman"/>
          <w:lang w:val="kk-KZ"/>
        </w:rPr>
      </w:pPr>
      <w:r w:rsidRPr="00384A6C">
        <w:rPr>
          <w:rFonts w:ascii="Times New Roman" w:hAnsi="Times New Roman"/>
          <w:lang w:val="kk-KZ"/>
        </w:rPr>
        <w:t>қысқа мерзімді несиелер мен қарыздар бойынша түсімдер мен төлемдер;</w:t>
      </w:r>
    </w:p>
    <w:p w:rsidR="00F53740" w:rsidRPr="00384A6C" w:rsidRDefault="00F53740" w:rsidP="00D364E7">
      <w:pPr>
        <w:pStyle w:val="aa"/>
        <w:numPr>
          <w:ilvl w:val="0"/>
          <w:numId w:val="127"/>
        </w:numPr>
        <w:tabs>
          <w:tab w:val="left" w:pos="851"/>
          <w:tab w:val="left" w:pos="993"/>
        </w:tabs>
        <w:ind w:left="0" w:firstLine="567"/>
        <w:rPr>
          <w:rFonts w:ascii="Times New Roman" w:hAnsi="Times New Roman"/>
          <w:lang w:val="kk-KZ"/>
        </w:rPr>
      </w:pPr>
      <w:r w:rsidRPr="00384A6C">
        <w:rPr>
          <w:rFonts w:ascii="Times New Roman" w:hAnsi="Times New Roman"/>
          <w:lang w:val="kk-KZ"/>
        </w:rPr>
        <w:t>ұзақ мерзімді несиелер мен қарыздар бойынша түсімдер мен төлемдер;</w:t>
      </w:r>
    </w:p>
    <w:p w:rsidR="00F53740" w:rsidRPr="00384A6C" w:rsidRDefault="00F53740" w:rsidP="00D364E7">
      <w:pPr>
        <w:pStyle w:val="aa"/>
        <w:numPr>
          <w:ilvl w:val="0"/>
          <w:numId w:val="127"/>
        </w:numPr>
        <w:tabs>
          <w:tab w:val="left" w:pos="851"/>
          <w:tab w:val="left" w:pos="993"/>
        </w:tabs>
        <w:ind w:left="0" w:firstLine="567"/>
        <w:rPr>
          <w:rFonts w:ascii="Times New Roman" w:hAnsi="Times New Roman"/>
        </w:rPr>
      </w:pPr>
      <w:r w:rsidRPr="00384A6C">
        <w:rPr>
          <w:rFonts w:ascii="Times New Roman" w:hAnsi="Times New Roman"/>
          <w:lang w:val="kk-KZ"/>
        </w:rPr>
        <w:t>акция эмиссиялаудан түсімдер;</w:t>
      </w:r>
    </w:p>
    <w:p w:rsidR="00F53740" w:rsidRPr="00384A6C" w:rsidRDefault="00F53740" w:rsidP="00D364E7">
      <w:pPr>
        <w:pStyle w:val="aa"/>
        <w:numPr>
          <w:ilvl w:val="0"/>
          <w:numId w:val="127"/>
        </w:numPr>
        <w:tabs>
          <w:tab w:val="left" w:pos="851"/>
          <w:tab w:val="left" w:pos="993"/>
        </w:tabs>
        <w:ind w:left="0" w:firstLine="567"/>
        <w:rPr>
          <w:rFonts w:ascii="Times New Roman" w:hAnsi="Times New Roman"/>
        </w:rPr>
      </w:pPr>
      <w:r w:rsidRPr="00384A6C">
        <w:rPr>
          <w:rFonts w:ascii="Times New Roman" w:hAnsi="Times New Roman"/>
          <w:lang w:val="kk-KZ"/>
        </w:rPr>
        <w:t>мақсатты қаржыландырулар;</w:t>
      </w:r>
    </w:p>
    <w:p w:rsidR="00F53740" w:rsidRPr="00384A6C" w:rsidRDefault="00F53740" w:rsidP="00D364E7">
      <w:pPr>
        <w:pStyle w:val="aa"/>
        <w:numPr>
          <w:ilvl w:val="0"/>
          <w:numId w:val="127"/>
        </w:numPr>
        <w:tabs>
          <w:tab w:val="left" w:pos="851"/>
          <w:tab w:val="left" w:pos="993"/>
        </w:tabs>
        <w:ind w:left="0" w:firstLine="567"/>
        <w:rPr>
          <w:rFonts w:ascii="Times New Roman" w:hAnsi="Times New Roman"/>
        </w:rPr>
      </w:pPr>
      <w:r w:rsidRPr="00384A6C">
        <w:rPr>
          <w:rFonts w:ascii="Times New Roman" w:hAnsi="Times New Roman"/>
          <w:lang w:val="kk-KZ"/>
        </w:rPr>
        <w:t>қаржыландырылатын жолмен, яғни ұзақ мерзімді жалмен байланысты ақша төлемдері мен түсімдері.</w:t>
      </w:r>
    </w:p>
    <w:p w:rsidR="00BD3B5A" w:rsidRDefault="00BD3B5A" w:rsidP="00EE5F55">
      <w:pPr>
        <w:tabs>
          <w:tab w:val="left" w:pos="851"/>
          <w:tab w:val="left" w:pos="993"/>
          <w:tab w:val="left" w:pos="1380"/>
        </w:tabs>
        <w:ind w:firstLine="567"/>
        <w:rPr>
          <w:rFonts w:ascii="Times New Roman" w:hAnsi="Times New Roman"/>
          <w:b/>
          <w:lang w:val="kk-KZ"/>
        </w:rPr>
      </w:pPr>
    </w:p>
    <w:p w:rsidR="00B11952" w:rsidRPr="00384A6C" w:rsidRDefault="00B11952" w:rsidP="00B11952">
      <w:pPr>
        <w:ind w:firstLine="567"/>
        <w:jc w:val="both"/>
        <w:rPr>
          <w:rFonts w:ascii="Times New Roman" w:hAnsi="Times New Roman"/>
          <w:b/>
          <w:noProof/>
          <w:spacing w:val="1"/>
          <w:lang w:val="kk-KZ"/>
        </w:rPr>
      </w:pPr>
      <w:r w:rsidRPr="00384A6C">
        <w:rPr>
          <w:rFonts w:ascii="Times New Roman" w:hAnsi="Times New Roman"/>
          <w:b/>
          <w:noProof/>
          <w:spacing w:val="-2"/>
          <w:lang w:val="kk-KZ"/>
        </w:rPr>
        <w:t xml:space="preserve">13.2. </w:t>
      </w:r>
      <w:r w:rsidRPr="00384A6C">
        <w:rPr>
          <w:rFonts w:ascii="Times New Roman" w:hAnsi="Times New Roman"/>
          <w:b/>
          <w:noProof/>
          <w:spacing w:val="-1"/>
          <w:lang w:val="kk-KZ"/>
        </w:rPr>
        <w:t xml:space="preserve">Ақша қаражаттарының мақсатты қалдығын </w:t>
      </w:r>
      <w:r w:rsidRPr="00384A6C">
        <w:rPr>
          <w:rFonts w:ascii="Times New Roman" w:hAnsi="Times New Roman"/>
          <w:b/>
          <w:noProof/>
          <w:spacing w:val="1"/>
          <w:lang w:val="kk-KZ"/>
        </w:rPr>
        <w:t>анықтау</w:t>
      </w:r>
    </w:p>
    <w:p w:rsidR="00B11952" w:rsidRPr="00384A6C" w:rsidRDefault="00B11952" w:rsidP="00EE5F55">
      <w:pPr>
        <w:tabs>
          <w:tab w:val="left" w:pos="851"/>
          <w:tab w:val="left" w:pos="993"/>
          <w:tab w:val="left" w:pos="1380"/>
        </w:tabs>
        <w:ind w:firstLine="567"/>
        <w:rPr>
          <w:rFonts w:ascii="Times New Roman" w:hAnsi="Times New Roman"/>
          <w:b/>
          <w:lang w:val="kk-KZ"/>
        </w:rPr>
      </w:pPr>
    </w:p>
    <w:p w:rsidR="0082495D" w:rsidRPr="00384A6C" w:rsidRDefault="00642228" w:rsidP="00177E0D">
      <w:pPr>
        <w:ind w:firstLine="539"/>
        <w:jc w:val="both"/>
        <w:rPr>
          <w:rFonts w:ascii="Times New Roman" w:hAnsi="Times New Roman"/>
          <w:lang w:val="kk-KZ"/>
        </w:rPr>
      </w:pPr>
      <w:r w:rsidRPr="00384A6C">
        <w:rPr>
          <w:rFonts w:ascii="Times New Roman" w:hAnsi="Times New Roman"/>
          <w:lang w:val="kk-KZ"/>
        </w:rPr>
        <w:t xml:space="preserve">Компанияның ақша қаражатын сақтауға итермелейтін үш себеп бар: </w:t>
      </w:r>
      <w:r w:rsidR="00177E0D" w:rsidRPr="00384A6C">
        <w:rPr>
          <w:rFonts w:ascii="Times New Roman" w:hAnsi="Times New Roman"/>
          <w:lang w:val="kk-KZ"/>
        </w:rPr>
        <w:t>т</w:t>
      </w:r>
      <w:r w:rsidRPr="00384A6C">
        <w:rPr>
          <w:rFonts w:ascii="Times New Roman" w:hAnsi="Times New Roman"/>
          <w:lang w:val="kk-KZ"/>
        </w:rPr>
        <w:t>рансакциялық, ескерту, алыпсатарлық. Трансакциялық мотив-бұл төлемдер бойынша міндеттемелерді орындау үшін қолма-қол ақша қажеттілігі.</w:t>
      </w:r>
      <w:r w:rsidR="00177E0D" w:rsidRPr="00384A6C">
        <w:rPr>
          <w:rFonts w:ascii="Times New Roman" w:hAnsi="Times New Roman"/>
          <w:lang w:val="kk-KZ"/>
        </w:rPr>
        <w:t xml:space="preserve"> Ескерту мотив-күтпеген жағдайларда міндеттемелерді орындау үшін қолма-қол ақша қажеттілігі. Фирманың ақша қаражаты қозғалысының болжамдары неғұрлым аз, соғұрлым қолма-қол ақша қоры қажет. Бұдан басқа, осындай сақтандыру қорларын қажет ететін фирмалар оларды жоғары өтімді бағалы қағаздар түрінде ұстауға тырысады. Мұндай қорлар ақшалай қолма-қол ақша сияқты мақсаттарға қызмет етеді . Алыпсатарлық мотив-бағалы қағаздар бағаларындағы күтілетін өзгерістерден пайда алу мақсатында қолма-қол ақшаны сақтау. Біз пайыздық ставканың өсуі мен құнды қағаздар құнының төмендеуі күтілген кезде , бұл себеп фирма пайыздық ставканың төмендеуі күтілген кезде қолма-қол ақша ұстауы тиіс деген ойға әкеледі, қолма-қол ақша қаражаты бағалы қағаздарға инвестициялануы мүмкін. Фирма бағалы қағаздар құнының өсуінен пайда алады. Ақша қаражатын басқару мақсаты пайда алу үшін ақша қаражатының артығын инвестициялау, бірақ бір мезгілде күтпеген жағдайлар болған жағдайда төлемдер мен сақтандыру бойынша міндеттемелерді орындау үшін олардың қажетті шамасы болу болып табылады</w:t>
      </w:r>
      <w:r w:rsidR="0082495D" w:rsidRPr="00384A6C">
        <w:rPr>
          <w:rFonts w:ascii="Times New Roman" w:hAnsi="Times New Roman"/>
          <w:lang w:val="kk-KZ"/>
        </w:rPr>
        <w:t>.</w:t>
      </w:r>
    </w:p>
    <w:p w:rsidR="00642228" w:rsidRPr="00384A6C" w:rsidRDefault="00177E0D" w:rsidP="00177E0D">
      <w:pPr>
        <w:ind w:firstLine="539"/>
        <w:jc w:val="both"/>
        <w:rPr>
          <w:rFonts w:ascii="Times New Roman" w:hAnsi="Times New Roman"/>
          <w:lang w:val="kk-KZ"/>
        </w:rPr>
      </w:pPr>
      <w:r w:rsidRPr="00384A6C">
        <w:rPr>
          <w:rFonts w:ascii="Times New Roman" w:hAnsi="Times New Roman"/>
          <w:lang w:val="kk-KZ"/>
        </w:rPr>
        <w:t xml:space="preserve">Фирманың ақша ағындары неғұрлым </w:t>
      </w:r>
      <w:r w:rsidR="00A749C9" w:rsidRPr="00384A6C">
        <w:rPr>
          <w:rFonts w:ascii="Times New Roman" w:hAnsi="Times New Roman"/>
          <w:lang w:val="kk-KZ"/>
        </w:rPr>
        <w:t xml:space="preserve">дұрыс </w:t>
      </w:r>
      <w:r w:rsidRPr="00384A6C">
        <w:rPr>
          <w:rFonts w:ascii="Times New Roman" w:hAnsi="Times New Roman"/>
          <w:lang w:val="kk-KZ"/>
        </w:rPr>
        <w:t>болжанатын болса, сақтандыру қажеттілігі аз.</w:t>
      </w:r>
    </w:p>
    <w:p w:rsidR="00177E0D" w:rsidRPr="00384A6C" w:rsidRDefault="00177E0D" w:rsidP="00177E0D">
      <w:pPr>
        <w:ind w:firstLine="539"/>
        <w:jc w:val="both"/>
        <w:rPr>
          <w:rFonts w:ascii="Times New Roman" w:hAnsi="Times New Roman"/>
          <w:lang w:val="kk-KZ"/>
        </w:rPr>
      </w:pPr>
      <w:r w:rsidRPr="00384A6C">
        <w:rPr>
          <w:rFonts w:ascii="Times New Roman" w:hAnsi="Times New Roman"/>
          <w:lang w:val="kk-KZ"/>
        </w:rPr>
        <w:t>Шетелдік қаржылық менеджмент практикасында ақша қаражатының ең аз, оңтайлы, ең жоғары және орташа қалдықтарын анықтаудың неғұрлым күрделі модельдері қолданылады. Олар түсімдер мен ақша қаражатын жұмсау жоспары ай сайын немесе он күн сайын әзірленуі мүмкін болмаған кезде алдағы төлемдердің белгісіздігі жағдайында пайдаланылады. Қолма-қол ақша қаражатының оңтайлы санын анықтаудың бірнеше үлгісі бар.</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1) Баумоль моделі (үлгісі);</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2) Миллер – Орр моделі;</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3) Стоун моделі;</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4) Монте – Карло әдісі бойынша еліктеме моделі.</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lastRenderedPageBreak/>
        <w:t xml:space="preserve">Баумоль моделі ақша қаражаттарының инвестициялау мүмкінді барысындағы балама шығындардың шамасын және қажет жағдайда шотта қаражаттардың көбеюімен байланысты трансакциялық шығындарды теңейді. </w:t>
      </w:r>
    </w:p>
    <w:p w:rsidR="00465289" w:rsidRPr="00384A6C" w:rsidRDefault="00465289" w:rsidP="00177E0D">
      <w:pPr>
        <w:ind w:firstLine="539"/>
        <w:jc w:val="both"/>
        <w:rPr>
          <w:rFonts w:ascii="Times New Roman" w:hAnsi="Times New Roman"/>
          <w:lang w:val="kk-KZ"/>
        </w:rPr>
      </w:pPr>
      <w:r w:rsidRPr="00384A6C">
        <w:rPr>
          <w:rFonts w:ascii="Times New Roman" w:hAnsi="Times New Roman"/>
          <w:lang w:val="kk-KZ"/>
        </w:rPr>
        <w:t>Баумоль моделі келесі болжамдар</w:t>
      </w:r>
      <w:r w:rsidR="005939DE" w:rsidRPr="00384A6C">
        <w:rPr>
          <w:rFonts w:ascii="Times New Roman" w:hAnsi="Times New Roman"/>
          <w:lang w:val="kk-KZ"/>
        </w:rPr>
        <w:t>дан</w:t>
      </w:r>
      <w:r w:rsidRPr="00384A6C">
        <w:rPr>
          <w:rFonts w:ascii="Times New Roman" w:hAnsi="Times New Roman"/>
          <w:lang w:val="kk-KZ"/>
        </w:rPr>
        <w:t xml:space="preserve"> құрылған:</w:t>
      </w:r>
    </w:p>
    <w:p w:rsidR="00465289" w:rsidRPr="00384A6C" w:rsidRDefault="005939DE" w:rsidP="005939DE">
      <w:pPr>
        <w:ind w:firstLine="539"/>
        <w:jc w:val="both"/>
        <w:rPr>
          <w:rFonts w:ascii="Times New Roman" w:hAnsi="Times New Roman"/>
          <w:lang w:val="kk-KZ"/>
        </w:rPr>
      </w:pPr>
      <w:r w:rsidRPr="00384A6C">
        <w:rPr>
          <w:rFonts w:ascii="Times New Roman" w:hAnsi="Times New Roman"/>
          <w:lang w:val="kk-KZ"/>
        </w:rPr>
        <w:t>1) ұзақ кезеңге арналған ақша қаражатына ең көп қажеттілік анықталды;</w:t>
      </w:r>
    </w:p>
    <w:p w:rsidR="005939DE" w:rsidRPr="00384A6C" w:rsidRDefault="005939DE" w:rsidP="005939DE">
      <w:pPr>
        <w:ind w:firstLine="539"/>
        <w:jc w:val="both"/>
        <w:rPr>
          <w:rFonts w:ascii="Times New Roman" w:hAnsi="Times New Roman"/>
          <w:lang w:val="kk-KZ"/>
        </w:rPr>
      </w:pPr>
      <w:r w:rsidRPr="00384A6C">
        <w:rPr>
          <w:rFonts w:ascii="Times New Roman" w:hAnsi="Times New Roman"/>
          <w:lang w:val="kk-KZ"/>
        </w:rPr>
        <w:t>2) ұзақ мерзімге ақша қаражатына ең аз қажеттілік шамалы, осыған байланысты модельге нөлдік мән қабылдайды;</w:t>
      </w:r>
    </w:p>
    <w:p w:rsidR="005939DE" w:rsidRPr="00384A6C" w:rsidRDefault="005939DE" w:rsidP="005939DE">
      <w:pPr>
        <w:ind w:firstLine="539"/>
        <w:jc w:val="both"/>
        <w:rPr>
          <w:rFonts w:ascii="Times New Roman" w:hAnsi="Times New Roman"/>
          <w:lang w:val="kk-KZ"/>
        </w:rPr>
      </w:pPr>
      <w:r w:rsidRPr="00384A6C">
        <w:rPr>
          <w:rFonts w:ascii="Times New Roman" w:hAnsi="Times New Roman"/>
          <w:lang w:val="kk-KZ"/>
        </w:rPr>
        <w:t>3) кәсіпорынның есеп айырысу шотына түсетін барлық ақша қаражаты, сондай-ақ мемлекеттік қысқа мерзімді бағалы қағаздарға салынады;</w:t>
      </w:r>
    </w:p>
    <w:p w:rsidR="005939DE" w:rsidRPr="00384A6C" w:rsidRDefault="005939DE" w:rsidP="005939DE">
      <w:pPr>
        <w:ind w:firstLine="539"/>
        <w:jc w:val="both"/>
        <w:rPr>
          <w:rFonts w:ascii="Times New Roman" w:hAnsi="Times New Roman"/>
          <w:lang w:val="kk-KZ"/>
        </w:rPr>
      </w:pPr>
      <w:r w:rsidRPr="00384A6C">
        <w:rPr>
          <w:rFonts w:ascii="Times New Roman" w:hAnsi="Times New Roman"/>
          <w:lang w:val="kk-KZ"/>
        </w:rPr>
        <w:t>4) нәтижесінде есептік шоттағы уақытша бос ақша қаражатының қоры ең аз рұқсат етілген көлемге дейін таусылады;</w:t>
      </w:r>
    </w:p>
    <w:p w:rsidR="005939DE" w:rsidRPr="00384A6C" w:rsidRDefault="005939DE" w:rsidP="005939DE">
      <w:pPr>
        <w:ind w:firstLine="539"/>
        <w:jc w:val="both"/>
        <w:rPr>
          <w:rFonts w:ascii="Times New Roman" w:hAnsi="Times New Roman"/>
          <w:lang w:val="kk-KZ"/>
        </w:rPr>
      </w:pPr>
      <w:r w:rsidRPr="00384A6C">
        <w:rPr>
          <w:rFonts w:ascii="Times New Roman" w:hAnsi="Times New Roman"/>
          <w:lang w:val="kk-KZ"/>
        </w:rPr>
        <w:t xml:space="preserve">5) содан кейін бір мезгілде </w:t>
      </w:r>
      <w:r w:rsidR="002A4BD7" w:rsidRPr="00384A6C">
        <w:rPr>
          <w:rFonts w:ascii="Times New Roman" w:hAnsi="Times New Roman"/>
          <w:lang w:val="kk-KZ"/>
        </w:rPr>
        <w:t>v</w:t>
      </w:r>
      <w:r w:rsidRPr="00384A6C">
        <w:rPr>
          <w:rFonts w:ascii="Times New Roman" w:hAnsi="Times New Roman"/>
          <w:lang w:val="kk-KZ"/>
        </w:rPr>
        <w:t>емлекеттік қысқа мерзімді бағалы қағаздарды сату жүзеге асырылады, соның нәтижесінде есеп айырысу шотындағы ақша қаражатының қалдығы бастапқы шамаға дейін толықтырылады;</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 xml:space="preserve">Кәсіпорында ақша қаражаттарының ең жоғары және оңтайлы деңгейі бар дейік. Жұмыс барысында жаңағы ақша әр нәрсеге жұмсалып отырды. Тауарды өткізуден түскен қаражаттарды кәсіпорын қысқамерзімді бағалы қағаздарға салып отырады. </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Ақша қаражаттардың қоры азайып, нольге тең болғанда немесе белгіленген қауіпсіздік деңгейіне жеткенде кәсіпорын бағалы қағаздардың бөлігін сатып, ақша қаражаттар қорын алғашқы шамасына дейін толтырады. Сонымен, есеп шотындағы қаражаттар қалдығының динамикасы «ара тәрізді» кесте болып келеді. Шоттағы қаражаттардың оңтайлы өлшемі EOQ моделіндегі жолмен анықталады, бірақ басқа ауыспалылар барысында.</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С - өтімді бағалы қағаздардың сатуынан немесе қарыздан алынған ақша қаражаттарының сомасы; С*/2 – шоттағы қаражаттардың орташа қалдығы.</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 xml:space="preserve">С* - өтімді бағалы қағаздарды сатудан немесе қарыздан алынған ақша қаражаттардың оңтайлы сомасы; С*/2 – шоттағы қаражаттардың оңтайлы орташа қалдығы. F – бағалы қағаздарды сатып алу – сату бойынша тұрақты трансакциялық шығындар. </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Т – барлық кезең бойы ағымдағы операцияларды қолдау үшін қажет қосымша ақша қаражаттардың жалпы сомасы.</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 xml:space="preserve">k – балама шығындардың салыстырмалы шамасы. </w:t>
      </w:r>
    </w:p>
    <w:p w:rsidR="00642228" w:rsidRPr="00384A6C" w:rsidRDefault="00642228" w:rsidP="00177E0D">
      <w:pPr>
        <w:ind w:firstLine="539"/>
        <w:jc w:val="both"/>
        <w:rPr>
          <w:rFonts w:ascii="Times New Roman" w:hAnsi="Times New Roman"/>
          <w:lang w:val="kk-KZ"/>
        </w:rPr>
      </w:pPr>
      <w:r w:rsidRPr="00384A6C">
        <w:rPr>
          <w:rFonts w:ascii="Times New Roman" w:hAnsi="Times New Roman"/>
          <w:lang w:val="kk-KZ"/>
        </w:rPr>
        <w:t>Өтімді бағалы қағаздар немесе бар қаражаттарды несиеге беруден пайыз бойынша табыстар мөлшерлемесінің көлемінде алынады.</w:t>
      </w:r>
    </w:p>
    <w:p w:rsidR="00642228" w:rsidRPr="00384A6C" w:rsidRDefault="00642228" w:rsidP="00177E0D">
      <w:pPr>
        <w:tabs>
          <w:tab w:val="left" w:pos="2550"/>
        </w:tabs>
        <w:ind w:firstLine="539"/>
        <w:jc w:val="both"/>
        <w:rPr>
          <w:rFonts w:ascii="Times New Roman" w:hAnsi="Times New Roman"/>
          <w:lang w:val="kk-KZ"/>
        </w:rPr>
      </w:pPr>
      <w:r w:rsidRPr="00384A6C">
        <w:rPr>
          <w:rFonts w:ascii="Times New Roman" w:hAnsi="Times New Roman"/>
          <w:lang w:val="kk-KZ"/>
        </w:rPr>
        <w:t>ТС жалпы шығындары балама шығындары мен тұрақты трансакциялық шығындардың қосуымен анықталады:</w:t>
      </w:r>
    </w:p>
    <w:p w:rsidR="00642228" w:rsidRPr="00384A6C" w:rsidRDefault="00642228" w:rsidP="00177E0D">
      <w:pPr>
        <w:shd w:val="clear" w:color="auto" w:fill="FFFFFF"/>
        <w:ind w:firstLine="539"/>
        <w:jc w:val="both"/>
        <w:rPr>
          <w:rFonts w:ascii="Times New Roman" w:hAnsi="Times New Roman"/>
          <w:lang w:val="kk-KZ"/>
        </w:rPr>
      </w:pPr>
      <w:r w:rsidRPr="00384A6C">
        <w:rPr>
          <w:rFonts w:ascii="Times New Roman" w:hAnsi="Times New Roman"/>
          <w:lang w:val="kk-KZ"/>
        </w:rPr>
        <w:t xml:space="preserve">                 TС = C/2 * k + (T / С)* F                       </w:t>
      </w:r>
    </w:p>
    <w:p w:rsidR="00642228" w:rsidRPr="00384A6C" w:rsidRDefault="00642228" w:rsidP="006E6AC4">
      <w:pPr>
        <w:shd w:val="clear" w:color="auto" w:fill="FFFFFF"/>
        <w:ind w:firstLine="539"/>
        <w:jc w:val="both"/>
        <w:rPr>
          <w:rFonts w:ascii="Times New Roman" w:hAnsi="Times New Roman"/>
          <w:lang w:val="kk-KZ"/>
        </w:rPr>
      </w:pPr>
      <w:r w:rsidRPr="00384A6C">
        <w:rPr>
          <w:rFonts w:ascii="Times New Roman" w:hAnsi="Times New Roman"/>
          <w:lang w:val="kk-KZ"/>
        </w:rPr>
        <w:t xml:space="preserve">Миллер – Орр моделі (үлгісі) – ақша төлемдері мен фирма түсімдерінің белгісіздік факторын есептейді де, шоттағы қаражаттар қалдығының жоғарғы және төменгі шектерін белгілейді. Қаражаттар жоғарғы шегіне жеткенше қаражаттар қалдығы өзгере береді. Бұл орын алғанда кәсіпорын ақша қаражаттар қорын қайтару  мақсатында бағалы қағаздарды сатып </w:t>
      </w:r>
      <w:r w:rsidR="00A27569" w:rsidRPr="00384A6C">
        <w:rPr>
          <w:rFonts w:ascii="Times New Roman" w:hAnsi="Times New Roman"/>
          <w:lang w:val="kk-KZ"/>
        </w:rPr>
        <w:t xml:space="preserve">ала </w:t>
      </w:r>
      <w:r w:rsidR="00A27569" w:rsidRPr="00384A6C">
        <w:rPr>
          <w:rFonts w:ascii="Times New Roman" w:hAnsi="Times New Roman"/>
          <w:lang w:val="kk-KZ"/>
        </w:rPr>
        <w:lastRenderedPageBreak/>
        <w:t>бастайды</w:t>
      </w:r>
      <w:r w:rsidRPr="00384A6C">
        <w:rPr>
          <w:rFonts w:ascii="Times New Roman" w:hAnsi="Times New Roman"/>
          <w:lang w:val="kk-KZ"/>
        </w:rPr>
        <w:t>.Егер ақша қаражатының қоры азайып, төменгі шегіне жетсе, кәсіпорын өзінің бағалы қағаздарын сатып, ақша қорын толтырады.</w:t>
      </w:r>
    </w:p>
    <w:p w:rsidR="006E6AC4" w:rsidRPr="00384A6C" w:rsidRDefault="006E6AC4" w:rsidP="006E6AC4">
      <w:pPr>
        <w:shd w:val="clear" w:color="auto" w:fill="FFFFFF"/>
        <w:ind w:firstLine="539"/>
        <w:jc w:val="both"/>
        <w:rPr>
          <w:rFonts w:ascii="Times New Roman" w:hAnsi="Times New Roman"/>
          <w:lang w:val="kk-KZ"/>
        </w:rPr>
      </w:pPr>
      <w:r w:rsidRPr="00384A6C">
        <w:rPr>
          <w:rFonts w:ascii="Times New Roman" w:hAnsi="Times New Roman"/>
          <w:lang w:val="kk-KZ"/>
        </w:rPr>
        <w:t>Миллер-Орр моделі келесі болжамдарға негізделген:</w:t>
      </w:r>
    </w:p>
    <w:p w:rsidR="006E6AC4" w:rsidRPr="00384A6C" w:rsidRDefault="00C9316D" w:rsidP="00C9316D">
      <w:pPr>
        <w:shd w:val="clear" w:color="auto" w:fill="FFFFFF"/>
        <w:ind w:firstLine="539"/>
        <w:jc w:val="both"/>
        <w:rPr>
          <w:rFonts w:ascii="Times New Roman" w:hAnsi="Times New Roman"/>
          <w:lang w:val="kk-KZ"/>
        </w:rPr>
      </w:pPr>
      <w:r w:rsidRPr="00384A6C">
        <w:rPr>
          <w:rFonts w:ascii="Times New Roman" w:hAnsi="Times New Roman"/>
          <w:lang w:val="kk-KZ"/>
        </w:rPr>
        <w:t>1) кәсіпорын ең жоғары және ең төменгі шектерді, сондай-ақ есеп айырысу шотындағы ақша қаражаты қалдығының кейбір қалыпты деңгейін белгілейді;</w:t>
      </w:r>
    </w:p>
    <w:p w:rsidR="00C9316D" w:rsidRPr="00384A6C" w:rsidRDefault="00C9316D" w:rsidP="00C9316D">
      <w:pPr>
        <w:ind w:firstLine="539"/>
        <w:jc w:val="both"/>
        <w:rPr>
          <w:rFonts w:ascii="Times New Roman" w:hAnsi="Times New Roman"/>
          <w:lang w:val="kk-KZ"/>
        </w:rPr>
      </w:pPr>
      <w:r w:rsidRPr="00384A6C">
        <w:rPr>
          <w:rFonts w:ascii="Times New Roman" w:hAnsi="Times New Roman"/>
          <w:lang w:val="kk-KZ"/>
        </w:rPr>
        <w:t>2) есептік шоттағы ақша қаражатының қалдығы ең жоғары шегіне жеткенше ретсіз өзгеріп отырады, содан кейін кәсіпорын ақша қаражатының қалдығы қалыпты деңгейге (қайтару нүктелері) жеткенше мемлекеттік бағалы қағаздарды сатып ала бастайды;</w:t>
      </w:r>
    </w:p>
    <w:p w:rsidR="00C9316D" w:rsidRPr="00384A6C" w:rsidRDefault="00C9316D" w:rsidP="00C9316D">
      <w:pPr>
        <w:ind w:firstLine="539"/>
        <w:jc w:val="both"/>
        <w:rPr>
          <w:rFonts w:ascii="Times New Roman" w:hAnsi="Times New Roman"/>
          <w:lang w:val="kk-KZ"/>
        </w:rPr>
      </w:pPr>
      <w:r w:rsidRPr="00384A6C">
        <w:rPr>
          <w:rFonts w:ascii="Times New Roman" w:hAnsi="Times New Roman"/>
          <w:lang w:val="kk-KZ"/>
        </w:rPr>
        <w:t>3) есеп айырысу шотындағы ақша қаражатының қалдығы аз шегіне жеткенше ретсіз өзгеріп отырады, содан кейін кәсіпорын ақша қаражатының қалдығы қалыпты деңгейге (қайтару нүктелері) жеткенше мемлекеттік бағалы қағаздарды сата бастайды.</w:t>
      </w:r>
    </w:p>
    <w:p w:rsidR="00C9316D" w:rsidRPr="00384A6C" w:rsidRDefault="00C9316D" w:rsidP="00C9316D">
      <w:pPr>
        <w:ind w:firstLine="539"/>
        <w:jc w:val="both"/>
        <w:rPr>
          <w:rFonts w:ascii="Times New Roman" w:hAnsi="Times New Roman"/>
          <w:lang w:val="kk-KZ"/>
        </w:rPr>
      </w:pPr>
      <w:r w:rsidRPr="00384A6C">
        <w:rPr>
          <w:rFonts w:ascii="Times New Roman" w:hAnsi="Times New Roman"/>
          <w:lang w:val="kk-KZ"/>
        </w:rPr>
        <w:t>Есеп айырысу шотындағы ақша қаражатының қалдығының ең жоғарғы және ең төменгі шегі қалай белгіленетінін түсіндіру қажет. Ол үшін статистикалық әдісті қолдану қажет, оның көмегімен вариация мөлшері және есептік шотқа ақшалай қаражат түсімдерінің орташа квадраттық ауытқуы сияқты көрсеткіштерді есептеу қажет. Осы көрсеткіштердің мәндері неғұрлым көп болған сайын, ең жоғары және ең төменгі шекаралар арасындағы айырмашылық соғұрлым көп болуы тиіс, яғни есеп айырысу шотындағы ақша қаражаты қалдығының рұқсат етілген шектерінің вариация мөлшерлері.</w:t>
      </w:r>
    </w:p>
    <w:p w:rsidR="00177E0D" w:rsidRPr="00384A6C" w:rsidRDefault="00177E0D" w:rsidP="00C9316D">
      <w:pPr>
        <w:tabs>
          <w:tab w:val="left" w:pos="851"/>
          <w:tab w:val="left" w:pos="993"/>
          <w:tab w:val="left" w:pos="1380"/>
        </w:tabs>
        <w:ind w:firstLine="539"/>
        <w:jc w:val="both"/>
        <w:rPr>
          <w:rFonts w:ascii="Times New Roman" w:hAnsi="Times New Roman"/>
          <w:lang w:val="kk-KZ"/>
        </w:rPr>
      </w:pPr>
      <w:r w:rsidRPr="00384A6C">
        <w:rPr>
          <w:rFonts w:ascii="Times New Roman" w:hAnsi="Times New Roman"/>
          <w:lang w:val="kk-KZ"/>
        </w:rPr>
        <w:t xml:space="preserve">Стоун моделі алдыңғыдан айырмашылығы оның анықтамасына қарағанда, мақсатты қалдықтарды басқаруға көп көңіл бөледі; сонымен бірге ол көп жағдайда Миллер-Орр моделіне ұқсас. Шоттағы қаражат қалдығының жоғарғы және төменгі шектері алдағы бірнеше күнде күтілетін ақша ағындары туралы ақпаратқа байланысты нақтылануға жатады. Миллер-Орр моделіне қарағанда Стоун моделі ақша қаражатының мақсатты қалдығын және бақылау шектерін анықтау әдістерін көрсетпейді, бірақ олар Миллер-Орр моделінің көмегімен , ал х және болжам жасалатын кезең- практикалық тәжірибе көмегімен анықталуы мүмкін. </w:t>
      </w:r>
    </w:p>
    <w:p w:rsidR="006346BC" w:rsidRPr="00384A6C" w:rsidRDefault="00177E0D" w:rsidP="00177E0D">
      <w:pPr>
        <w:tabs>
          <w:tab w:val="left" w:pos="851"/>
          <w:tab w:val="left" w:pos="993"/>
          <w:tab w:val="left" w:pos="1380"/>
        </w:tabs>
        <w:ind w:firstLine="539"/>
        <w:jc w:val="both"/>
        <w:rPr>
          <w:rFonts w:ascii="Times New Roman" w:hAnsi="Times New Roman"/>
          <w:lang w:val="kk-KZ"/>
        </w:rPr>
      </w:pPr>
      <w:r w:rsidRPr="00384A6C">
        <w:rPr>
          <w:rFonts w:ascii="Times New Roman" w:hAnsi="Times New Roman"/>
          <w:lang w:val="kk-KZ"/>
        </w:rPr>
        <w:t>Ақша қаражатының мақсатты қалдығын анықтау үшін Монте-Карло әдісі бойынша Имитациялық модельдеу қолданылуы мүмкін. Бұл ретте ақша ағындары, өткізу көлемі мен ақша қаражатына қажеттілік арасында тәуелділік белгіленеді. Ақша түсімі мен ақша ағындарының болжанатын көлемінің белгісіздігі неғұрлым көп болса, ақша қаражатының мақсатты қалдығы соғұрлым жоғары болуы тиіс.</w:t>
      </w:r>
    </w:p>
    <w:p w:rsidR="00F4076A" w:rsidRPr="00384A6C" w:rsidRDefault="00F4076A" w:rsidP="00F4076A">
      <w:pPr>
        <w:shd w:val="clear" w:color="auto" w:fill="FFFFFF"/>
        <w:ind w:right="-425" w:firstLine="567"/>
        <w:jc w:val="both"/>
        <w:rPr>
          <w:rFonts w:ascii="Times New Roman" w:hAnsi="Times New Roman"/>
          <w:lang w:val="kk-KZ"/>
        </w:rPr>
      </w:pPr>
      <w:r w:rsidRPr="00384A6C">
        <w:rPr>
          <w:rFonts w:ascii="Times New Roman" w:hAnsi="Times New Roman"/>
          <w:noProof/>
          <w:spacing w:val="-1"/>
          <w:lang w:val="kk-KZ"/>
        </w:rPr>
        <w:t xml:space="preserve">Ақша қаражаттарының мақсатты қалдығын </w:t>
      </w:r>
      <w:r w:rsidRPr="00384A6C">
        <w:rPr>
          <w:rFonts w:ascii="Times New Roman" w:hAnsi="Times New Roman"/>
          <w:noProof/>
          <w:spacing w:val="1"/>
          <w:lang w:val="kk-KZ"/>
        </w:rPr>
        <w:t>анықтауда, а</w:t>
      </w:r>
      <w:r w:rsidRPr="00384A6C">
        <w:rPr>
          <w:rFonts w:ascii="Times New Roman" w:hAnsi="Times New Roman"/>
          <w:lang w:val="kk-KZ"/>
        </w:rPr>
        <w:t>қша қаражаттарын басқаруда қолданылатын негізгі моде</w:t>
      </w:r>
      <w:r w:rsidR="00E666E0" w:rsidRPr="00384A6C">
        <w:rPr>
          <w:rFonts w:ascii="Times New Roman" w:hAnsi="Times New Roman"/>
          <w:lang w:val="kk-KZ"/>
        </w:rPr>
        <w:t>ль – конверсия циклының моделі</w:t>
      </w:r>
      <w:r w:rsidRPr="00384A6C">
        <w:rPr>
          <w:rFonts w:ascii="Times New Roman" w:hAnsi="Times New Roman"/>
          <w:lang w:val="kk-KZ"/>
        </w:rPr>
        <w:t xml:space="preserve">. Модель кәсіпорынның шикізат сатып алуға қаражат бөлген уақыты мен өнімді өткізуден түскен нақты ақшаны алу уақытын көрсетеді. </w:t>
      </w:r>
    </w:p>
    <w:p w:rsidR="00F4076A" w:rsidRPr="00384A6C" w:rsidRDefault="00F4076A" w:rsidP="00F4076A">
      <w:pPr>
        <w:tabs>
          <w:tab w:val="left" w:pos="567"/>
          <w:tab w:val="center" w:pos="4947"/>
        </w:tabs>
        <w:ind w:firstLine="567"/>
        <w:jc w:val="both"/>
        <w:rPr>
          <w:rFonts w:ascii="Times New Roman" w:hAnsi="Times New Roman"/>
          <w:lang w:val="kk-KZ"/>
        </w:rPr>
      </w:pPr>
      <w:r w:rsidRPr="00384A6C">
        <w:rPr>
          <w:rFonts w:ascii="Times New Roman" w:hAnsi="Times New Roman"/>
          <w:lang w:val="kk-KZ"/>
        </w:rPr>
        <w:t>Модель кезеңдері:</w:t>
      </w:r>
    </w:p>
    <w:p w:rsidR="00F4076A" w:rsidRPr="00384A6C" w:rsidRDefault="00F4076A" w:rsidP="00F4076A">
      <w:pPr>
        <w:tabs>
          <w:tab w:val="left" w:pos="567"/>
          <w:tab w:val="center" w:pos="4947"/>
        </w:tabs>
        <w:ind w:firstLine="567"/>
        <w:jc w:val="both"/>
        <w:rPr>
          <w:rFonts w:ascii="Times New Roman" w:hAnsi="Times New Roman"/>
          <w:lang w:val="kk-KZ"/>
        </w:rPr>
      </w:pPr>
      <w:r w:rsidRPr="00384A6C">
        <w:rPr>
          <w:rFonts w:ascii="Times New Roman" w:hAnsi="Times New Roman"/>
          <w:lang w:val="kk-KZ"/>
        </w:rPr>
        <w:t xml:space="preserve">1. Қорларды конверсиялау кезеңі – алынған материалдардан дайын өнімді өндіру мен сатуға қажетті уақыттың орташа кезеңі. </w:t>
      </w:r>
    </w:p>
    <w:p w:rsidR="00F4076A" w:rsidRPr="00384A6C" w:rsidRDefault="00F4076A" w:rsidP="00F4076A">
      <w:pPr>
        <w:tabs>
          <w:tab w:val="left" w:pos="567"/>
          <w:tab w:val="center" w:pos="4947"/>
        </w:tabs>
        <w:ind w:firstLine="567"/>
        <w:jc w:val="both"/>
        <w:rPr>
          <w:rFonts w:ascii="Times New Roman" w:hAnsi="Times New Roman"/>
          <w:lang w:val="kk-KZ"/>
        </w:rPr>
      </w:pPr>
      <w:r w:rsidRPr="00384A6C">
        <w:rPr>
          <w:rFonts w:ascii="Times New Roman" w:hAnsi="Times New Roman"/>
          <w:lang w:val="kk-KZ"/>
        </w:rPr>
        <w:t>Конверсиялау кезеңі = қорлардың көлемі / бір күндегі сату көлемі.</w:t>
      </w:r>
    </w:p>
    <w:p w:rsidR="00F4076A" w:rsidRPr="00384A6C" w:rsidRDefault="00F4076A" w:rsidP="00F4076A">
      <w:pPr>
        <w:ind w:firstLine="567"/>
        <w:jc w:val="both"/>
        <w:rPr>
          <w:rFonts w:ascii="Times New Roman" w:hAnsi="Times New Roman"/>
          <w:lang w:val="kk-KZ"/>
        </w:rPr>
      </w:pPr>
      <w:r w:rsidRPr="00384A6C">
        <w:rPr>
          <w:rFonts w:ascii="Times New Roman" w:hAnsi="Times New Roman"/>
          <w:lang w:val="kk-KZ"/>
        </w:rPr>
        <w:lastRenderedPageBreak/>
        <w:t>2. Алынуға тиісті соманы инкассациялау кезеңі –кәсіпорынға тиесілі соманы ақша қаражатына айналдыруға қажетті уақыт. Былайша айтқанда сатудан кейінгі ақша қаражаттарын инкассациялау.(дебиторлық берешек)</w:t>
      </w:r>
    </w:p>
    <w:p w:rsidR="00F4076A" w:rsidRPr="00384A6C" w:rsidRDefault="00F4076A" w:rsidP="00F4076A">
      <w:pPr>
        <w:ind w:firstLine="567"/>
        <w:jc w:val="both"/>
        <w:rPr>
          <w:rFonts w:ascii="Times New Roman" w:hAnsi="Times New Roman"/>
          <w:lang w:val="kk-KZ"/>
        </w:rPr>
      </w:pPr>
      <w:r w:rsidRPr="00384A6C">
        <w:rPr>
          <w:rFonts w:ascii="Times New Roman" w:hAnsi="Times New Roman"/>
          <w:lang w:val="kk-KZ"/>
        </w:rPr>
        <w:t>3. Кредиторлық борыштың мерзімін ұзарту кезеңі- материалдарды сатып алу мен жұмысшы күшіне еңбек ақы төлеудің орташа мерзімі.</w:t>
      </w:r>
    </w:p>
    <w:p w:rsidR="00F4076A" w:rsidRPr="00384A6C" w:rsidRDefault="00F4076A" w:rsidP="00F4076A">
      <w:pPr>
        <w:ind w:firstLine="567"/>
        <w:jc w:val="both"/>
        <w:rPr>
          <w:rFonts w:ascii="Times New Roman" w:hAnsi="Times New Roman"/>
          <w:lang w:val="kk-KZ"/>
        </w:rPr>
      </w:pPr>
      <w:r w:rsidRPr="00384A6C">
        <w:rPr>
          <w:rFonts w:ascii="Times New Roman" w:hAnsi="Times New Roman"/>
          <w:lang w:val="kk-KZ"/>
        </w:rPr>
        <w:t>4. Қолма –қол нақты ақшаға конверсиялау кезеңі жоғарыдағы көрсеткіштер арқылы есептеледі, яғни:</w:t>
      </w:r>
    </w:p>
    <w:p w:rsidR="00F4076A" w:rsidRPr="00384A6C" w:rsidRDefault="00F4076A" w:rsidP="00F4076A">
      <w:pPr>
        <w:ind w:firstLine="567"/>
        <w:jc w:val="both"/>
        <w:rPr>
          <w:rFonts w:ascii="Times New Roman" w:hAnsi="Times New Roman"/>
          <w:lang w:val="kk-KZ"/>
        </w:rPr>
      </w:pPr>
    </w:p>
    <w:p w:rsidR="00F4076A" w:rsidRPr="00384A6C" w:rsidRDefault="00F4076A" w:rsidP="00F4076A">
      <w:pPr>
        <w:ind w:firstLine="567"/>
        <w:jc w:val="both"/>
        <w:rPr>
          <w:rFonts w:ascii="Times New Roman" w:hAnsi="Times New Roman"/>
          <w:sz w:val="24"/>
          <w:szCs w:val="24"/>
          <w:lang w:val="kk-KZ"/>
        </w:rPr>
      </w:pPr>
      <w:r w:rsidRPr="00384A6C">
        <w:rPr>
          <w:rFonts w:ascii="Times New Roman" w:hAnsi="Times New Roman"/>
          <w:sz w:val="24"/>
          <w:szCs w:val="24"/>
          <w:lang w:val="kk-KZ"/>
        </w:rPr>
        <w:t>қорларды               алынуға тиіс                      кредиторлық                 қолма -  қол нақты</w:t>
      </w:r>
    </w:p>
    <w:p w:rsidR="00F4076A" w:rsidRPr="00384A6C" w:rsidRDefault="00F4076A" w:rsidP="00F4076A">
      <w:pPr>
        <w:ind w:firstLine="567"/>
        <w:jc w:val="both"/>
        <w:rPr>
          <w:rFonts w:ascii="Times New Roman" w:hAnsi="Times New Roman"/>
          <w:sz w:val="24"/>
          <w:szCs w:val="24"/>
          <w:lang w:val="kk-KZ"/>
        </w:rPr>
      </w:pPr>
      <w:r w:rsidRPr="00384A6C">
        <w:rPr>
          <w:rFonts w:ascii="Times New Roman" w:hAnsi="Times New Roman"/>
          <w:sz w:val="24"/>
          <w:szCs w:val="24"/>
          <w:lang w:val="kk-KZ"/>
        </w:rPr>
        <w:t>конверсиялау  +    соманы инкассациялау -  борыштың мерзімін =  ақшаға конверсиялау</w:t>
      </w:r>
    </w:p>
    <w:p w:rsidR="00F4076A" w:rsidRPr="00384A6C" w:rsidRDefault="00F4076A" w:rsidP="00F4076A">
      <w:pPr>
        <w:ind w:firstLine="567"/>
        <w:jc w:val="both"/>
        <w:rPr>
          <w:rFonts w:ascii="Times New Roman" w:hAnsi="Times New Roman"/>
          <w:sz w:val="24"/>
          <w:szCs w:val="24"/>
          <w:lang w:val="kk-KZ"/>
        </w:rPr>
      </w:pPr>
      <w:r w:rsidRPr="00384A6C">
        <w:rPr>
          <w:rFonts w:ascii="Times New Roman" w:hAnsi="Times New Roman"/>
          <w:sz w:val="24"/>
          <w:szCs w:val="24"/>
          <w:lang w:val="kk-KZ"/>
        </w:rPr>
        <w:t>кезеңі                     кезеңі                                 ұзарту кезеңі                 кезеңі</w:t>
      </w:r>
    </w:p>
    <w:p w:rsidR="00F4076A" w:rsidRPr="00384A6C" w:rsidRDefault="00F4076A" w:rsidP="00D364E7">
      <w:pPr>
        <w:pStyle w:val="aa"/>
        <w:numPr>
          <w:ilvl w:val="0"/>
          <w:numId w:val="128"/>
        </w:numPr>
        <w:ind w:left="0" w:firstLine="567"/>
        <w:jc w:val="both"/>
        <w:rPr>
          <w:rFonts w:ascii="Times New Roman" w:hAnsi="Times New Roman"/>
          <w:sz w:val="24"/>
          <w:szCs w:val="24"/>
          <w:lang w:val="en-US"/>
        </w:rPr>
      </w:pPr>
      <w:r w:rsidRPr="00384A6C">
        <w:rPr>
          <w:rFonts w:ascii="Times New Roman" w:hAnsi="Times New Roman"/>
          <w:sz w:val="24"/>
          <w:szCs w:val="24"/>
          <w:lang w:val="en-US"/>
        </w:rPr>
        <w:t xml:space="preserve">                          (2)                                          (3)                                  (4)</w:t>
      </w:r>
    </w:p>
    <w:p w:rsidR="00F4076A" w:rsidRPr="00384A6C" w:rsidRDefault="00F4076A" w:rsidP="00F4076A">
      <w:pPr>
        <w:ind w:firstLine="567"/>
        <w:jc w:val="both"/>
        <w:rPr>
          <w:rFonts w:ascii="Times New Roman" w:hAnsi="Times New Roman"/>
          <w:lang w:val="kk-KZ"/>
        </w:rPr>
      </w:pPr>
      <w:r w:rsidRPr="00384A6C">
        <w:rPr>
          <w:rFonts w:ascii="Times New Roman" w:hAnsi="Times New Roman"/>
          <w:lang w:val="kk-KZ"/>
        </w:rPr>
        <w:t>Мұнда қаржы менеджерінің басты міндеті- мүмкіндігінше басқа операцияларға зиян келтірмейтіндей етіп 4 көрсеткіштің мерзімін қысқарту. Бұл кәсіпорынның пайдалылығын арттырады, себебі қолма – қол нақты ақшаға конверсиялау мерзімі ұзақ болған сайын сыртқы қаржыландыруға қажеттілік көбейеді, яғни несиеге, ал оның құны бар.</w:t>
      </w:r>
    </w:p>
    <w:p w:rsidR="00F4076A" w:rsidRPr="00384A6C" w:rsidRDefault="00F4076A" w:rsidP="00F4076A">
      <w:pPr>
        <w:ind w:firstLine="567"/>
        <w:jc w:val="both"/>
        <w:rPr>
          <w:rFonts w:ascii="Times New Roman" w:hAnsi="Times New Roman"/>
          <w:lang w:val="kk-KZ"/>
        </w:rPr>
      </w:pPr>
      <w:r w:rsidRPr="00384A6C">
        <w:rPr>
          <w:rFonts w:ascii="Times New Roman" w:hAnsi="Times New Roman"/>
          <w:lang w:val="kk-KZ"/>
        </w:rPr>
        <w:t>Конверсиялау кезеңін мынандай жолдармен қысқартуға болады:</w:t>
      </w:r>
    </w:p>
    <w:p w:rsidR="00F4076A" w:rsidRPr="00384A6C" w:rsidRDefault="00F4076A" w:rsidP="00D364E7">
      <w:pPr>
        <w:pStyle w:val="aa"/>
        <w:numPr>
          <w:ilvl w:val="0"/>
          <w:numId w:val="129"/>
        </w:numPr>
        <w:tabs>
          <w:tab w:val="left" w:pos="709"/>
          <w:tab w:val="left" w:pos="851"/>
          <w:tab w:val="left" w:pos="993"/>
        </w:tabs>
        <w:ind w:left="0" w:firstLine="567"/>
        <w:jc w:val="both"/>
        <w:rPr>
          <w:rFonts w:ascii="Times New Roman" w:hAnsi="Times New Roman"/>
          <w:lang w:val="kk-KZ"/>
        </w:rPr>
      </w:pPr>
      <w:r w:rsidRPr="00384A6C">
        <w:rPr>
          <w:rFonts w:ascii="Times New Roman" w:hAnsi="Times New Roman"/>
          <w:lang w:val="kk-KZ"/>
        </w:rPr>
        <w:t>шикізат пен қорларды конверсиялау кезеңін оларды жедел (тез) өңдеу мен сату арқылы қысқарту;</w:t>
      </w:r>
    </w:p>
    <w:p w:rsidR="00F4076A" w:rsidRPr="00384A6C" w:rsidRDefault="00F4076A" w:rsidP="00D364E7">
      <w:pPr>
        <w:pStyle w:val="aa"/>
        <w:numPr>
          <w:ilvl w:val="0"/>
          <w:numId w:val="129"/>
        </w:numPr>
        <w:tabs>
          <w:tab w:val="left" w:pos="709"/>
          <w:tab w:val="left" w:pos="851"/>
          <w:tab w:val="left" w:pos="993"/>
        </w:tabs>
        <w:ind w:left="0" w:firstLine="567"/>
        <w:jc w:val="both"/>
        <w:rPr>
          <w:rFonts w:ascii="Times New Roman" w:hAnsi="Times New Roman"/>
          <w:lang w:val="kk-KZ"/>
        </w:rPr>
      </w:pPr>
      <w:r w:rsidRPr="00384A6C">
        <w:rPr>
          <w:rFonts w:ascii="Times New Roman" w:hAnsi="Times New Roman"/>
          <w:lang w:val="kk-KZ"/>
        </w:rPr>
        <w:t>инкассациялауды жеделдету арқылы инкассациялау кезеңін қысқарту;</w:t>
      </w:r>
    </w:p>
    <w:p w:rsidR="00F4076A" w:rsidRPr="00384A6C" w:rsidRDefault="00F4076A" w:rsidP="00D364E7">
      <w:pPr>
        <w:pStyle w:val="aa"/>
        <w:numPr>
          <w:ilvl w:val="0"/>
          <w:numId w:val="129"/>
        </w:numPr>
        <w:tabs>
          <w:tab w:val="left" w:pos="709"/>
          <w:tab w:val="left" w:pos="851"/>
          <w:tab w:val="left" w:pos="993"/>
        </w:tabs>
        <w:ind w:left="0" w:firstLine="567"/>
        <w:jc w:val="both"/>
        <w:rPr>
          <w:rFonts w:ascii="Times New Roman" w:hAnsi="Times New Roman"/>
          <w:lang w:val="kk-KZ"/>
        </w:rPr>
      </w:pPr>
      <w:r w:rsidRPr="00384A6C">
        <w:rPr>
          <w:rFonts w:ascii="Times New Roman" w:hAnsi="Times New Roman"/>
          <w:lang w:val="kk-KZ"/>
        </w:rPr>
        <w:t>кредиторлық борыштың мерзімін ұзарту арқылы.</w:t>
      </w:r>
    </w:p>
    <w:p w:rsidR="00F4076A" w:rsidRPr="00384A6C" w:rsidRDefault="00F4076A" w:rsidP="00F4076A">
      <w:pPr>
        <w:tabs>
          <w:tab w:val="left" w:pos="851"/>
          <w:tab w:val="left" w:pos="993"/>
          <w:tab w:val="left" w:pos="1276"/>
        </w:tabs>
        <w:ind w:firstLine="567"/>
        <w:jc w:val="both"/>
        <w:rPr>
          <w:rFonts w:ascii="Times New Roman" w:hAnsi="Times New Roman"/>
          <w:lang w:val="kk-KZ"/>
        </w:rPr>
      </w:pPr>
      <w:r w:rsidRPr="00384A6C">
        <w:rPr>
          <w:rFonts w:ascii="Times New Roman" w:hAnsi="Times New Roman"/>
          <w:lang w:val="kk-KZ"/>
        </w:rPr>
        <w:t xml:space="preserve">Қорыта айтқанда, ақша қаражатын басқару кәсіпорынның жалпы капиталының айналымында шешуші роль атқарады. Қаржы менеджері кәсіпорында ақша қаражатының жетіспеушілігі немесе артық болуын алдын –ала ондай жағдайлар орын алмай тұрып біліп, бақылап отырады. </w:t>
      </w:r>
    </w:p>
    <w:p w:rsidR="001B0058" w:rsidRPr="00384A6C" w:rsidRDefault="001B0058" w:rsidP="006346BC">
      <w:pPr>
        <w:ind w:firstLine="567"/>
        <w:jc w:val="both"/>
        <w:rPr>
          <w:rFonts w:ascii="Times New Roman" w:hAnsi="Times New Roman"/>
          <w:b/>
          <w:noProof/>
          <w:spacing w:val="1"/>
          <w:lang w:val="kk-KZ"/>
        </w:rPr>
      </w:pPr>
    </w:p>
    <w:p w:rsidR="006346BC" w:rsidRPr="00384A6C" w:rsidRDefault="006346BC" w:rsidP="006346BC">
      <w:pPr>
        <w:ind w:firstLine="567"/>
        <w:jc w:val="both"/>
        <w:rPr>
          <w:rFonts w:ascii="Times New Roman" w:hAnsi="Times New Roman"/>
          <w:b/>
          <w:bCs/>
          <w:noProof/>
          <w:spacing w:val="-1"/>
          <w:lang w:val="kk-KZ"/>
        </w:rPr>
      </w:pPr>
      <w:r w:rsidRPr="00384A6C">
        <w:rPr>
          <w:rFonts w:ascii="Times New Roman" w:hAnsi="Times New Roman"/>
          <w:b/>
          <w:noProof/>
          <w:spacing w:val="1"/>
          <w:lang w:val="kk-KZ"/>
        </w:rPr>
        <w:t>13.3. Ақша қара</w:t>
      </w:r>
      <w:r w:rsidRPr="00384A6C">
        <w:rPr>
          <w:rFonts w:ascii="Times New Roman" w:hAnsi="Times New Roman"/>
          <w:b/>
          <w:noProof/>
          <w:lang w:val="kk-KZ"/>
        </w:rPr>
        <w:t>жаттарын басқару жүйесінің тиімділігін бағалау</w:t>
      </w:r>
    </w:p>
    <w:p w:rsidR="006346BC" w:rsidRPr="00384A6C" w:rsidRDefault="006346BC" w:rsidP="006346BC">
      <w:pPr>
        <w:ind w:firstLine="540"/>
        <w:jc w:val="both"/>
        <w:rPr>
          <w:b/>
          <w:sz w:val="22"/>
          <w:szCs w:val="22"/>
          <w:lang w:val="kk-KZ"/>
        </w:rPr>
      </w:pP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Ақша қаражаттарын басқаруы фирма мен оған қызмет көрсететін банкімен бірлесіп іске асырылады, оның тиімділігі қаржы менеджерінің біліктілігіне байланысты.</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Басқару әдістері қарастырады:</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1) ақша қаражаттарының ілеспелігін;</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2) жолдағы ақша қаражаттарының пайдалануын;</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3) ақша түсімдерінің шапшаңдығын;</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4) банктік есептесулердің кеңістік – уақыттық оңтайландыруын;</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5) төлемдердің бақылауын.</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Барлық операциялар кідіртпей өткені дұрыс: шоттан шотқа аудару, займдарды іске асыру, уақытша жұмсалмай жатқан ақша қаражаттарының инвестициялауы және т.б. Компаниялар жеткізушілермен төлемге жататын сомалардың аударуы туралы, ал сатып алушылармен ай сайынғы «төлем кезеңдеріне» сәйкес қарыздарды алу туралы келіседі. Бұл ақша ағындарының ілеспелігіне мүмкіндік жасап, банктік несиелерін азайтуға және пайданы көбейтуге көмектеседі.</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lastRenderedPageBreak/>
        <w:t xml:space="preserve">Жолдағы ақша қаражаттары – бұл фирманың ағымдағы шотында көрсетілген банктік құжаттар бойынша келген ақша қаражаттары арасындағы айырым. Сонымен, банк шотында біраз уақыт бойы пайдалануы мүмкін болатын қосымша сома жатады. Егер бұл фирмада дебиторлармен жұмыс жақсы жүргізілсе, (несие берушінің жұмысымен салыстырғанда), есеп құжаттары теріс сальдоны көрсетеді, ал оның операцияларын бақылайтын банктің құжаттары – оң сальдоны көрсетеді. </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Жолдағы қаражаттардың сальдосы қарыздық міндеттемелері бойынша қаражаттарды алуға тездету және несие берушілерімен есептесулерді бәсеңдету қабілеттілігіне тәуелді. Пайда табатын фирмалар дебиторлық қарыздарын тез жауып, қаражаттар айналымдығын жоғарылатады, сонымен бірге төлемдерді баяулатады. Қаржы менеджерлері дебиторлық қарыздарды жабу үдерісін тездету тәсілдерін табуға тырысады.</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Ақша түсімдерін тездету екі әдіспен іске асырылады:</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1) локбокстар жүйесінің көмегімен</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2) есептесу жүйесінің көмегімен.</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Локбокстар жүйесінің шеңберінде төлемге түсетін чектер банктің арнайы бөлімшесіне жіберіліп, мерзімді түрде ол ақша компанияның шотына аударылып отырады. Сонан соң электрондық желіс арқылы бұл шоттардың жағдайы жөнінде фирмаға хабар беріледі, бұның барысында дебиторлық қарыз шоттарының түзетуі іске асырылады. Локбостар жүйесі чектерді алу үшін қажет уақытты үнемдейді. Бұл сатып алушымен бір географиялық аймақтағы локбокстарды пайдалану барысында чектерді алу уақытын қысқарту есебінде болады.</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Акцептісі бар жоспарлы төлемдер тәртібіндегі (түріндегі) есептесу жүйесі – келісілген күндерде сатып алушы шотынан фирманың шотына қаражаттардың автоматты аударымы іске асырылады. Бұл операцияларды сонымен бірге чексіз операциялар деп атайды, себебі олар дәстүрлі чектерді пайдаланбай өткізіледі. Осындай мәмілелердің нәтижелері жеткізуші мен сатып алушыға қызмет жасайтын банктің есебінде көрсетіледі. Жүйе ақша қаражаттарының аударуын тездетеді, себебі пошта аударулар мен клирингке уақыт кетпейді. Банктік есептесулердің кеңістік-уақыттық оңтайландыруына банктік операцияларының шоғырлануы мүмкіндік береді. Ол ақша түсімдерінің орталықтандырылған қорда біріктіруін ұйғарады, бір жерден басқару тиімді, көптеген жеке шоттарды басқаруымен салыстырғанда. Ақша қаражаттарын жинау үдерістерін тездету осы активтерді басқарудың бір ғана жағы, төлемдерді бақылау – оның екінші жағы, себебі түсімдер мен шығындарды дұрыс басқару жағдайында ғана көздеген нәтижеге жетуге болады.</w:t>
      </w:r>
    </w:p>
    <w:p w:rsidR="00097ABD" w:rsidRPr="00384A6C" w:rsidRDefault="00097ABD" w:rsidP="006346BC">
      <w:pPr>
        <w:ind w:firstLine="539"/>
        <w:jc w:val="both"/>
        <w:rPr>
          <w:rFonts w:ascii="Times New Roman" w:hAnsi="Times New Roman"/>
          <w:lang w:val="kk-KZ"/>
        </w:rPr>
      </w:pPr>
      <w:r w:rsidRPr="00384A6C">
        <w:rPr>
          <w:rFonts w:ascii="Times New Roman" w:hAnsi="Times New Roman"/>
          <w:lang w:val="kk-KZ"/>
        </w:rPr>
        <w:t>Ақша активтерін басқару саясаты тұрақты төлем қабілеттілігін қамтамасыз ету және қаржы-шаруашылық қызмет процесінде тиімді пайдалану мақсатында олардың қалдығының жиынтық мөлшерін оңтайландыру жөніндегі іс-шаралардан тұратын ұйымның айналым активтерін басқарудың жалпы саясатының бір бөлігі болып табылады.</w:t>
      </w:r>
    </w:p>
    <w:p w:rsidR="00097ABD" w:rsidRPr="00384A6C" w:rsidRDefault="00097ABD" w:rsidP="006346BC">
      <w:pPr>
        <w:ind w:firstLine="539"/>
        <w:jc w:val="both"/>
        <w:rPr>
          <w:rFonts w:ascii="Times New Roman" w:hAnsi="Times New Roman"/>
          <w:lang w:val="kk-KZ"/>
        </w:rPr>
      </w:pPr>
      <w:r w:rsidRPr="00384A6C">
        <w:rPr>
          <w:rFonts w:ascii="Times New Roman" w:hAnsi="Times New Roman"/>
          <w:lang w:val="kk-KZ"/>
        </w:rPr>
        <w:lastRenderedPageBreak/>
        <w:t>Кәсіпорынның ақша активтерін басқару саясатын әзірлеу бірнеше кезеңнен тұрады:</w:t>
      </w:r>
    </w:p>
    <w:p w:rsidR="00097ABD" w:rsidRPr="00384A6C" w:rsidRDefault="00097ABD" w:rsidP="006346BC">
      <w:pPr>
        <w:ind w:firstLine="539"/>
        <w:jc w:val="both"/>
        <w:rPr>
          <w:rFonts w:ascii="Times New Roman" w:hAnsi="Times New Roman"/>
          <w:lang w:val="kk-KZ"/>
        </w:rPr>
      </w:pPr>
      <w:r w:rsidRPr="00384A6C">
        <w:rPr>
          <w:rFonts w:ascii="Times New Roman" w:hAnsi="Times New Roman"/>
          <w:lang w:val="kk-KZ"/>
        </w:rPr>
        <w:t>1 кезең. Алдыңғы кезеңде кәсіпорынның ақша активтерін талдаудың негізгі мақсаты кәсіпорынның төлем қабілеттілігін қамтамасыз ету тұрғысынан ақша активтерінің орташа қалдығының сомасы мен деңгейін бағалау, сондай-ақ оларды пайдалану тиімділігін анықтау болып табылады.</w:t>
      </w:r>
    </w:p>
    <w:p w:rsidR="00097ABD" w:rsidRPr="00384A6C" w:rsidRDefault="00097ABD" w:rsidP="006346BC">
      <w:pPr>
        <w:ind w:firstLine="539"/>
        <w:jc w:val="both"/>
        <w:rPr>
          <w:rFonts w:ascii="Times New Roman" w:hAnsi="Times New Roman"/>
          <w:lang w:val="kk-KZ"/>
        </w:rPr>
      </w:pPr>
      <w:r w:rsidRPr="00384A6C">
        <w:rPr>
          <w:rFonts w:ascii="Times New Roman" w:hAnsi="Times New Roman"/>
          <w:lang w:val="kk-KZ"/>
        </w:rPr>
        <w:t>2 кезең. Алдағы кезеңде осы қалдықтың жекелеген түрлерінің қажетті мөлшерін есептеу жолымен ақша активтерінің орташа қалдығын оңтайландыру</w:t>
      </w:r>
      <w:r w:rsidR="00F240CE" w:rsidRPr="00384A6C">
        <w:rPr>
          <w:rFonts w:ascii="Times New Roman" w:hAnsi="Times New Roman"/>
          <w:lang w:val="kk-KZ"/>
        </w:rPr>
        <w:t>.</w:t>
      </w:r>
      <w:r w:rsidR="005A7DE0" w:rsidRPr="00384A6C">
        <w:rPr>
          <w:rFonts w:ascii="Times New Roman" w:hAnsi="Times New Roman"/>
          <w:lang w:val="kk-KZ"/>
        </w:rPr>
        <w:t>Ақша активтерінің операциялық қалдығының жоспарланған сомасын есептеу, егер талдау процесінде ұйымның операциялық қызметімен байланысты барлық төлемдердің уақтылы жүзеге асырылуын қамтамасыз етілгені анықталса, олардың есепті көрсеткіші негізінде де жүзеге асырылуы мүмкін.</w:t>
      </w:r>
    </w:p>
    <w:p w:rsidR="00F240CE" w:rsidRPr="00384A6C" w:rsidRDefault="00F240CE" w:rsidP="006346BC">
      <w:pPr>
        <w:ind w:firstLine="539"/>
        <w:jc w:val="both"/>
        <w:rPr>
          <w:rFonts w:ascii="Times New Roman" w:hAnsi="Times New Roman"/>
          <w:lang w:val="kk-KZ"/>
        </w:rPr>
      </w:pPr>
      <w:r w:rsidRPr="00384A6C">
        <w:rPr>
          <w:rFonts w:ascii="Times New Roman" w:hAnsi="Times New Roman"/>
          <w:lang w:val="kk-KZ"/>
        </w:rPr>
        <w:t>3 кезең. Ұлттық және шетел валютасы бөлінісінде ақша активтерінің орташа қалдығын саралау сыртқы экономикалық қызметті жүргізетін ұйымдарда ғана жүзеге асырылады. Бұл кезеңнің мақсаты ақша активтеріне жалпы оңтайландырылған қажеттіліктен валюта қорларын қажетті ұйымдастыруды қамтамасыз ету үшін олардың валюта бөлігін бөлу болып табылады. Мұндай саралауды жүзеге асырудың негізі операциялық қызметті жүзеге асыру процесінде ішкі және сыртқы экономикалық операциялар бөлінісінде ақша қаражатын жұмсаудың жоспарланған көлемі болып табылады. Есеп айырысу кезінде ақша активтерінің операциялық және сақтандыру қалдықтарына қажеттілікті айқындау формулалары, оларды валюта түрлері бойынша саралай отырып пайдаланылады.</w:t>
      </w:r>
      <w:r w:rsidR="0076180C" w:rsidRPr="00384A6C">
        <w:rPr>
          <w:rFonts w:ascii="Times New Roman" w:hAnsi="Times New Roman"/>
          <w:lang w:val="kk-KZ"/>
        </w:rPr>
        <w:t>Үшінші кезеңде төлемдер ағынын реттеу нәтижесінде алынған ақша активтері қалдықтарының мәндері осы активтердің сақтандыру қалдығының көзделетін мөлшерін ескере отырып оңтайландырылады. Бастапқыда ақша активтерінің ең көп және ең аз қалдықтары олардың ауытқуының жаңа диапазонын және олардың сақтандыру қорының мөлшерін ескере отырып анықталады, содан кейін — олардың орташа қалдығы анықталады.</w:t>
      </w:r>
    </w:p>
    <w:p w:rsidR="00F240CE" w:rsidRPr="00384A6C" w:rsidRDefault="00D04720" w:rsidP="006346BC">
      <w:pPr>
        <w:ind w:firstLine="539"/>
        <w:jc w:val="both"/>
        <w:rPr>
          <w:rFonts w:ascii="Times New Roman" w:hAnsi="Times New Roman"/>
          <w:lang w:val="kk-KZ"/>
        </w:rPr>
      </w:pPr>
      <w:r w:rsidRPr="00384A6C">
        <w:rPr>
          <w:rFonts w:ascii="Times New Roman" w:hAnsi="Times New Roman"/>
          <w:lang w:val="kk-KZ"/>
        </w:rPr>
        <w:t>4 кезең. Ақша активтерінің орташа қалдығын реттеудің тиімді нысандарын таңдау. Мұндай реттеу кәсіпорынның тұрақты төлем қабілеттілігін қамтамасыз ету мақсатында, сондай-ақ ақша активтерінің қалдығына ең жоғары және орташа қажеттілікті азайту мақсатында жүргізіледі. Ақша активтерінің орташа қалдығын реттеудің негізгі әдісі бірнеше кезеңнен тұратын алдағы төлемдер ағынын түзету (қарсы агенттермен алдын ала келісім бойынша жекелеген төлемдер мерзімін ауыстыру) болып табылады.</w:t>
      </w:r>
    </w:p>
    <w:p w:rsidR="00D04720" w:rsidRPr="00384A6C" w:rsidRDefault="00D04720" w:rsidP="006346BC">
      <w:pPr>
        <w:ind w:firstLine="539"/>
        <w:jc w:val="both"/>
        <w:rPr>
          <w:rFonts w:ascii="Times New Roman" w:hAnsi="Times New Roman"/>
          <w:lang w:val="kk-KZ"/>
        </w:rPr>
      </w:pPr>
      <w:r w:rsidRPr="00384A6C">
        <w:rPr>
          <w:rFonts w:ascii="Times New Roman" w:hAnsi="Times New Roman"/>
          <w:lang w:val="kk-KZ"/>
        </w:rPr>
        <w:t>5 кезең. Ақша активтерінің уақытша бос қалдығының рентабельді пайдаланылуын қамтамасыз ету. Ақша активтерін басқару саясатын қалыптастырудың осы кезеңінде оларды сақтау және инфляцияға қарсы қорғау процесінде балама кіріс ысырабының деңгейін азайту жөніндегі іс-шаралар жүйесі әзірлеу:</w:t>
      </w:r>
    </w:p>
    <w:p w:rsidR="00D04720" w:rsidRPr="00384A6C" w:rsidRDefault="00F34297" w:rsidP="006346BC">
      <w:pPr>
        <w:ind w:firstLine="539"/>
        <w:jc w:val="both"/>
        <w:rPr>
          <w:rFonts w:ascii="Times New Roman" w:hAnsi="Times New Roman"/>
          <w:lang w:val="kk-KZ"/>
        </w:rPr>
      </w:pPr>
      <w:r w:rsidRPr="00384A6C">
        <w:rPr>
          <w:rFonts w:ascii="Times New Roman" w:hAnsi="Times New Roman"/>
          <w:lang w:val="kk-KZ"/>
        </w:rPr>
        <w:t xml:space="preserve">6 кезең. Ақша активтерін бақылаудың тиімді жүйелерін құру. Мұндай бақылаудың объектілері кәсіпорынның ағымдағы төлем қабілеттілігін </w:t>
      </w:r>
      <w:r w:rsidRPr="00384A6C">
        <w:rPr>
          <w:rFonts w:ascii="Times New Roman" w:hAnsi="Times New Roman"/>
          <w:lang w:val="kk-KZ"/>
        </w:rPr>
        <w:lastRenderedPageBreak/>
        <w:t>қамтамасыз ететін ақша активтері қалдығының жиынтық деңгейі, сондай-ақ ұйымдардың қысқа мерзімді қаржы салымдарының қалыптастырылған портфелінің тиімділік деңгейі болып табылады.</w:t>
      </w:r>
    </w:p>
    <w:p w:rsidR="00192E10" w:rsidRPr="00384A6C" w:rsidRDefault="00192E10" w:rsidP="006346BC">
      <w:pPr>
        <w:ind w:firstLine="539"/>
        <w:jc w:val="both"/>
        <w:rPr>
          <w:rFonts w:ascii="Times New Roman" w:hAnsi="Times New Roman"/>
          <w:lang w:val="kk-KZ"/>
        </w:rPr>
      </w:pPr>
      <w:r w:rsidRPr="00384A6C">
        <w:rPr>
          <w:rFonts w:ascii="Times New Roman" w:hAnsi="Times New Roman"/>
          <w:lang w:val="kk-KZ"/>
        </w:rPr>
        <w:t>Ақша активтері кәсіпорынның қаржылық міндеттемелерінің екі түрі — шұғыл (орындау мерзімі бір айға дейін) және қысқа мерзімді (орындау мерзімі үш айға дейін) бойынша төлем қабілеттілігін қамтамасыз ету процесінде белсенді рөл атқарады; орындау мерзімі бір жылға дейінгі ағымдағы міндеттемелер негізінен айналым активтерінің басқа түрлерімен қамтамасыз етіледі.</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Төлемдерді бақылаудың үш тәсілі бар:</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1) несие берушілермен есептесулерді орталықтандыру;</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2) нөлдік сальдосы бар шоттар;</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3) бақыланатын шығындар шоттары.</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Несие берушілермен есептесулерді орталықтандыру ақша төлемдерін бақылауға мүмкіндік береді. Бұл қаржы менеджеріне тұтастай фирма бойынша түсіп жатқан ақша қаражаттарын дұрыс бағалауға көмектеседі. Осыдан басқа, несие берушілермен есептесулерді және қаражаттардың жолдағы қозғалысын бақылау мүмкіндігі пайда болады. Орталықтандырылған жүйенің кемшіліктері де бар: кейде фирманың филиалдары мен жергілікті бөлімшелері көрсетілген қызметтер үшін дер кезінде есептесулерін жасай алмай қалады. Бұл, өз кезегінде, операциялық шығындарын көбейтіп, клиенттердің тілектестік қарым – қатынасын жоғалтады. Кейбір фирмалар несие берушілермен есептесулерді орталықтандырудың көмегімен үнемдейміз деп, жоғары операциялық шығындардың нәтижесінде шығынданады және сонымен бірге клиенттердің тілектестік көзқарасынан айырылады.</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Нөлдік  сальдосы бар шоттар – бұл нөлдік қалдығы бар шығындардың арнайы шоттары. Көбінесе фирмалар банкіде бірнеше осындай шот ашады да керек жағдайда осы шоттарға негізгі (бас) шотынан ақша аударады. Егер осы сәтте бос шотындағы сальдо теріс болса, қаражаттар несие желісі шегінде банктік займды, фирманың қоржынынан бағалы қағаздарды немесе вексельдердің жартысын сату жолымен толықтырылады. Нөлдік сальдосы бар шоттар шығындар мен ақша қаражаттар қалдықтарының бақылауын жеңілдетіп, банк шотында қозғалыссыз жатқан уақытша ұсталмаған ақша сомасын азайтады.</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Шығындардың бақыланатын шоттары кез келген банкіде ашылуы мүмкін. Есептесулерді жүргізу техникасы оңай: бақыланатын шотта чекті төлемге беру сәтіне түскен жалпы сома жөнінде банк клиринг орталығына ақпарат береді. Бұл фирма үшін қажет мәлімет:</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1) шығындардың бақыланатын шоттарына қажет сомаларды аудару үшін.</w:t>
      </w:r>
    </w:p>
    <w:p w:rsidR="006346BC" w:rsidRPr="00384A6C" w:rsidRDefault="006346BC" w:rsidP="006346BC">
      <w:pPr>
        <w:ind w:firstLine="539"/>
        <w:jc w:val="both"/>
        <w:rPr>
          <w:rFonts w:ascii="Times New Roman" w:hAnsi="Times New Roman"/>
          <w:lang w:val="kk-KZ"/>
        </w:rPr>
      </w:pPr>
      <w:r w:rsidRPr="00384A6C">
        <w:rPr>
          <w:rFonts w:ascii="Times New Roman" w:hAnsi="Times New Roman"/>
          <w:lang w:val="kk-KZ"/>
        </w:rPr>
        <w:t>2) ақша нарығында қызу сауда жүрген кезде уақытша жұмсалмаған ақша қаражаттарын инвестициялау үшін.</w:t>
      </w:r>
    </w:p>
    <w:p w:rsidR="00B11952" w:rsidRPr="00384A6C" w:rsidRDefault="00B11952" w:rsidP="006346BC">
      <w:pPr>
        <w:tabs>
          <w:tab w:val="left" w:pos="810"/>
        </w:tabs>
        <w:ind w:firstLine="539"/>
        <w:rPr>
          <w:rFonts w:ascii="Times New Roman" w:hAnsi="Times New Roman"/>
          <w:lang w:val="kk-KZ"/>
        </w:rPr>
      </w:pPr>
    </w:p>
    <w:p w:rsidR="00F93B3B" w:rsidRPr="00384A6C" w:rsidRDefault="00F93B3B" w:rsidP="00F93B3B">
      <w:pPr>
        <w:jc w:val="center"/>
        <w:rPr>
          <w:rFonts w:ascii="Times New Roman" w:hAnsi="Times New Roman"/>
          <w:b/>
          <w:lang w:val="kk-KZ"/>
        </w:rPr>
      </w:pPr>
      <w:r w:rsidRPr="00384A6C">
        <w:rPr>
          <w:rFonts w:ascii="Times New Roman" w:hAnsi="Times New Roman"/>
          <w:b/>
          <w:lang w:val="kk-KZ"/>
        </w:rPr>
        <w:t>Тест сұрақтары</w:t>
      </w:r>
    </w:p>
    <w:p w:rsidR="0049776C" w:rsidRPr="00384A6C" w:rsidRDefault="0090358A" w:rsidP="0090358A">
      <w:pPr>
        <w:shd w:val="clear" w:color="auto" w:fill="FFFFFF"/>
        <w:autoSpaceDE w:val="0"/>
        <w:autoSpaceDN w:val="0"/>
        <w:adjustRightInd w:val="0"/>
        <w:jc w:val="both"/>
        <w:rPr>
          <w:rFonts w:ascii="Times New Roman" w:hAnsi="Times New Roman"/>
          <w:lang w:val="kk-KZ"/>
        </w:rPr>
      </w:pPr>
      <w:r w:rsidRPr="00384A6C">
        <w:rPr>
          <w:rFonts w:ascii="Times New Roman" w:hAnsi="Times New Roman"/>
          <w:noProof/>
          <w:lang w:val="kk-KZ"/>
        </w:rPr>
        <w:lastRenderedPageBreak/>
        <w:t>1.</w:t>
      </w:r>
      <w:r w:rsidR="0049776C" w:rsidRPr="00384A6C">
        <w:rPr>
          <w:rFonts w:ascii="Times New Roman" w:hAnsi="Times New Roman"/>
          <w:noProof/>
          <w:lang w:val="uk-UA"/>
        </w:rPr>
        <w:t>Қ</w:t>
      </w:r>
      <w:r w:rsidR="0049776C" w:rsidRPr="00384A6C">
        <w:rPr>
          <w:rFonts w:ascii="Times New Roman" w:hAnsi="Times New Roman"/>
          <w:lang w:val="kk-KZ"/>
        </w:rPr>
        <w:t xml:space="preserve">аржы ресурстарының құрылу көздеріне тәуелсіз кәсіпорынның белгілі бір уақыттағы қаржы ресурстарын алу мен шығындалуының бірлігі </w:t>
      </w:r>
      <w:r w:rsidR="0049776C" w:rsidRPr="00384A6C">
        <w:rPr>
          <w:rFonts w:ascii="Times New Roman" w:hAnsi="Times New Roman"/>
          <w:lang w:val="uk-UA"/>
        </w:rPr>
        <w:t>-</w:t>
      </w:r>
      <w:r w:rsidR="0049776C" w:rsidRPr="00384A6C">
        <w:rPr>
          <w:rFonts w:ascii="Times New Roman" w:hAnsi="Times New Roman"/>
          <w:lang w:val="kk-KZ"/>
        </w:rPr>
        <w:t xml:space="preserve"> бұл:</w:t>
      </w:r>
    </w:p>
    <w:p w:rsidR="0049776C" w:rsidRPr="00384A6C" w:rsidRDefault="0049776C" w:rsidP="00D364E7">
      <w:pPr>
        <w:numPr>
          <w:ilvl w:val="0"/>
          <w:numId w:val="131"/>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 xml:space="preserve">Ақша қаражаты ағыны </w:t>
      </w:r>
    </w:p>
    <w:p w:rsidR="0049776C" w:rsidRPr="00384A6C" w:rsidRDefault="0049776C" w:rsidP="00D364E7">
      <w:pPr>
        <w:numPr>
          <w:ilvl w:val="0"/>
          <w:numId w:val="131"/>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Қаржылық қызмет ағыны</w:t>
      </w:r>
    </w:p>
    <w:p w:rsidR="0049776C" w:rsidRPr="00384A6C" w:rsidRDefault="0049776C" w:rsidP="00D364E7">
      <w:pPr>
        <w:numPr>
          <w:ilvl w:val="0"/>
          <w:numId w:val="131"/>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lang w:val="kk-KZ"/>
        </w:rPr>
        <w:t>Инвестициялық қызмет ағыны</w:t>
      </w:r>
    </w:p>
    <w:p w:rsidR="0049776C" w:rsidRPr="00384A6C" w:rsidRDefault="0049776C" w:rsidP="00D364E7">
      <w:pPr>
        <w:numPr>
          <w:ilvl w:val="0"/>
          <w:numId w:val="131"/>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noProof/>
          <w:lang w:val="uk-UA"/>
        </w:rPr>
        <w:t>Тұрақты активтер ағыны</w:t>
      </w:r>
    </w:p>
    <w:p w:rsidR="0049776C" w:rsidRPr="00384A6C" w:rsidRDefault="0049776C" w:rsidP="00D364E7">
      <w:pPr>
        <w:numPr>
          <w:ilvl w:val="0"/>
          <w:numId w:val="131"/>
        </w:numPr>
        <w:shd w:val="clear" w:color="auto" w:fill="FFFFFF"/>
        <w:autoSpaceDE w:val="0"/>
        <w:autoSpaceDN w:val="0"/>
        <w:adjustRightInd w:val="0"/>
        <w:jc w:val="both"/>
        <w:rPr>
          <w:rFonts w:ascii="Times New Roman" w:hAnsi="Times New Roman"/>
          <w:noProof/>
          <w:lang w:val="uk-UA"/>
        </w:rPr>
      </w:pPr>
      <w:r w:rsidRPr="00384A6C">
        <w:rPr>
          <w:rFonts w:ascii="Times New Roman" w:hAnsi="Times New Roman"/>
          <w:noProof/>
          <w:lang w:val="uk-UA"/>
        </w:rPr>
        <w:t xml:space="preserve"> Тұрақты пассивтер ағыны</w:t>
      </w:r>
    </w:p>
    <w:p w:rsidR="00A62BA2" w:rsidRPr="00384A6C" w:rsidRDefault="00A62BA2" w:rsidP="00A62BA2">
      <w:pPr>
        <w:shd w:val="clear" w:color="auto" w:fill="FFFFFF"/>
        <w:autoSpaceDE w:val="0"/>
        <w:autoSpaceDN w:val="0"/>
        <w:adjustRightInd w:val="0"/>
        <w:ind w:left="720"/>
        <w:jc w:val="both"/>
        <w:rPr>
          <w:rFonts w:ascii="Times New Roman" w:hAnsi="Times New Roman"/>
          <w:noProof/>
          <w:lang w:val="uk-UA"/>
        </w:rPr>
      </w:pPr>
    </w:p>
    <w:p w:rsidR="0049776C" w:rsidRPr="00384A6C" w:rsidRDefault="0090358A" w:rsidP="0090358A">
      <w:pPr>
        <w:tabs>
          <w:tab w:val="left" w:pos="360"/>
          <w:tab w:val="left" w:pos="540"/>
        </w:tabs>
        <w:jc w:val="both"/>
        <w:rPr>
          <w:rFonts w:ascii="Times New Roman" w:hAnsi="Times New Roman"/>
          <w:lang w:val="kk-KZ"/>
        </w:rPr>
      </w:pPr>
      <w:r w:rsidRPr="00384A6C">
        <w:rPr>
          <w:rFonts w:ascii="Times New Roman" w:hAnsi="Times New Roman"/>
          <w:lang w:val="uk-UA"/>
        </w:rPr>
        <w:t>2</w:t>
      </w:r>
      <w:r w:rsidR="0049776C" w:rsidRPr="00384A6C">
        <w:rPr>
          <w:rFonts w:ascii="Times New Roman" w:hAnsi="Times New Roman"/>
          <w:lang w:val="uk-UA"/>
        </w:rPr>
        <w:t xml:space="preserve">. </w:t>
      </w:r>
      <w:r w:rsidR="0049776C" w:rsidRPr="00384A6C">
        <w:rPr>
          <w:rFonts w:ascii="Times New Roman" w:hAnsi="Times New Roman"/>
          <w:lang w:val="kk-KZ"/>
        </w:rPr>
        <w:t xml:space="preserve">Ақша қаражаттарының инвестициялау мүмкінді барысындағы балама шығындардың шамасын және шотта қаражаттардың көбеюімен байланысты трансакциялық шығындарды теңеуі </w:t>
      </w:r>
      <w:r w:rsidR="0049776C" w:rsidRPr="00384A6C">
        <w:rPr>
          <w:rFonts w:ascii="Times New Roman" w:hAnsi="Times New Roman"/>
          <w:lang w:val="uk-UA"/>
        </w:rPr>
        <w:t xml:space="preserve">– </w:t>
      </w:r>
      <w:r w:rsidR="0049776C" w:rsidRPr="00384A6C">
        <w:rPr>
          <w:rFonts w:ascii="Times New Roman" w:hAnsi="Times New Roman"/>
          <w:lang w:val="kk-KZ"/>
        </w:rPr>
        <w:t>бұл:</w:t>
      </w:r>
    </w:p>
    <w:p w:rsidR="0049776C" w:rsidRPr="00384A6C" w:rsidRDefault="0049776C" w:rsidP="00D364E7">
      <w:pPr>
        <w:numPr>
          <w:ilvl w:val="0"/>
          <w:numId w:val="130"/>
        </w:numPr>
        <w:tabs>
          <w:tab w:val="left" w:pos="360"/>
          <w:tab w:val="left" w:pos="540"/>
        </w:tabs>
        <w:jc w:val="both"/>
        <w:rPr>
          <w:rFonts w:ascii="Times New Roman" w:hAnsi="Times New Roman"/>
        </w:rPr>
      </w:pPr>
      <w:r w:rsidRPr="00384A6C">
        <w:rPr>
          <w:rFonts w:ascii="Times New Roman" w:hAnsi="Times New Roman"/>
          <w:lang w:val="kk-KZ"/>
        </w:rPr>
        <w:t xml:space="preserve">Баумоль моделі </w:t>
      </w:r>
    </w:p>
    <w:p w:rsidR="0049776C" w:rsidRPr="00384A6C" w:rsidRDefault="0049776C" w:rsidP="00D364E7">
      <w:pPr>
        <w:numPr>
          <w:ilvl w:val="0"/>
          <w:numId w:val="130"/>
        </w:numPr>
        <w:jc w:val="both"/>
        <w:rPr>
          <w:rFonts w:ascii="Times New Roman" w:hAnsi="Times New Roman"/>
          <w:lang w:val="kk-KZ"/>
        </w:rPr>
      </w:pPr>
      <w:r w:rsidRPr="00384A6C">
        <w:rPr>
          <w:rFonts w:ascii="Times New Roman" w:hAnsi="Times New Roman"/>
          <w:lang w:val="kk-KZ"/>
        </w:rPr>
        <w:t>Миллер – Орр моделі</w:t>
      </w:r>
    </w:p>
    <w:p w:rsidR="0049776C" w:rsidRPr="00384A6C" w:rsidRDefault="0049776C" w:rsidP="00D364E7">
      <w:pPr>
        <w:numPr>
          <w:ilvl w:val="0"/>
          <w:numId w:val="130"/>
        </w:numPr>
        <w:jc w:val="both"/>
        <w:rPr>
          <w:rFonts w:ascii="Times New Roman" w:hAnsi="Times New Roman"/>
          <w:lang w:val="kk-KZ"/>
        </w:rPr>
      </w:pPr>
      <w:r w:rsidRPr="00384A6C">
        <w:rPr>
          <w:rFonts w:ascii="Times New Roman" w:hAnsi="Times New Roman"/>
          <w:lang w:val="kk-KZ"/>
        </w:rPr>
        <w:t>Стоун моделі</w:t>
      </w:r>
    </w:p>
    <w:p w:rsidR="0049776C" w:rsidRPr="00384A6C" w:rsidRDefault="0049776C" w:rsidP="00D364E7">
      <w:pPr>
        <w:numPr>
          <w:ilvl w:val="0"/>
          <w:numId w:val="130"/>
        </w:numPr>
        <w:tabs>
          <w:tab w:val="left" w:pos="360"/>
          <w:tab w:val="left" w:pos="540"/>
        </w:tabs>
        <w:jc w:val="both"/>
        <w:rPr>
          <w:rFonts w:ascii="Times New Roman" w:hAnsi="Times New Roman"/>
        </w:rPr>
      </w:pPr>
      <w:r w:rsidRPr="00384A6C">
        <w:rPr>
          <w:rFonts w:ascii="Times New Roman" w:hAnsi="Times New Roman"/>
          <w:lang w:val="kk-KZ"/>
        </w:rPr>
        <w:t xml:space="preserve">Монте – Карло әдісі </w:t>
      </w:r>
    </w:p>
    <w:p w:rsidR="0049776C" w:rsidRPr="00384A6C" w:rsidRDefault="0049776C" w:rsidP="00D364E7">
      <w:pPr>
        <w:numPr>
          <w:ilvl w:val="0"/>
          <w:numId w:val="130"/>
        </w:numPr>
        <w:tabs>
          <w:tab w:val="left" w:pos="360"/>
          <w:tab w:val="left" w:pos="540"/>
        </w:tabs>
        <w:jc w:val="both"/>
        <w:rPr>
          <w:rFonts w:ascii="Times New Roman" w:hAnsi="Times New Roman"/>
        </w:rPr>
      </w:pPr>
      <w:r w:rsidRPr="00384A6C">
        <w:rPr>
          <w:rFonts w:ascii="Times New Roman" w:hAnsi="Times New Roman"/>
          <w:lang w:val="en-US"/>
        </w:rPr>
        <w:t xml:space="preserve">CAPM </w:t>
      </w:r>
      <w:r w:rsidRPr="00384A6C">
        <w:rPr>
          <w:rFonts w:ascii="Times New Roman" w:hAnsi="Times New Roman"/>
          <w:lang w:val="kk-KZ"/>
        </w:rPr>
        <w:t>моделі</w:t>
      </w:r>
    </w:p>
    <w:p w:rsidR="002D5764" w:rsidRPr="00384A6C" w:rsidRDefault="002D5764" w:rsidP="002D5764">
      <w:pPr>
        <w:tabs>
          <w:tab w:val="left" w:pos="360"/>
          <w:tab w:val="left" w:pos="540"/>
        </w:tabs>
        <w:ind w:left="720"/>
        <w:jc w:val="both"/>
        <w:rPr>
          <w:rFonts w:ascii="Times New Roman" w:hAnsi="Times New Roman"/>
        </w:rPr>
      </w:pPr>
    </w:p>
    <w:p w:rsidR="0049776C" w:rsidRPr="00384A6C" w:rsidRDefault="0090358A" w:rsidP="0090358A">
      <w:pPr>
        <w:jc w:val="both"/>
        <w:rPr>
          <w:rFonts w:ascii="Times New Roman" w:hAnsi="Times New Roman"/>
          <w:lang w:val="kk-KZ"/>
        </w:rPr>
      </w:pPr>
      <w:r w:rsidRPr="00384A6C">
        <w:rPr>
          <w:rFonts w:ascii="Times New Roman" w:hAnsi="Times New Roman"/>
          <w:lang w:val="kk-KZ"/>
        </w:rPr>
        <w:t xml:space="preserve">3. </w:t>
      </w:r>
      <w:r w:rsidR="0049776C" w:rsidRPr="00384A6C">
        <w:rPr>
          <w:rFonts w:ascii="Times New Roman" w:hAnsi="Times New Roman"/>
          <w:lang w:val="kk-KZ"/>
        </w:rPr>
        <w:t>Ақша қаражатының потенциалды артығы немесе тапшылығы қалай анықталады?</w:t>
      </w:r>
    </w:p>
    <w:p w:rsidR="0049776C" w:rsidRPr="00384A6C" w:rsidRDefault="0049776C" w:rsidP="00D364E7">
      <w:pPr>
        <w:pStyle w:val="aa"/>
        <w:numPr>
          <w:ilvl w:val="0"/>
          <w:numId w:val="132"/>
        </w:numPr>
        <w:tabs>
          <w:tab w:val="left" w:pos="284"/>
          <w:tab w:val="left" w:pos="709"/>
        </w:tabs>
        <w:ind w:left="0" w:firstLine="426"/>
        <w:jc w:val="both"/>
        <w:rPr>
          <w:rFonts w:ascii="Times New Roman" w:hAnsi="Times New Roman"/>
          <w:lang w:val="kk-KZ"/>
        </w:rPr>
      </w:pPr>
      <w:r w:rsidRPr="00384A6C">
        <w:rPr>
          <w:rFonts w:ascii="Times New Roman" w:hAnsi="Times New Roman"/>
          <w:lang w:val="kk-KZ"/>
        </w:rPr>
        <w:t xml:space="preserve">Меншікті айналым құралдары мен ағымдағы қаржылық қажеттілік арасындағы айырма </w:t>
      </w:r>
    </w:p>
    <w:p w:rsidR="0049776C" w:rsidRPr="00384A6C" w:rsidRDefault="0049776C" w:rsidP="00D364E7">
      <w:pPr>
        <w:pStyle w:val="aa"/>
        <w:numPr>
          <w:ilvl w:val="0"/>
          <w:numId w:val="132"/>
        </w:numPr>
        <w:tabs>
          <w:tab w:val="left" w:pos="284"/>
          <w:tab w:val="left" w:pos="709"/>
        </w:tabs>
        <w:ind w:left="0" w:firstLine="426"/>
        <w:jc w:val="both"/>
        <w:rPr>
          <w:rFonts w:ascii="Times New Roman" w:hAnsi="Times New Roman"/>
          <w:lang w:val="kk-KZ"/>
        </w:rPr>
      </w:pPr>
      <w:r w:rsidRPr="00384A6C">
        <w:rPr>
          <w:rFonts w:ascii="Times New Roman" w:hAnsi="Times New Roman"/>
          <w:lang w:val="kk-KZ"/>
        </w:rPr>
        <w:t>Меншікті айналым құралдары мен тұрақты активтер арасындағы айырма</w:t>
      </w:r>
    </w:p>
    <w:p w:rsidR="0049776C" w:rsidRPr="00384A6C" w:rsidRDefault="0049776C" w:rsidP="00D364E7">
      <w:pPr>
        <w:numPr>
          <w:ilvl w:val="0"/>
          <w:numId w:val="132"/>
        </w:numPr>
        <w:tabs>
          <w:tab w:val="left" w:pos="284"/>
          <w:tab w:val="left" w:pos="709"/>
        </w:tabs>
        <w:ind w:left="0" w:firstLine="426"/>
        <w:jc w:val="both"/>
        <w:rPr>
          <w:rFonts w:ascii="Times New Roman" w:hAnsi="Times New Roman"/>
          <w:lang w:val="kk-KZ"/>
        </w:rPr>
      </w:pPr>
      <w:r w:rsidRPr="00384A6C">
        <w:rPr>
          <w:rFonts w:ascii="Times New Roman" w:hAnsi="Times New Roman"/>
          <w:lang w:val="kk-KZ"/>
        </w:rPr>
        <w:t>ағымдағы қаржылық қажеттілік  пен дисконттау мөлшерлемесі арасындағы айырма</w:t>
      </w:r>
    </w:p>
    <w:p w:rsidR="0049776C" w:rsidRPr="00384A6C" w:rsidRDefault="0049776C" w:rsidP="00D364E7">
      <w:pPr>
        <w:numPr>
          <w:ilvl w:val="0"/>
          <w:numId w:val="132"/>
        </w:numPr>
        <w:tabs>
          <w:tab w:val="left" w:pos="284"/>
          <w:tab w:val="left" w:pos="709"/>
        </w:tabs>
        <w:ind w:left="0" w:firstLine="426"/>
        <w:jc w:val="both"/>
        <w:rPr>
          <w:rFonts w:ascii="Times New Roman" w:hAnsi="Times New Roman"/>
          <w:lang w:val="kk-KZ"/>
        </w:rPr>
      </w:pPr>
      <w:r w:rsidRPr="00384A6C">
        <w:rPr>
          <w:rFonts w:ascii="Times New Roman" w:hAnsi="Times New Roman"/>
          <w:lang w:val="kk-KZ"/>
        </w:rPr>
        <w:t>Таза айналым капиталы мен кредиторлық борыш арасындағы айырма</w:t>
      </w:r>
    </w:p>
    <w:p w:rsidR="0049776C" w:rsidRPr="00384A6C" w:rsidRDefault="0049776C" w:rsidP="00D364E7">
      <w:pPr>
        <w:numPr>
          <w:ilvl w:val="0"/>
          <w:numId w:val="132"/>
        </w:numPr>
        <w:tabs>
          <w:tab w:val="left" w:pos="284"/>
          <w:tab w:val="left" w:pos="709"/>
        </w:tabs>
        <w:ind w:left="0" w:firstLine="426"/>
        <w:jc w:val="both"/>
        <w:rPr>
          <w:rFonts w:ascii="Times New Roman" w:hAnsi="Times New Roman"/>
          <w:lang w:val="kk-KZ"/>
        </w:rPr>
      </w:pPr>
      <w:r w:rsidRPr="00384A6C">
        <w:rPr>
          <w:rFonts w:ascii="Times New Roman" w:hAnsi="Times New Roman"/>
          <w:lang w:val="kk-KZ"/>
        </w:rPr>
        <w:t>Меншікті айналым құралдары мен кредиторлық борыш арасындағы айырма</w:t>
      </w:r>
    </w:p>
    <w:p w:rsidR="00A62BA2" w:rsidRPr="00384A6C" w:rsidRDefault="00A62BA2" w:rsidP="00A62BA2">
      <w:pPr>
        <w:tabs>
          <w:tab w:val="left" w:pos="284"/>
        </w:tabs>
        <w:ind w:left="426"/>
        <w:jc w:val="both"/>
        <w:rPr>
          <w:rFonts w:ascii="Times New Roman" w:hAnsi="Times New Roman"/>
          <w:lang w:val="kk-KZ"/>
        </w:rPr>
      </w:pPr>
    </w:p>
    <w:p w:rsidR="0090358A" w:rsidRPr="00384A6C" w:rsidRDefault="0090358A" w:rsidP="0090358A">
      <w:pPr>
        <w:jc w:val="both"/>
        <w:rPr>
          <w:rFonts w:ascii="Times New Roman" w:hAnsi="Times New Roman"/>
          <w:lang w:val="uk-UA"/>
        </w:rPr>
      </w:pPr>
      <w:r w:rsidRPr="00384A6C">
        <w:rPr>
          <w:rFonts w:ascii="Times New Roman" w:hAnsi="Times New Roman"/>
          <w:lang w:val="kk-KZ"/>
        </w:rPr>
        <w:t>4. А</w:t>
      </w:r>
      <w:r w:rsidRPr="00384A6C">
        <w:rPr>
          <w:rFonts w:ascii="Times New Roman" w:hAnsi="Times New Roman"/>
          <w:lang w:val="uk-UA"/>
        </w:rPr>
        <w:t>қ</w:t>
      </w:r>
      <w:r w:rsidRPr="00384A6C">
        <w:rPr>
          <w:rFonts w:ascii="Times New Roman" w:hAnsi="Times New Roman"/>
          <w:lang w:val="kk-KZ"/>
        </w:rPr>
        <w:t xml:space="preserve">ша </w:t>
      </w:r>
      <w:r w:rsidRPr="00384A6C">
        <w:rPr>
          <w:rFonts w:ascii="Times New Roman" w:hAnsi="Times New Roman"/>
          <w:lang w:val="uk-UA"/>
        </w:rPr>
        <w:t>қ</w:t>
      </w:r>
      <w:r w:rsidRPr="00384A6C">
        <w:rPr>
          <w:rFonts w:ascii="Times New Roman" w:hAnsi="Times New Roman"/>
          <w:lang w:val="kk-KZ"/>
        </w:rPr>
        <w:t>аражатының балансты</w:t>
      </w:r>
      <w:r w:rsidRPr="00384A6C">
        <w:rPr>
          <w:rFonts w:ascii="Times New Roman" w:hAnsi="Times New Roman"/>
          <w:lang w:val="uk-UA"/>
        </w:rPr>
        <w:t>ққ</w:t>
      </w:r>
      <w:r w:rsidRPr="00384A6C">
        <w:rPr>
          <w:rFonts w:ascii="Times New Roman" w:hAnsi="Times New Roman"/>
          <w:lang w:val="kk-KZ"/>
        </w:rPr>
        <w:t>алдығы ненiң әсерiнен көбейедi:</w:t>
      </w:r>
    </w:p>
    <w:p w:rsidR="0090358A" w:rsidRPr="00384A6C" w:rsidRDefault="0090358A" w:rsidP="00D364E7">
      <w:pPr>
        <w:numPr>
          <w:ilvl w:val="0"/>
          <w:numId w:val="133"/>
        </w:numPr>
        <w:jc w:val="both"/>
        <w:rPr>
          <w:rFonts w:ascii="Times New Roman" w:hAnsi="Times New Roman"/>
        </w:rPr>
      </w:pPr>
      <w:r w:rsidRPr="00384A6C">
        <w:rPr>
          <w:rFonts w:ascii="Times New Roman" w:hAnsi="Times New Roman"/>
        </w:rPr>
        <w:t xml:space="preserve">капитал мен </w:t>
      </w:r>
      <w:r w:rsidRPr="00384A6C">
        <w:rPr>
          <w:rFonts w:ascii="Times New Roman" w:hAnsi="Times New Roman"/>
          <w:lang w:val="uk-UA"/>
        </w:rPr>
        <w:t>қ</w:t>
      </w:r>
      <w:r w:rsidRPr="00384A6C">
        <w:rPr>
          <w:rFonts w:ascii="Times New Roman" w:hAnsi="Times New Roman"/>
        </w:rPr>
        <w:t>орды көбейтуден</w:t>
      </w:r>
    </w:p>
    <w:p w:rsidR="0090358A" w:rsidRPr="00384A6C" w:rsidRDefault="0090358A" w:rsidP="00D364E7">
      <w:pPr>
        <w:numPr>
          <w:ilvl w:val="0"/>
          <w:numId w:val="133"/>
        </w:numPr>
        <w:jc w:val="both"/>
        <w:rPr>
          <w:rFonts w:ascii="Times New Roman" w:hAnsi="Times New Roman"/>
        </w:rPr>
      </w:pPr>
      <w:r w:rsidRPr="00384A6C">
        <w:rPr>
          <w:rFonts w:ascii="Times New Roman" w:hAnsi="Times New Roman"/>
        </w:rPr>
        <w:t>кредиторлы</w:t>
      </w:r>
      <w:r w:rsidRPr="00384A6C">
        <w:rPr>
          <w:rFonts w:ascii="Times New Roman" w:hAnsi="Times New Roman"/>
          <w:lang w:val="uk-UA"/>
        </w:rPr>
        <w:t>қ қ</w:t>
      </w:r>
      <w:r w:rsidRPr="00384A6C">
        <w:rPr>
          <w:rFonts w:ascii="Times New Roman" w:hAnsi="Times New Roman"/>
        </w:rPr>
        <w:t>арызды төмендетуден</w:t>
      </w:r>
    </w:p>
    <w:p w:rsidR="0090358A" w:rsidRPr="00384A6C" w:rsidRDefault="0090358A" w:rsidP="00D364E7">
      <w:pPr>
        <w:numPr>
          <w:ilvl w:val="0"/>
          <w:numId w:val="133"/>
        </w:numPr>
        <w:jc w:val="both"/>
        <w:rPr>
          <w:rFonts w:ascii="Times New Roman" w:hAnsi="Times New Roman"/>
        </w:rPr>
      </w:pPr>
      <w:r w:rsidRPr="00384A6C">
        <w:rPr>
          <w:rFonts w:ascii="Times New Roman" w:hAnsi="Times New Roman"/>
        </w:rPr>
        <w:t>дебиторлы</w:t>
      </w:r>
      <w:r w:rsidRPr="00384A6C">
        <w:rPr>
          <w:rFonts w:ascii="Times New Roman" w:hAnsi="Times New Roman"/>
          <w:lang w:val="uk-UA"/>
        </w:rPr>
        <w:t>ққ</w:t>
      </w:r>
      <w:r w:rsidRPr="00384A6C">
        <w:rPr>
          <w:rFonts w:ascii="Times New Roman" w:hAnsi="Times New Roman"/>
        </w:rPr>
        <w:t>арызды өсiргеннен</w:t>
      </w:r>
    </w:p>
    <w:p w:rsidR="0090358A" w:rsidRPr="00384A6C" w:rsidRDefault="0090358A" w:rsidP="00D364E7">
      <w:pPr>
        <w:numPr>
          <w:ilvl w:val="0"/>
          <w:numId w:val="133"/>
        </w:numPr>
        <w:jc w:val="both"/>
        <w:rPr>
          <w:rFonts w:ascii="Times New Roman" w:hAnsi="Times New Roman"/>
        </w:rPr>
      </w:pPr>
      <w:r w:rsidRPr="00384A6C">
        <w:rPr>
          <w:rFonts w:ascii="Times New Roman" w:hAnsi="Times New Roman"/>
        </w:rPr>
        <w:t>рентабельдiлiктен</w:t>
      </w:r>
    </w:p>
    <w:p w:rsidR="0090358A" w:rsidRPr="00384A6C" w:rsidRDefault="0090358A" w:rsidP="00D364E7">
      <w:pPr>
        <w:numPr>
          <w:ilvl w:val="0"/>
          <w:numId w:val="133"/>
        </w:numPr>
        <w:jc w:val="both"/>
        <w:rPr>
          <w:rFonts w:ascii="Times New Roman" w:hAnsi="Times New Roman"/>
        </w:rPr>
      </w:pPr>
      <w:r w:rsidRPr="00384A6C">
        <w:rPr>
          <w:rFonts w:ascii="Times New Roman" w:hAnsi="Times New Roman"/>
        </w:rPr>
        <w:t>бағаның әсер</w:t>
      </w:r>
      <w:r w:rsidRPr="00384A6C">
        <w:rPr>
          <w:rFonts w:ascii="Times New Roman" w:hAnsi="Times New Roman"/>
          <w:lang w:val="en-US"/>
        </w:rPr>
        <w:t>i</w:t>
      </w:r>
      <w:r w:rsidRPr="00384A6C">
        <w:rPr>
          <w:rFonts w:ascii="Times New Roman" w:hAnsi="Times New Roman"/>
        </w:rPr>
        <w:t>нен</w:t>
      </w:r>
    </w:p>
    <w:p w:rsidR="00A62BA2" w:rsidRPr="00384A6C" w:rsidRDefault="00A62BA2" w:rsidP="00A62BA2">
      <w:pPr>
        <w:ind w:left="720"/>
        <w:jc w:val="both"/>
        <w:rPr>
          <w:rFonts w:ascii="Times New Roman" w:hAnsi="Times New Roman"/>
        </w:rPr>
      </w:pPr>
    </w:p>
    <w:p w:rsidR="0090358A" w:rsidRPr="00384A6C" w:rsidRDefault="0090358A" w:rsidP="0090358A">
      <w:pPr>
        <w:jc w:val="both"/>
        <w:rPr>
          <w:rFonts w:ascii="Times New Roman" w:hAnsi="Times New Roman"/>
          <w:lang w:val="uk-UA"/>
        </w:rPr>
      </w:pPr>
      <w:r w:rsidRPr="00384A6C">
        <w:rPr>
          <w:rFonts w:ascii="Times New Roman" w:hAnsi="Times New Roman"/>
        </w:rPr>
        <w:t>5. А</w:t>
      </w:r>
      <w:r w:rsidRPr="00384A6C">
        <w:rPr>
          <w:rFonts w:ascii="Times New Roman" w:hAnsi="Times New Roman"/>
          <w:lang w:val="uk-UA"/>
        </w:rPr>
        <w:t>қ</w:t>
      </w:r>
      <w:r w:rsidRPr="00384A6C">
        <w:rPr>
          <w:rFonts w:ascii="Times New Roman" w:hAnsi="Times New Roman"/>
        </w:rPr>
        <w:t xml:space="preserve">ша </w:t>
      </w:r>
      <w:r w:rsidRPr="00384A6C">
        <w:rPr>
          <w:rFonts w:ascii="Times New Roman" w:hAnsi="Times New Roman"/>
          <w:lang w:val="uk-UA"/>
        </w:rPr>
        <w:t>қ</w:t>
      </w:r>
      <w:r w:rsidRPr="00384A6C">
        <w:rPr>
          <w:rFonts w:ascii="Times New Roman" w:hAnsi="Times New Roman"/>
        </w:rPr>
        <w:t>аражатының балансты</w:t>
      </w:r>
      <w:r w:rsidRPr="00384A6C">
        <w:rPr>
          <w:rFonts w:ascii="Times New Roman" w:hAnsi="Times New Roman"/>
          <w:lang w:val="uk-UA"/>
        </w:rPr>
        <w:t>ққ</w:t>
      </w:r>
      <w:r w:rsidRPr="00384A6C">
        <w:rPr>
          <w:rFonts w:ascii="Times New Roman" w:hAnsi="Times New Roman"/>
        </w:rPr>
        <w:t>алдығы ненiң нәтижесiнде азаяды:</w:t>
      </w:r>
    </w:p>
    <w:p w:rsidR="0090358A" w:rsidRPr="00384A6C" w:rsidRDefault="0090358A" w:rsidP="00D364E7">
      <w:pPr>
        <w:numPr>
          <w:ilvl w:val="0"/>
          <w:numId w:val="134"/>
        </w:numPr>
        <w:jc w:val="both"/>
        <w:rPr>
          <w:rFonts w:ascii="Times New Roman" w:hAnsi="Times New Roman"/>
          <w:lang w:val="uk-UA"/>
        </w:rPr>
      </w:pPr>
      <w:r w:rsidRPr="00384A6C">
        <w:rPr>
          <w:rFonts w:ascii="Times New Roman" w:hAnsi="Times New Roman"/>
          <w:lang w:val="uk-UA"/>
        </w:rPr>
        <w:t>қарыз қаражаттың өсу</w:t>
      </w:r>
      <w:r w:rsidRPr="00384A6C">
        <w:rPr>
          <w:rFonts w:ascii="Times New Roman" w:hAnsi="Times New Roman"/>
        </w:rPr>
        <w:t>i</w:t>
      </w:r>
    </w:p>
    <w:p w:rsidR="0090358A" w:rsidRPr="00384A6C" w:rsidRDefault="0090358A" w:rsidP="00D364E7">
      <w:pPr>
        <w:numPr>
          <w:ilvl w:val="0"/>
          <w:numId w:val="134"/>
        </w:numPr>
        <w:jc w:val="both"/>
        <w:rPr>
          <w:rFonts w:ascii="Times New Roman" w:hAnsi="Times New Roman"/>
          <w:lang w:val="uk-UA"/>
        </w:rPr>
      </w:pPr>
      <w:r w:rsidRPr="00384A6C">
        <w:rPr>
          <w:rFonts w:ascii="Times New Roman" w:hAnsi="Times New Roman"/>
          <w:lang w:val="kk-KZ"/>
        </w:rPr>
        <w:t xml:space="preserve">тұрақты </w:t>
      </w:r>
      <w:r w:rsidRPr="00384A6C">
        <w:rPr>
          <w:rFonts w:ascii="Times New Roman" w:hAnsi="Times New Roman"/>
          <w:lang w:val="uk-UA"/>
        </w:rPr>
        <w:t>қаражаттың кемуі</w:t>
      </w:r>
    </w:p>
    <w:p w:rsidR="0090358A" w:rsidRPr="00384A6C" w:rsidRDefault="0090358A" w:rsidP="00D364E7">
      <w:pPr>
        <w:numPr>
          <w:ilvl w:val="0"/>
          <w:numId w:val="134"/>
        </w:numPr>
        <w:jc w:val="both"/>
        <w:rPr>
          <w:rFonts w:ascii="Times New Roman" w:hAnsi="Times New Roman"/>
        </w:rPr>
      </w:pPr>
      <w:r w:rsidRPr="00384A6C">
        <w:rPr>
          <w:rFonts w:ascii="Times New Roman" w:hAnsi="Times New Roman"/>
        </w:rPr>
        <w:t>резерв пен капиталдың өсуi</w:t>
      </w:r>
    </w:p>
    <w:p w:rsidR="0090358A" w:rsidRPr="00384A6C" w:rsidRDefault="0090358A" w:rsidP="00D364E7">
      <w:pPr>
        <w:numPr>
          <w:ilvl w:val="0"/>
          <w:numId w:val="134"/>
        </w:numPr>
        <w:jc w:val="both"/>
        <w:rPr>
          <w:rFonts w:ascii="Times New Roman" w:hAnsi="Times New Roman"/>
        </w:rPr>
      </w:pPr>
      <w:r w:rsidRPr="00384A6C">
        <w:rPr>
          <w:rFonts w:ascii="Times New Roman" w:hAnsi="Times New Roman"/>
        </w:rPr>
        <w:t>дебиторлы</w:t>
      </w:r>
      <w:r w:rsidRPr="00384A6C">
        <w:rPr>
          <w:rFonts w:ascii="Times New Roman" w:hAnsi="Times New Roman"/>
          <w:lang w:val="uk-UA"/>
        </w:rPr>
        <w:t>ққ</w:t>
      </w:r>
      <w:r w:rsidRPr="00384A6C">
        <w:rPr>
          <w:rFonts w:ascii="Times New Roman" w:hAnsi="Times New Roman"/>
        </w:rPr>
        <w:t>арыздың өсуi</w:t>
      </w:r>
    </w:p>
    <w:p w:rsidR="0090358A" w:rsidRPr="00384A6C" w:rsidRDefault="0090358A" w:rsidP="00D364E7">
      <w:pPr>
        <w:numPr>
          <w:ilvl w:val="0"/>
          <w:numId w:val="134"/>
        </w:numPr>
        <w:jc w:val="both"/>
        <w:rPr>
          <w:rFonts w:ascii="Times New Roman" w:hAnsi="Times New Roman"/>
        </w:rPr>
      </w:pPr>
      <w:r w:rsidRPr="00384A6C">
        <w:rPr>
          <w:rFonts w:ascii="Times New Roman" w:hAnsi="Times New Roman"/>
        </w:rPr>
        <w:t>кредиторлы</w:t>
      </w:r>
      <w:r w:rsidRPr="00384A6C">
        <w:rPr>
          <w:rFonts w:ascii="Times New Roman" w:hAnsi="Times New Roman"/>
          <w:lang w:val="uk-UA"/>
        </w:rPr>
        <w:t>ққ</w:t>
      </w:r>
      <w:r w:rsidRPr="00384A6C">
        <w:rPr>
          <w:rFonts w:ascii="Times New Roman" w:hAnsi="Times New Roman"/>
        </w:rPr>
        <w:t>арыздың өсуi</w:t>
      </w:r>
    </w:p>
    <w:p w:rsidR="00A62BA2" w:rsidRPr="00384A6C" w:rsidRDefault="00A62BA2" w:rsidP="00A62BA2">
      <w:pPr>
        <w:ind w:left="720"/>
        <w:jc w:val="both"/>
        <w:rPr>
          <w:rFonts w:ascii="Times New Roman" w:hAnsi="Times New Roman"/>
        </w:rPr>
      </w:pPr>
    </w:p>
    <w:p w:rsidR="0090358A" w:rsidRPr="00384A6C" w:rsidRDefault="0090358A" w:rsidP="0090358A">
      <w:pPr>
        <w:jc w:val="both"/>
        <w:rPr>
          <w:rFonts w:ascii="Times New Roman" w:hAnsi="Times New Roman"/>
          <w:lang w:val="kk-KZ"/>
        </w:rPr>
      </w:pPr>
      <w:r w:rsidRPr="00384A6C">
        <w:rPr>
          <w:rFonts w:ascii="Times New Roman" w:hAnsi="Times New Roman"/>
          <w:lang w:val="kk-KZ"/>
        </w:rPr>
        <w:t>6. Ақша ағынын талдаудың кезеңдері:</w:t>
      </w:r>
    </w:p>
    <w:p w:rsidR="0090358A" w:rsidRPr="00384A6C" w:rsidRDefault="0090358A" w:rsidP="00D364E7">
      <w:pPr>
        <w:numPr>
          <w:ilvl w:val="0"/>
          <w:numId w:val="135"/>
        </w:numPr>
        <w:jc w:val="both"/>
        <w:rPr>
          <w:rFonts w:ascii="Times New Roman" w:hAnsi="Times New Roman"/>
          <w:lang w:val="kk-KZ"/>
        </w:rPr>
      </w:pPr>
      <w:r w:rsidRPr="00384A6C">
        <w:rPr>
          <w:rFonts w:ascii="Times New Roman" w:hAnsi="Times New Roman"/>
          <w:lang w:val="kk-KZ"/>
        </w:rPr>
        <w:t>ақша ағынының нақты құнын анықтау</w:t>
      </w:r>
    </w:p>
    <w:p w:rsidR="0090358A" w:rsidRPr="00384A6C" w:rsidRDefault="0090358A" w:rsidP="00D364E7">
      <w:pPr>
        <w:numPr>
          <w:ilvl w:val="0"/>
          <w:numId w:val="135"/>
        </w:numPr>
        <w:jc w:val="both"/>
        <w:rPr>
          <w:rFonts w:ascii="Times New Roman" w:hAnsi="Times New Roman"/>
          <w:lang w:val="kk-KZ"/>
        </w:rPr>
      </w:pPr>
      <w:r w:rsidRPr="00384A6C">
        <w:rPr>
          <w:rFonts w:ascii="Times New Roman" w:hAnsi="Times New Roman"/>
          <w:lang w:val="kk-KZ"/>
        </w:rPr>
        <w:lastRenderedPageBreak/>
        <w:t>капиталды қалыптастырудың есебі және талдау</w:t>
      </w:r>
    </w:p>
    <w:p w:rsidR="0090358A" w:rsidRPr="00384A6C" w:rsidRDefault="0090358A" w:rsidP="00D364E7">
      <w:pPr>
        <w:numPr>
          <w:ilvl w:val="0"/>
          <w:numId w:val="135"/>
        </w:numPr>
        <w:jc w:val="both"/>
        <w:rPr>
          <w:rFonts w:ascii="Times New Roman" w:hAnsi="Times New Roman"/>
          <w:lang w:val="kk-KZ"/>
        </w:rPr>
      </w:pPr>
      <w:r w:rsidRPr="00384A6C">
        <w:rPr>
          <w:rFonts w:ascii="Times New Roman" w:hAnsi="Times New Roman"/>
          <w:lang w:val="kk-KZ"/>
        </w:rPr>
        <w:t>кірістілік нормасының бағасы</w:t>
      </w:r>
    </w:p>
    <w:p w:rsidR="0090358A" w:rsidRPr="00384A6C" w:rsidRDefault="0090358A" w:rsidP="00D364E7">
      <w:pPr>
        <w:numPr>
          <w:ilvl w:val="0"/>
          <w:numId w:val="135"/>
        </w:numPr>
        <w:jc w:val="both"/>
        <w:rPr>
          <w:rFonts w:ascii="Times New Roman" w:hAnsi="Times New Roman"/>
          <w:lang w:val="kk-KZ"/>
        </w:rPr>
      </w:pPr>
      <w:r w:rsidRPr="00384A6C">
        <w:rPr>
          <w:rFonts w:ascii="Times New Roman" w:hAnsi="Times New Roman"/>
          <w:lang w:val="kk-KZ"/>
        </w:rPr>
        <w:t>кіріс деңгейінің бағасы</w:t>
      </w:r>
    </w:p>
    <w:p w:rsidR="0090358A" w:rsidRPr="00384A6C" w:rsidRDefault="0090358A" w:rsidP="00D364E7">
      <w:pPr>
        <w:numPr>
          <w:ilvl w:val="0"/>
          <w:numId w:val="135"/>
        </w:numPr>
        <w:jc w:val="both"/>
        <w:rPr>
          <w:rFonts w:ascii="Times New Roman" w:hAnsi="Times New Roman"/>
          <w:lang w:val="kk-KZ"/>
        </w:rPr>
      </w:pPr>
      <w:r w:rsidRPr="00384A6C">
        <w:rPr>
          <w:rFonts w:ascii="Times New Roman" w:hAnsi="Times New Roman"/>
          <w:lang w:val="kk-KZ"/>
        </w:rPr>
        <w:t>тәуекел деңгейінің бағасы</w:t>
      </w:r>
    </w:p>
    <w:p w:rsidR="002D5764" w:rsidRPr="00384A6C" w:rsidRDefault="002D5764" w:rsidP="002D5764">
      <w:pPr>
        <w:ind w:left="720"/>
        <w:jc w:val="both"/>
        <w:rPr>
          <w:rFonts w:ascii="Times New Roman" w:hAnsi="Times New Roman"/>
          <w:lang w:val="kk-KZ"/>
        </w:rPr>
      </w:pPr>
    </w:p>
    <w:p w:rsidR="0090358A" w:rsidRPr="00384A6C" w:rsidRDefault="0090358A" w:rsidP="0090358A">
      <w:pPr>
        <w:jc w:val="both"/>
        <w:rPr>
          <w:rFonts w:ascii="Times New Roman" w:hAnsi="Times New Roman"/>
          <w:lang w:val="kk-KZ"/>
        </w:rPr>
      </w:pPr>
      <w:r w:rsidRPr="00384A6C">
        <w:rPr>
          <w:rFonts w:ascii="Times New Roman" w:hAnsi="Times New Roman"/>
          <w:lang w:val="kk-KZ"/>
        </w:rPr>
        <w:t>7.Жинақталған ақша ағыны</w:t>
      </w:r>
      <w:r w:rsidRPr="00384A6C">
        <w:rPr>
          <w:rFonts w:ascii="Times New Roman" w:hAnsi="Times New Roman"/>
        </w:rPr>
        <w:t xml:space="preserve"> –</w:t>
      </w:r>
      <w:r w:rsidRPr="00384A6C">
        <w:rPr>
          <w:rFonts w:ascii="Times New Roman" w:hAnsi="Times New Roman"/>
          <w:lang w:val="kk-KZ"/>
        </w:rPr>
        <w:t xml:space="preserve">бұл: </w:t>
      </w:r>
    </w:p>
    <w:p w:rsidR="0090358A" w:rsidRPr="00384A6C" w:rsidRDefault="0090358A" w:rsidP="002D5764">
      <w:pPr>
        <w:numPr>
          <w:ilvl w:val="0"/>
          <w:numId w:val="136"/>
        </w:numPr>
        <w:tabs>
          <w:tab w:val="clear" w:pos="720"/>
          <w:tab w:val="num" w:pos="0"/>
          <w:tab w:val="left" w:pos="709"/>
          <w:tab w:val="left" w:pos="851"/>
        </w:tabs>
        <w:ind w:left="0" w:firstLine="426"/>
        <w:jc w:val="both"/>
        <w:rPr>
          <w:rFonts w:ascii="Times New Roman" w:hAnsi="Times New Roman"/>
          <w:lang w:val="kk-KZ"/>
        </w:rPr>
      </w:pPr>
      <w:r w:rsidRPr="00384A6C">
        <w:rPr>
          <w:rFonts w:ascii="Times New Roman" w:hAnsi="Times New Roman"/>
          <w:lang w:val="kk-KZ"/>
        </w:rPr>
        <w:t>инвестициялық жобаны іске  асырудың барлық кезеңіндегі таза ақша ағынының сомасы мен оны іске асыруға шыққан инвестициялық шығындар сомасы арасындағы айырма</w:t>
      </w:r>
    </w:p>
    <w:p w:rsidR="0090358A" w:rsidRPr="00384A6C" w:rsidRDefault="0090358A" w:rsidP="002D5764">
      <w:pPr>
        <w:numPr>
          <w:ilvl w:val="0"/>
          <w:numId w:val="136"/>
        </w:numPr>
        <w:tabs>
          <w:tab w:val="clear" w:pos="720"/>
          <w:tab w:val="num" w:pos="0"/>
          <w:tab w:val="left" w:pos="709"/>
          <w:tab w:val="left" w:pos="851"/>
        </w:tabs>
        <w:ind w:left="0" w:firstLine="426"/>
        <w:jc w:val="both"/>
        <w:rPr>
          <w:rFonts w:ascii="Times New Roman" w:hAnsi="Times New Roman"/>
          <w:lang w:val="kk-KZ"/>
        </w:rPr>
      </w:pPr>
      <w:r w:rsidRPr="00384A6C">
        <w:rPr>
          <w:rFonts w:ascii="Times New Roman" w:hAnsi="Times New Roman"/>
          <w:lang w:val="kk-KZ"/>
        </w:rPr>
        <w:t>инвестициялық жобаны қаржыландыру уақытынан бастап ақша ағыны инвестициялық шығындар ағынына тең болған сәтке дейінгі уақыт</w:t>
      </w:r>
    </w:p>
    <w:p w:rsidR="0090358A" w:rsidRPr="00384A6C" w:rsidRDefault="0090358A" w:rsidP="002D5764">
      <w:pPr>
        <w:numPr>
          <w:ilvl w:val="0"/>
          <w:numId w:val="136"/>
        </w:numPr>
        <w:tabs>
          <w:tab w:val="clear" w:pos="720"/>
          <w:tab w:val="num" w:pos="0"/>
          <w:tab w:val="left" w:pos="709"/>
          <w:tab w:val="left" w:pos="851"/>
        </w:tabs>
        <w:ind w:left="0" w:firstLine="426"/>
        <w:jc w:val="both"/>
        <w:rPr>
          <w:rFonts w:ascii="Times New Roman" w:hAnsi="Times New Roman"/>
          <w:lang w:val="kk-KZ"/>
        </w:rPr>
      </w:pPr>
      <w:r w:rsidRPr="00384A6C">
        <w:rPr>
          <w:rFonts w:ascii="Times New Roman" w:hAnsi="Times New Roman"/>
          <w:lang w:val="kk-KZ"/>
        </w:rPr>
        <w:t>инвестициялық жобаны іске асырудан инвестициялық шығындардың жиынтық шамасына таза пайданың жиынтық шамасының қатысы</w:t>
      </w:r>
    </w:p>
    <w:p w:rsidR="0090358A" w:rsidRPr="00384A6C" w:rsidRDefault="0090358A" w:rsidP="002D5764">
      <w:pPr>
        <w:numPr>
          <w:ilvl w:val="0"/>
          <w:numId w:val="136"/>
        </w:numPr>
        <w:tabs>
          <w:tab w:val="clear" w:pos="720"/>
          <w:tab w:val="num" w:pos="0"/>
          <w:tab w:val="left" w:pos="709"/>
          <w:tab w:val="left" w:pos="851"/>
          <w:tab w:val="left" w:pos="5145"/>
        </w:tabs>
        <w:ind w:left="0" w:firstLine="426"/>
        <w:jc w:val="both"/>
        <w:rPr>
          <w:rFonts w:ascii="Times New Roman" w:hAnsi="Times New Roman"/>
          <w:lang w:val="kk-KZ"/>
        </w:rPr>
      </w:pPr>
      <w:r w:rsidRPr="00384A6C">
        <w:rPr>
          <w:rFonts w:ascii="Times New Roman" w:hAnsi="Times New Roman"/>
          <w:lang w:val="kk-KZ"/>
        </w:rPr>
        <w:t>есептеу мерзімдегі кезеңдердің жалпы саны</w:t>
      </w:r>
    </w:p>
    <w:p w:rsidR="0090358A" w:rsidRPr="00384A6C" w:rsidRDefault="0090358A" w:rsidP="002D5764">
      <w:pPr>
        <w:numPr>
          <w:ilvl w:val="0"/>
          <w:numId w:val="136"/>
        </w:numPr>
        <w:tabs>
          <w:tab w:val="clear" w:pos="720"/>
          <w:tab w:val="num" w:pos="0"/>
          <w:tab w:val="left" w:pos="709"/>
          <w:tab w:val="left" w:pos="851"/>
        </w:tabs>
        <w:ind w:left="0" w:firstLine="426"/>
        <w:jc w:val="both"/>
        <w:rPr>
          <w:rFonts w:ascii="Times New Roman" w:hAnsi="Times New Roman"/>
          <w:lang w:val="kk-KZ"/>
        </w:rPr>
      </w:pPr>
      <w:r w:rsidRPr="00384A6C">
        <w:rPr>
          <w:rFonts w:ascii="Times New Roman" w:hAnsi="Times New Roman"/>
          <w:lang w:val="kk-KZ"/>
        </w:rPr>
        <w:t xml:space="preserve">инвестициялық жобаны қаржыландыру уақытынан бастап ақша ағыны </w:t>
      </w:r>
    </w:p>
    <w:p w:rsidR="00A62BA2" w:rsidRPr="00384A6C" w:rsidRDefault="00A62BA2" w:rsidP="002D5764">
      <w:pPr>
        <w:tabs>
          <w:tab w:val="left" w:pos="709"/>
          <w:tab w:val="left" w:pos="851"/>
        </w:tabs>
        <w:ind w:left="567" w:firstLine="426"/>
        <w:jc w:val="both"/>
        <w:rPr>
          <w:rFonts w:ascii="Times New Roman" w:hAnsi="Times New Roman"/>
          <w:lang w:val="kk-KZ"/>
        </w:rPr>
      </w:pPr>
    </w:p>
    <w:p w:rsidR="00670CC3" w:rsidRPr="00384A6C" w:rsidRDefault="00670CC3" w:rsidP="00670CC3">
      <w:p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8. А</w:t>
      </w:r>
      <w:r w:rsidRPr="00384A6C">
        <w:rPr>
          <w:rFonts w:ascii="Times New Roman" w:hAnsi="Times New Roman"/>
          <w:lang w:val="kk-KZ"/>
        </w:rPr>
        <w:t>қша қаражаттарының айналым кезеңі:</w:t>
      </w:r>
    </w:p>
    <w:p w:rsidR="00670CC3" w:rsidRPr="00384A6C" w:rsidRDefault="00670CC3" w:rsidP="00D364E7">
      <w:pPr>
        <w:numPr>
          <w:ilvl w:val="0"/>
          <w:numId w:val="137"/>
        </w:numPr>
        <w:shd w:val="clear" w:color="auto" w:fill="FFFFFF"/>
        <w:autoSpaceDE w:val="0"/>
        <w:autoSpaceDN w:val="0"/>
        <w:adjustRightInd w:val="0"/>
        <w:rPr>
          <w:rFonts w:ascii="Times New Roman" w:hAnsi="Times New Roman"/>
          <w:noProof/>
          <w:lang w:val="uk-UA"/>
        </w:rPr>
      </w:pPr>
      <w:r w:rsidRPr="00384A6C">
        <w:rPr>
          <w:rFonts w:ascii="Times New Roman" w:hAnsi="Times New Roman"/>
          <w:lang w:val="kk-KZ"/>
        </w:rPr>
        <w:t xml:space="preserve">қаржылық кезең </w:t>
      </w:r>
    </w:p>
    <w:p w:rsidR="00670CC3" w:rsidRPr="00384A6C" w:rsidRDefault="00670CC3" w:rsidP="00D364E7">
      <w:pPr>
        <w:numPr>
          <w:ilvl w:val="0"/>
          <w:numId w:val="137"/>
        </w:num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 xml:space="preserve">мерзімдік кезеңі </w:t>
      </w:r>
    </w:p>
    <w:p w:rsidR="00670CC3" w:rsidRPr="00384A6C" w:rsidRDefault="00670CC3" w:rsidP="00D364E7">
      <w:pPr>
        <w:numPr>
          <w:ilvl w:val="0"/>
          <w:numId w:val="137"/>
        </w:num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 xml:space="preserve">жүзеге асу кезеңі </w:t>
      </w:r>
    </w:p>
    <w:p w:rsidR="00670CC3" w:rsidRPr="00384A6C" w:rsidRDefault="00670CC3" w:rsidP="00D364E7">
      <w:pPr>
        <w:numPr>
          <w:ilvl w:val="0"/>
          <w:numId w:val="137"/>
        </w:numPr>
        <w:shd w:val="clear" w:color="auto" w:fill="FFFFFF"/>
        <w:autoSpaceDE w:val="0"/>
        <w:autoSpaceDN w:val="0"/>
        <w:adjustRightInd w:val="0"/>
        <w:rPr>
          <w:rFonts w:ascii="Times New Roman" w:hAnsi="Times New Roman"/>
          <w:lang w:val="uk-UA"/>
        </w:rPr>
      </w:pPr>
      <w:r w:rsidRPr="00384A6C">
        <w:rPr>
          <w:rFonts w:ascii="Times New Roman" w:hAnsi="Times New Roman"/>
          <w:lang w:val="uk-UA"/>
        </w:rPr>
        <w:t>есепті кезең</w:t>
      </w:r>
    </w:p>
    <w:p w:rsidR="00670CC3" w:rsidRPr="00384A6C" w:rsidRDefault="00670CC3" w:rsidP="00D364E7">
      <w:pPr>
        <w:numPr>
          <w:ilvl w:val="0"/>
          <w:numId w:val="137"/>
        </w:numPr>
        <w:shd w:val="clear" w:color="auto" w:fill="FFFFFF"/>
        <w:autoSpaceDE w:val="0"/>
        <w:autoSpaceDN w:val="0"/>
        <w:adjustRightInd w:val="0"/>
        <w:rPr>
          <w:rFonts w:ascii="Times New Roman" w:hAnsi="Times New Roman"/>
          <w:lang w:val="uk-UA"/>
        </w:rPr>
      </w:pPr>
      <w:r w:rsidRPr="00384A6C">
        <w:rPr>
          <w:rFonts w:ascii="Times New Roman" w:hAnsi="Times New Roman"/>
          <w:lang w:val="uk-UA"/>
        </w:rPr>
        <w:t>ағымдық кезең</w:t>
      </w:r>
    </w:p>
    <w:p w:rsidR="00A62BA2" w:rsidRPr="00384A6C" w:rsidRDefault="00A62BA2" w:rsidP="00A62BA2">
      <w:pPr>
        <w:shd w:val="clear" w:color="auto" w:fill="FFFFFF"/>
        <w:autoSpaceDE w:val="0"/>
        <w:autoSpaceDN w:val="0"/>
        <w:adjustRightInd w:val="0"/>
        <w:ind w:left="720"/>
        <w:rPr>
          <w:rFonts w:ascii="Times New Roman" w:hAnsi="Times New Roman"/>
          <w:lang w:val="uk-UA"/>
        </w:rPr>
      </w:pPr>
    </w:p>
    <w:p w:rsidR="00416C7D" w:rsidRPr="00384A6C" w:rsidRDefault="00416C7D" w:rsidP="00416C7D">
      <w:pPr>
        <w:shd w:val="clear" w:color="auto" w:fill="FFFFFF"/>
        <w:autoSpaceDE w:val="0"/>
        <w:autoSpaceDN w:val="0"/>
        <w:adjustRightInd w:val="0"/>
        <w:rPr>
          <w:rFonts w:ascii="Times New Roman" w:hAnsi="Times New Roman"/>
          <w:lang w:val="uk-UA"/>
        </w:rPr>
      </w:pPr>
      <w:r w:rsidRPr="00384A6C">
        <w:rPr>
          <w:rFonts w:ascii="Times New Roman" w:hAnsi="Times New Roman"/>
          <w:noProof/>
          <w:lang w:val="uk-UA"/>
        </w:rPr>
        <w:t>9. Конверсия циклының моделі:</w:t>
      </w:r>
    </w:p>
    <w:p w:rsidR="00416C7D" w:rsidRPr="00384A6C" w:rsidRDefault="00416C7D" w:rsidP="00D364E7">
      <w:pPr>
        <w:numPr>
          <w:ilvl w:val="0"/>
          <w:numId w:val="152"/>
        </w:numPr>
        <w:shd w:val="clear" w:color="auto" w:fill="FFFFFF"/>
        <w:autoSpaceDE w:val="0"/>
        <w:autoSpaceDN w:val="0"/>
        <w:adjustRightInd w:val="0"/>
        <w:rPr>
          <w:rFonts w:ascii="Times New Roman" w:hAnsi="Times New Roman"/>
          <w:noProof/>
          <w:lang w:val="uk-UA"/>
        </w:rPr>
      </w:pPr>
      <w:r w:rsidRPr="00384A6C">
        <w:rPr>
          <w:rFonts w:ascii="Times New Roman" w:hAnsi="Times New Roman"/>
          <w:lang w:val="kk-KZ"/>
        </w:rPr>
        <w:t>ақша қаражаттарын басқаруда қолданылады</w:t>
      </w:r>
    </w:p>
    <w:p w:rsidR="00416C7D" w:rsidRPr="00384A6C" w:rsidRDefault="00416C7D" w:rsidP="00D364E7">
      <w:pPr>
        <w:numPr>
          <w:ilvl w:val="0"/>
          <w:numId w:val="152"/>
        </w:num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негізгі құралдарды қайта бағалауда қолданылады</w:t>
      </w:r>
    </w:p>
    <w:p w:rsidR="00416C7D" w:rsidRPr="00384A6C" w:rsidRDefault="00416C7D" w:rsidP="00D364E7">
      <w:pPr>
        <w:numPr>
          <w:ilvl w:val="0"/>
          <w:numId w:val="152"/>
        </w:num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инвестициялық цикл</w:t>
      </w:r>
    </w:p>
    <w:p w:rsidR="00416C7D" w:rsidRPr="00384A6C" w:rsidRDefault="00416C7D" w:rsidP="00D364E7">
      <w:pPr>
        <w:numPr>
          <w:ilvl w:val="0"/>
          <w:numId w:val="152"/>
        </w:num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дисконттау коэффициенті</w:t>
      </w:r>
    </w:p>
    <w:p w:rsidR="00416C7D" w:rsidRPr="00384A6C" w:rsidRDefault="00416C7D" w:rsidP="00D364E7">
      <w:pPr>
        <w:numPr>
          <w:ilvl w:val="0"/>
          <w:numId w:val="152"/>
        </w:numPr>
        <w:shd w:val="clear" w:color="auto" w:fill="FFFFFF"/>
        <w:autoSpaceDE w:val="0"/>
        <w:autoSpaceDN w:val="0"/>
        <w:adjustRightInd w:val="0"/>
        <w:rPr>
          <w:rFonts w:ascii="Times New Roman" w:hAnsi="Times New Roman"/>
          <w:noProof/>
          <w:lang w:val="uk-UA"/>
        </w:rPr>
      </w:pPr>
      <w:r w:rsidRPr="00384A6C">
        <w:rPr>
          <w:rFonts w:ascii="Times New Roman" w:hAnsi="Times New Roman"/>
          <w:noProof/>
          <w:lang w:val="uk-UA"/>
        </w:rPr>
        <w:t>материалды емес активтерді бағалауда қолданылады</w:t>
      </w:r>
    </w:p>
    <w:p w:rsidR="00670CC3" w:rsidRPr="00384A6C" w:rsidRDefault="00670CC3" w:rsidP="00670CC3">
      <w:pPr>
        <w:rPr>
          <w:rFonts w:ascii="Times New Roman" w:hAnsi="Times New Roman"/>
          <w:lang w:val="kk-KZ"/>
        </w:rPr>
      </w:pPr>
    </w:p>
    <w:p w:rsidR="000A01A6" w:rsidRPr="00384A6C" w:rsidRDefault="000A01A6" w:rsidP="00957F2F">
      <w:pPr>
        <w:jc w:val="center"/>
        <w:rPr>
          <w:rFonts w:ascii="Times New Roman" w:hAnsi="Times New Roman"/>
          <w:b/>
          <w:lang w:val="kk-KZ"/>
        </w:rPr>
      </w:pPr>
      <w:r w:rsidRPr="00384A6C">
        <w:rPr>
          <w:rFonts w:ascii="Times New Roman" w:hAnsi="Times New Roman"/>
          <w:b/>
          <w:lang w:val="kk-KZ"/>
        </w:rPr>
        <w:t>Бақылау сұрақтары</w:t>
      </w:r>
    </w:p>
    <w:p w:rsidR="000A01A6" w:rsidRPr="00384A6C" w:rsidRDefault="000A01A6" w:rsidP="0090358A">
      <w:pPr>
        <w:tabs>
          <w:tab w:val="left" w:pos="810"/>
        </w:tabs>
        <w:ind w:firstLine="539"/>
        <w:jc w:val="both"/>
        <w:rPr>
          <w:rFonts w:ascii="Times New Roman" w:hAnsi="Times New Roman"/>
          <w:lang w:val="kk-KZ"/>
        </w:rPr>
      </w:pPr>
    </w:p>
    <w:p w:rsidR="000A01A6" w:rsidRPr="00384A6C" w:rsidRDefault="000A01A6" w:rsidP="0090358A">
      <w:pPr>
        <w:ind w:firstLine="540"/>
        <w:jc w:val="both"/>
        <w:rPr>
          <w:rFonts w:ascii="Times New Roman" w:hAnsi="Times New Roman"/>
          <w:lang w:val="kk-KZ"/>
        </w:rPr>
      </w:pPr>
      <w:r w:rsidRPr="00384A6C">
        <w:rPr>
          <w:rFonts w:ascii="Times New Roman" w:hAnsi="Times New Roman"/>
          <w:lang w:val="kk-KZ"/>
        </w:rPr>
        <w:t>1. «Ақша ағыны» түсінігіне анықтама беріңіз.</w:t>
      </w:r>
    </w:p>
    <w:p w:rsidR="000A01A6" w:rsidRPr="00384A6C" w:rsidRDefault="000A01A6" w:rsidP="0090358A">
      <w:pPr>
        <w:ind w:firstLine="540"/>
        <w:jc w:val="both"/>
        <w:rPr>
          <w:rFonts w:ascii="Times New Roman" w:hAnsi="Times New Roman"/>
          <w:lang w:val="kk-KZ"/>
        </w:rPr>
      </w:pPr>
      <w:r w:rsidRPr="00384A6C">
        <w:rPr>
          <w:rFonts w:ascii="Times New Roman" w:hAnsi="Times New Roman"/>
          <w:lang w:val="kk-KZ"/>
        </w:rPr>
        <w:t>2. Ақша қаражаттарын басқарудың қандай мақсаттарын білесіз?</w:t>
      </w:r>
    </w:p>
    <w:p w:rsidR="000A01A6" w:rsidRPr="00384A6C" w:rsidRDefault="000A01A6" w:rsidP="0090358A">
      <w:pPr>
        <w:ind w:firstLine="540"/>
        <w:jc w:val="both"/>
        <w:rPr>
          <w:rFonts w:ascii="Times New Roman" w:hAnsi="Times New Roman"/>
          <w:lang w:val="kk-KZ"/>
        </w:rPr>
      </w:pPr>
      <w:r w:rsidRPr="00384A6C">
        <w:rPr>
          <w:rFonts w:ascii="Times New Roman" w:hAnsi="Times New Roman"/>
          <w:lang w:val="kk-KZ"/>
        </w:rPr>
        <w:t>3. Ақша қаражаттар бюджетін жасау әдістемесін сипаттаңыз.</w:t>
      </w:r>
    </w:p>
    <w:p w:rsidR="000A01A6" w:rsidRPr="00384A6C" w:rsidRDefault="000A01A6" w:rsidP="0090358A">
      <w:pPr>
        <w:ind w:firstLine="540"/>
        <w:jc w:val="both"/>
        <w:rPr>
          <w:rFonts w:ascii="Times New Roman" w:hAnsi="Times New Roman"/>
          <w:lang w:val="kk-KZ"/>
        </w:rPr>
      </w:pPr>
      <w:r w:rsidRPr="00384A6C">
        <w:rPr>
          <w:rFonts w:ascii="Times New Roman" w:hAnsi="Times New Roman"/>
          <w:lang w:val="kk-KZ"/>
        </w:rPr>
        <w:t>4. Ақша қаражаттардың мақсаттық қалдығы қалай анықталады?</w:t>
      </w:r>
    </w:p>
    <w:p w:rsidR="000A01A6" w:rsidRPr="00384A6C" w:rsidRDefault="000A01A6" w:rsidP="0090358A">
      <w:pPr>
        <w:ind w:firstLine="540"/>
        <w:jc w:val="both"/>
        <w:rPr>
          <w:rFonts w:ascii="Times New Roman" w:hAnsi="Times New Roman"/>
          <w:lang w:val="kk-KZ"/>
        </w:rPr>
      </w:pPr>
      <w:r w:rsidRPr="00384A6C">
        <w:rPr>
          <w:rFonts w:ascii="Times New Roman" w:hAnsi="Times New Roman"/>
          <w:lang w:val="kk-KZ"/>
        </w:rPr>
        <w:t>5. Ақша қаражаттарын басқару әдістерін атаңыз.</w:t>
      </w:r>
    </w:p>
    <w:p w:rsidR="000A01A6" w:rsidRPr="00384A6C" w:rsidRDefault="000A01A6" w:rsidP="0090358A">
      <w:pPr>
        <w:ind w:firstLine="540"/>
        <w:jc w:val="both"/>
        <w:rPr>
          <w:rFonts w:ascii="Times New Roman" w:hAnsi="Times New Roman"/>
          <w:lang w:val="kk-KZ"/>
        </w:rPr>
      </w:pPr>
      <w:r w:rsidRPr="00384A6C">
        <w:rPr>
          <w:rFonts w:ascii="Times New Roman" w:hAnsi="Times New Roman"/>
          <w:lang w:val="kk-KZ"/>
        </w:rPr>
        <w:t>6. Ақша қаражаттарын басқару жүйесінің тиімділігін бағалау барысында қандай өлшемдер пайдаланады?</w:t>
      </w:r>
    </w:p>
    <w:p w:rsidR="000A01A6" w:rsidRPr="00384A6C" w:rsidRDefault="000A01A6" w:rsidP="0090358A">
      <w:pPr>
        <w:tabs>
          <w:tab w:val="left" w:pos="810"/>
        </w:tabs>
        <w:ind w:firstLine="539"/>
        <w:jc w:val="both"/>
        <w:rPr>
          <w:rFonts w:ascii="Times New Roman" w:hAnsi="Times New Roman"/>
          <w:lang w:val="kk-KZ"/>
        </w:rPr>
      </w:pPr>
    </w:p>
    <w:p w:rsidR="009700B8" w:rsidRPr="00384A6C" w:rsidRDefault="009700B8" w:rsidP="009700B8">
      <w:pPr>
        <w:ind w:firstLine="567"/>
        <w:jc w:val="both"/>
        <w:rPr>
          <w:rFonts w:ascii="Times New Roman" w:hAnsi="Times New Roman"/>
          <w:b/>
          <w:noProof/>
          <w:spacing w:val="-2"/>
          <w:lang w:val="kk-KZ"/>
        </w:rPr>
      </w:pPr>
      <w:r w:rsidRPr="00384A6C">
        <w:rPr>
          <w:rFonts w:ascii="Times New Roman" w:hAnsi="Times New Roman"/>
          <w:b/>
          <w:lang w:val="kk-KZ"/>
        </w:rPr>
        <w:t xml:space="preserve">14 тақырып. </w:t>
      </w:r>
      <w:r w:rsidRPr="00384A6C">
        <w:rPr>
          <w:rFonts w:ascii="Times New Roman" w:hAnsi="Times New Roman"/>
          <w:b/>
          <w:bCs/>
          <w:noProof/>
          <w:lang w:val="kk-KZ"/>
        </w:rPr>
        <w:t xml:space="preserve">Инвестициялық жобаларды талдау әдістері. </w:t>
      </w:r>
      <w:r w:rsidRPr="00384A6C">
        <w:rPr>
          <w:rFonts w:ascii="Times New Roman" w:hAnsi="Times New Roman"/>
          <w:b/>
          <w:bCs/>
          <w:noProof/>
          <w:spacing w:val="-3"/>
          <w:lang w:val="kk-KZ"/>
        </w:rPr>
        <w:t>Жоба тәуекелін талдау</w:t>
      </w:r>
    </w:p>
    <w:p w:rsidR="000A01A6" w:rsidRPr="00384A6C" w:rsidRDefault="000A01A6" w:rsidP="000A01A6">
      <w:pPr>
        <w:tabs>
          <w:tab w:val="left" w:pos="810"/>
        </w:tabs>
        <w:ind w:firstLine="539"/>
        <w:jc w:val="both"/>
        <w:rPr>
          <w:rFonts w:ascii="Times New Roman" w:hAnsi="Times New Roman"/>
          <w:b/>
          <w:lang w:val="kk-KZ"/>
        </w:rPr>
      </w:pPr>
    </w:p>
    <w:p w:rsidR="009700B8" w:rsidRPr="00384A6C" w:rsidRDefault="009700B8" w:rsidP="006C51C8">
      <w:pPr>
        <w:shd w:val="clear" w:color="auto" w:fill="FFFFFF"/>
        <w:ind w:right="33" w:firstLine="567"/>
        <w:jc w:val="both"/>
        <w:rPr>
          <w:rFonts w:ascii="Times New Roman" w:hAnsi="Times New Roman"/>
          <w:noProof/>
          <w:spacing w:val="4"/>
          <w:lang w:val="kk-KZ"/>
        </w:rPr>
      </w:pPr>
      <w:r w:rsidRPr="00384A6C">
        <w:rPr>
          <w:rFonts w:ascii="Times New Roman" w:hAnsi="Times New Roman"/>
          <w:noProof/>
          <w:spacing w:val="4"/>
          <w:lang w:val="kk-KZ"/>
        </w:rPr>
        <w:t xml:space="preserve">14.1. </w:t>
      </w:r>
      <w:r w:rsidRPr="00384A6C">
        <w:rPr>
          <w:rFonts w:ascii="Times New Roman" w:hAnsi="Times New Roman"/>
          <w:lang w:val="kk-KZ"/>
        </w:rPr>
        <w:t>Инвестициялық жобалардың түрлері</w:t>
      </w:r>
    </w:p>
    <w:p w:rsidR="009700B8" w:rsidRPr="00384A6C" w:rsidRDefault="009700B8" w:rsidP="006C51C8">
      <w:pPr>
        <w:shd w:val="clear" w:color="auto" w:fill="FFFFFF"/>
        <w:ind w:left="34" w:right="33" w:firstLine="567"/>
        <w:jc w:val="both"/>
        <w:rPr>
          <w:rFonts w:ascii="Times New Roman" w:hAnsi="Times New Roman"/>
          <w:noProof/>
          <w:lang w:val="kk-KZ"/>
        </w:rPr>
      </w:pPr>
      <w:r w:rsidRPr="00384A6C">
        <w:rPr>
          <w:rFonts w:ascii="Times New Roman" w:hAnsi="Times New Roman"/>
          <w:noProof/>
          <w:spacing w:val="4"/>
          <w:lang w:val="kk-KZ"/>
        </w:rPr>
        <w:lastRenderedPageBreak/>
        <w:t xml:space="preserve">14.2. </w:t>
      </w:r>
      <w:r w:rsidRPr="00384A6C">
        <w:rPr>
          <w:rFonts w:ascii="Times New Roman" w:hAnsi="Times New Roman"/>
          <w:lang w:val="kk-KZ"/>
        </w:rPr>
        <w:t>Инвестициялық жобаларды бағалау</w:t>
      </w:r>
    </w:p>
    <w:p w:rsidR="000A01A6" w:rsidRPr="00384A6C" w:rsidRDefault="009700B8" w:rsidP="006C51C8">
      <w:pPr>
        <w:tabs>
          <w:tab w:val="left" w:pos="810"/>
        </w:tabs>
        <w:ind w:firstLine="567"/>
        <w:rPr>
          <w:rFonts w:ascii="Times New Roman" w:hAnsi="Times New Roman"/>
          <w:b/>
          <w:lang w:val="kk-KZ"/>
        </w:rPr>
      </w:pPr>
      <w:r w:rsidRPr="00384A6C">
        <w:rPr>
          <w:rFonts w:ascii="Times New Roman" w:hAnsi="Times New Roman"/>
          <w:noProof/>
          <w:lang w:val="kk-KZ"/>
        </w:rPr>
        <w:t xml:space="preserve">14.3. </w:t>
      </w:r>
      <w:r w:rsidRPr="00384A6C">
        <w:rPr>
          <w:rFonts w:ascii="Times New Roman" w:hAnsi="Times New Roman"/>
          <w:lang w:val="kk-KZ"/>
        </w:rPr>
        <w:t>Дисконттау мөлшерлемесі және оны есептеуәдістері</w:t>
      </w:r>
    </w:p>
    <w:p w:rsidR="002F3B27" w:rsidRPr="00384A6C" w:rsidRDefault="002F3B27" w:rsidP="002F3B27">
      <w:pPr>
        <w:shd w:val="clear" w:color="auto" w:fill="FFFFFF"/>
        <w:ind w:right="33" w:firstLine="567"/>
        <w:jc w:val="both"/>
        <w:rPr>
          <w:rFonts w:ascii="Times New Roman" w:hAnsi="Times New Roman"/>
          <w:b/>
          <w:noProof/>
          <w:spacing w:val="4"/>
          <w:lang w:val="kk-KZ"/>
        </w:rPr>
      </w:pPr>
      <w:r w:rsidRPr="00384A6C">
        <w:rPr>
          <w:rFonts w:ascii="Times New Roman" w:hAnsi="Times New Roman"/>
          <w:b/>
          <w:noProof/>
          <w:spacing w:val="4"/>
          <w:lang w:val="kk-KZ"/>
        </w:rPr>
        <w:t xml:space="preserve">14.1. </w:t>
      </w:r>
      <w:r w:rsidRPr="00384A6C">
        <w:rPr>
          <w:rFonts w:ascii="Times New Roman" w:hAnsi="Times New Roman"/>
          <w:b/>
          <w:lang w:val="kk-KZ"/>
        </w:rPr>
        <w:t>Инвестициялық жобалардың түрлері</w:t>
      </w:r>
    </w:p>
    <w:p w:rsidR="008E70C6" w:rsidRPr="00384A6C" w:rsidRDefault="008E70C6" w:rsidP="008E70C6">
      <w:pPr>
        <w:ind w:firstLine="567"/>
        <w:jc w:val="both"/>
        <w:rPr>
          <w:rFonts w:ascii="Times New Roman" w:hAnsi="Times New Roman"/>
          <w:lang w:val="kk-KZ"/>
        </w:rPr>
      </w:pP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Инвестиция - Қазақстан экономикасының нарықтық экономикаға өтуі кезінде пайда болған жаңа термин. Инвестиция – бұл ақшаны, оның сақталуына немесе құнының артуына және табыстың оң шамасын қамтамасыз етуге үміт арта отырып, орналастыруға болатын кез келген құрал.</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Таңдалған экономикалық және қаржы стратегиясына сәйкес кәсіпорынның даму шарты – оның жоғары инвестициялық белсенділігі. Экономикалық өсу мен инвестициялық белсенділік өзара келісілген үдерістер, сол себептен кәсіпорын инвестицияларды басқару мәселелеріне назар аударуы қажет.</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Негізгі капиталға инвестициялар – ол келесілерге жұмсалатын ақша құралдары:</w:t>
      </w:r>
    </w:p>
    <w:p w:rsidR="008E70C6" w:rsidRPr="00384A6C" w:rsidRDefault="008E70C6" w:rsidP="00D364E7">
      <w:pPr>
        <w:numPr>
          <w:ilvl w:val="0"/>
          <w:numId w:val="13"/>
        </w:numPr>
        <w:tabs>
          <w:tab w:val="left" w:pos="709"/>
        </w:tabs>
        <w:ind w:left="0" w:firstLine="567"/>
        <w:jc w:val="both"/>
        <w:rPr>
          <w:rFonts w:ascii="Times New Roman" w:hAnsi="Times New Roman"/>
          <w:lang w:val="kk-KZ"/>
        </w:rPr>
      </w:pPr>
      <w:r w:rsidRPr="00384A6C">
        <w:rPr>
          <w:rFonts w:ascii="Times New Roman" w:hAnsi="Times New Roman"/>
          <w:lang w:val="kk-KZ"/>
        </w:rPr>
        <w:t>кететін капиталдың орнын толтыру;</w:t>
      </w:r>
    </w:p>
    <w:p w:rsidR="008E70C6" w:rsidRPr="00384A6C" w:rsidRDefault="008E70C6" w:rsidP="00D364E7">
      <w:pPr>
        <w:numPr>
          <w:ilvl w:val="0"/>
          <w:numId w:val="13"/>
        </w:numPr>
        <w:tabs>
          <w:tab w:val="left" w:pos="709"/>
        </w:tabs>
        <w:ind w:left="0" w:firstLine="567"/>
        <w:jc w:val="both"/>
        <w:rPr>
          <w:rFonts w:ascii="Times New Roman" w:hAnsi="Times New Roman"/>
          <w:lang w:val="kk-KZ"/>
        </w:rPr>
      </w:pPr>
      <w:r w:rsidRPr="00384A6C">
        <w:rPr>
          <w:rFonts w:ascii="Times New Roman" w:hAnsi="Times New Roman"/>
          <w:lang w:val="kk-KZ"/>
        </w:rPr>
        <w:t>өндірістік қуаттарды кеңейту;</w:t>
      </w:r>
    </w:p>
    <w:p w:rsidR="008E70C6" w:rsidRPr="00384A6C" w:rsidRDefault="008E70C6" w:rsidP="00D364E7">
      <w:pPr>
        <w:numPr>
          <w:ilvl w:val="0"/>
          <w:numId w:val="13"/>
        </w:numPr>
        <w:tabs>
          <w:tab w:val="left" w:pos="709"/>
        </w:tabs>
        <w:ind w:left="0" w:firstLine="567"/>
        <w:jc w:val="both"/>
        <w:rPr>
          <w:rFonts w:ascii="Times New Roman" w:hAnsi="Times New Roman"/>
          <w:lang w:val="kk-KZ"/>
        </w:rPr>
      </w:pPr>
      <w:r w:rsidRPr="00384A6C">
        <w:rPr>
          <w:rFonts w:ascii="Times New Roman" w:hAnsi="Times New Roman"/>
          <w:lang w:val="kk-KZ"/>
        </w:rPr>
        <w:t>өндірістік паркін жетілдіру, заманға сай келтіру.</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Инвестициялық қызметін оңтайландыруға екі негізгі үдеріс кіреді: амортизациямен байланысты инвестициялық шығындардың орнын толтыру және олардың өзара өсуіне қабілеттілігімен сипатталатын инвестициялардың қайтымдылығы. Бұл мағынада инвестицияларды жалпы және тазаға бөлген маңызды.</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Жалпы инвестициялар – кәсіпорынның негізгі капиталына жиынтық салымдар.</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Таза инвестициялар – кәсіпорынның негізгі капиталын кеңейтуге және жетілдіруге ақша құралдарын салу. Олар жалпы инвестициялар мен жұмсалған негізгі капиталдың орнын толтыруға шыққан шығындар араларындағы айырым ретінде есептеледі. Егер жалпы инвестициялар амортизациядан аз болса, ол инвестицияларда қайтымдылық жоқ екендігін білдіреді. «Капитал жұмсау» термині өндірісте пайдаланатын негізгі құралдарға салымды білдіреді, ал бюджет белгіленген жоспарланған уақыт барысында қаражаттардың құйылуы мен жылысуын көрсететін жоспар. Сонымен, капитал жұмсау бюджеті – негізінде қолжетімді инвестициялық жобалардың талдауы және олардың жалпы санынан таңдауы бар негізгі құралдарға болжанған инвестициялау сызбасы. Капитал жұмсау бойынша шешімдерді таңдау үдерісі (негізгі капитал және капитал жұмсау сметасы, олардың қайтымдылығы) капитал жұмсауды бюджеттеу деп аталады.</w:t>
      </w:r>
    </w:p>
    <w:p w:rsidR="008E70C6" w:rsidRPr="00384A6C" w:rsidRDefault="00F56BCC" w:rsidP="008E70C6">
      <w:pPr>
        <w:ind w:firstLine="567"/>
        <w:jc w:val="both"/>
        <w:rPr>
          <w:rFonts w:ascii="Times New Roman" w:hAnsi="Times New Roman"/>
          <w:shd w:val="clear" w:color="auto" w:fill="FFFFFF"/>
          <w:lang w:val="kk-KZ"/>
        </w:rPr>
      </w:pPr>
      <w:r w:rsidRPr="00384A6C">
        <w:rPr>
          <w:rFonts w:ascii="Times New Roman" w:hAnsi="Times New Roman"/>
          <w:bCs/>
          <w:shd w:val="clear" w:color="auto" w:fill="FFFFFF"/>
          <w:lang w:val="kk-KZ"/>
        </w:rPr>
        <w:t xml:space="preserve">Кәсіпорынның нақты инвестицияларын қаржылық басқарудың негізгі объектісі инвестициялық жоба болып табылады. </w:t>
      </w:r>
      <w:r w:rsidR="008E70C6" w:rsidRPr="00384A6C">
        <w:rPr>
          <w:rFonts w:ascii="Times New Roman" w:hAnsi="Times New Roman"/>
          <w:bCs/>
          <w:shd w:val="clear" w:color="auto" w:fill="FFFFFF"/>
          <w:lang w:val="kk-KZ"/>
        </w:rPr>
        <w:t>Инвестициялық жоба</w:t>
      </w:r>
      <w:r w:rsidR="008E70C6" w:rsidRPr="00384A6C">
        <w:rPr>
          <w:rFonts w:ascii="Times New Roman" w:hAnsi="Times New Roman"/>
          <w:shd w:val="clear" w:color="auto" w:fill="FFFFFF"/>
          <w:lang w:val="kk-KZ"/>
        </w:rPr>
        <w:t xml:space="preserve">- халықаралық тәжірибеде </w:t>
      </w:r>
      <w:hyperlink r:id="rId28" w:tooltip="Кәсіпорын" w:history="1">
        <w:r w:rsidR="008E70C6" w:rsidRPr="00384A6C">
          <w:rPr>
            <w:rStyle w:val="af"/>
            <w:rFonts w:ascii="Times New Roman" w:hAnsi="Times New Roman"/>
            <w:color w:val="auto"/>
            <w:u w:val="none"/>
            <w:shd w:val="clear" w:color="auto" w:fill="FFFFFF"/>
            <w:lang w:val="kk-KZ"/>
          </w:rPr>
          <w:t>кәсіпорынның</w:t>
        </w:r>
      </w:hyperlink>
      <w:r w:rsidR="008E70C6" w:rsidRPr="00384A6C">
        <w:rPr>
          <w:rFonts w:ascii="Times New Roman" w:hAnsi="Times New Roman"/>
          <w:shd w:val="clear" w:color="auto" w:fill="FFFFFF"/>
          <w:lang w:val="kk-KZ"/>
        </w:rPr>
        <w:t xml:space="preserve">даму жоспары </w:t>
      </w:r>
      <w:hyperlink r:id="rId29" w:tooltip="Бизнес" w:history="1">
        <w:r w:rsidR="008E70C6" w:rsidRPr="00384A6C">
          <w:rPr>
            <w:rStyle w:val="af"/>
            <w:rFonts w:ascii="Times New Roman" w:hAnsi="Times New Roman"/>
            <w:color w:val="auto"/>
            <w:u w:val="none"/>
            <w:shd w:val="clear" w:color="auto" w:fill="FFFFFF"/>
            <w:lang w:val="kk-KZ"/>
          </w:rPr>
          <w:t>бизнес</w:t>
        </w:r>
      </w:hyperlink>
      <w:r w:rsidR="008E70C6" w:rsidRPr="00384A6C">
        <w:rPr>
          <w:rFonts w:ascii="Times New Roman" w:hAnsi="Times New Roman"/>
          <w:shd w:val="clear" w:color="auto" w:fill="FFFFFF"/>
          <w:lang w:val="kk-KZ"/>
        </w:rPr>
        <w:t xml:space="preserve">-жоспар ретінде көрсетіледі, ол негізінен кәсіпорынның даму жоспарының құрамдастырылған сипаты болып табылады. </w:t>
      </w:r>
    </w:p>
    <w:p w:rsidR="008E70C6" w:rsidRPr="00384A6C" w:rsidRDefault="008E70C6" w:rsidP="008E70C6">
      <w:pPr>
        <w:ind w:firstLine="567"/>
        <w:jc w:val="both"/>
        <w:rPr>
          <w:rFonts w:ascii="Times New Roman" w:hAnsi="Times New Roman"/>
          <w:shd w:val="clear" w:color="auto" w:fill="FFFFFF"/>
          <w:lang w:val="kk-KZ"/>
        </w:rPr>
      </w:pPr>
      <w:r w:rsidRPr="00384A6C">
        <w:rPr>
          <w:rFonts w:ascii="Times New Roman" w:hAnsi="Times New Roman"/>
          <w:shd w:val="clear" w:color="auto" w:fill="FFFFFF"/>
          <w:lang w:val="kk-KZ"/>
        </w:rPr>
        <w:t>Егержоба</w:t>
      </w:r>
      <w:hyperlink r:id="rId30" w:tooltip="Инвестиция" w:history="1">
        <w:r w:rsidRPr="00384A6C">
          <w:rPr>
            <w:rStyle w:val="af"/>
            <w:rFonts w:ascii="Times New Roman" w:hAnsi="Times New Roman"/>
            <w:color w:val="auto"/>
            <w:u w:val="none"/>
            <w:shd w:val="clear" w:color="auto" w:fill="FFFFFF"/>
            <w:lang w:val="kk-KZ"/>
          </w:rPr>
          <w:t>инвестицияны</w:t>
        </w:r>
      </w:hyperlink>
      <w:r w:rsidRPr="00384A6C">
        <w:rPr>
          <w:rFonts w:ascii="Times New Roman" w:hAnsi="Times New Roman"/>
          <w:shd w:val="clear" w:color="auto" w:fill="FFFFFF"/>
          <w:lang w:val="kk-KZ"/>
        </w:rPr>
        <w:t>тартуменбайланыстыболса, ондаол «</w:t>
      </w:r>
      <w:r w:rsidRPr="00384A6C">
        <w:rPr>
          <w:rStyle w:val="ac"/>
          <w:rFonts w:ascii="Times New Roman" w:hAnsi="Times New Roman"/>
          <w:b w:val="0"/>
          <w:shd w:val="clear" w:color="auto" w:fill="FFFFFF"/>
          <w:lang w:val="kk-KZ"/>
        </w:rPr>
        <w:t>инвестициялықжоба»</w:t>
      </w:r>
      <w:r w:rsidRPr="00384A6C">
        <w:rPr>
          <w:rFonts w:ascii="Times New Roman" w:hAnsi="Times New Roman"/>
          <w:shd w:val="clear" w:color="auto" w:fill="FFFFFF"/>
          <w:lang w:val="kk-KZ"/>
        </w:rPr>
        <w:t>депаталады. Әдеттекәсіпорынныңкез</w:t>
      </w:r>
      <w:r w:rsidR="00476326" w:rsidRPr="00384A6C">
        <w:rPr>
          <w:rFonts w:ascii="Times New Roman" w:hAnsi="Times New Roman"/>
          <w:shd w:val="clear" w:color="auto" w:fill="FFFFFF"/>
          <w:lang w:val="kk-KZ"/>
        </w:rPr>
        <w:t>-</w:t>
      </w:r>
      <w:r w:rsidRPr="00384A6C">
        <w:rPr>
          <w:rFonts w:ascii="Times New Roman" w:hAnsi="Times New Roman"/>
          <w:shd w:val="clear" w:color="auto" w:fill="FFFFFF"/>
          <w:lang w:val="kk-KZ"/>
        </w:rPr>
        <w:t xml:space="preserve">келгенжобасы, </w:t>
      </w:r>
      <w:r w:rsidRPr="00384A6C">
        <w:rPr>
          <w:rFonts w:ascii="Times New Roman" w:hAnsi="Times New Roman"/>
          <w:shd w:val="clear" w:color="auto" w:fill="FFFFFF"/>
          <w:lang w:val="kk-KZ"/>
        </w:rPr>
        <w:lastRenderedPageBreak/>
        <w:t>қалайболса да, инвестицияныңтартуыменбайланыстыболады. Жалпытүсінігібойыншажоба– бұлбелгілібірмақсатқажетелейтінкәсіпорынныңіскерлігінөзгертужайлыарнайыұсыныс</w:t>
      </w:r>
      <w:r w:rsidR="00476326" w:rsidRPr="00384A6C">
        <w:rPr>
          <w:rFonts w:ascii="Times New Roman" w:hAnsi="Times New Roman"/>
          <w:shd w:val="clear" w:color="auto" w:fill="FFFFFF"/>
          <w:lang w:val="kk-KZ"/>
        </w:rPr>
        <w:t>.</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Жобалардыәдетбойыншатактикалықжәнестратегиялықдепажыратады. Тактикалықжобалар, әдетте, шығарылатынөнімкөлемініңөзгеруімен, өнімсапасынжоғарылатуменжәнеқондырғылардыжаңартуыменбайланыстыболады. Стратегиялық жобағаменшіктүрініңөзгерісін (арендалықкәсіпорынды, акционерлікқоғамды, жекекәсіпорынды, біріккенкәсіпорындардыжәнет.с.с. құру) немесеөндіріссипатыныңтүбегейлі (жаңаөнімөндірісі, толықавтоматтандырылғанөндіріскекөшут.с.с.) өзгерісінқарастыратынжобалардыжатқызады.</w:t>
      </w:r>
    </w:p>
    <w:p w:rsidR="00F56BCC" w:rsidRPr="00384A6C" w:rsidRDefault="00F56BCC" w:rsidP="008E70C6">
      <w:pPr>
        <w:ind w:firstLine="567"/>
        <w:jc w:val="both"/>
        <w:rPr>
          <w:rFonts w:ascii="Times New Roman" w:hAnsi="Times New Roman"/>
          <w:lang w:val="kk-KZ"/>
        </w:rPr>
      </w:pPr>
      <w:r w:rsidRPr="00384A6C">
        <w:rPr>
          <w:rFonts w:ascii="Times New Roman" w:hAnsi="Times New Roman"/>
          <w:lang w:val="kk-KZ"/>
        </w:rPr>
        <w:t>"Инвестициялық жоба" ұғымының келесі маңызды мәні бар сипаттамаларымен анықталатын көп аспектілі мазмұны бар:</w:t>
      </w:r>
    </w:p>
    <w:p w:rsidR="00F56BCC" w:rsidRPr="00384A6C" w:rsidRDefault="00475AA6" w:rsidP="0006086C">
      <w:pPr>
        <w:pStyle w:val="aa"/>
        <w:numPr>
          <w:ilvl w:val="0"/>
          <w:numId w:val="202"/>
        </w:numPr>
        <w:tabs>
          <w:tab w:val="left" w:pos="851"/>
        </w:tabs>
        <w:ind w:left="0" w:firstLine="567"/>
        <w:jc w:val="both"/>
        <w:rPr>
          <w:rFonts w:ascii="Times New Roman" w:hAnsi="Times New Roman"/>
          <w:lang w:val="kk-KZ"/>
        </w:rPr>
      </w:pPr>
      <w:r w:rsidRPr="00384A6C">
        <w:rPr>
          <w:rFonts w:ascii="Times New Roman" w:hAnsi="Times New Roman"/>
          <w:lang w:val="kk-KZ"/>
        </w:rPr>
        <w:t>Инвестициялық бастаманы көрсету нысаны. Кез келген инвестициялық жоба, ең алдымен, кәсіпорынның жұмыс істеуіне және оның инвестициялық қызметіне байланысты құжатпен рәсімделген инвестициялық бастама ретінде сипатталады. Осы инвестициялық бастаманы рәсімдеу бөлімдер мен негізгі көрсеткіштердің жалпы қабылданған реттілігі нысанында жүзеге асырылады. Инвестициялық жобаны дайындау, әдетте, кәсіпорынның өзі бастамашылық етеді, бірақ оны әзірлеу бөгде мамандарға да тапсырылуы мүмкін.</w:t>
      </w:r>
    </w:p>
    <w:p w:rsidR="00475AA6" w:rsidRPr="00384A6C" w:rsidRDefault="00844216" w:rsidP="0006086C">
      <w:pPr>
        <w:pStyle w:val="aa"/>
        <w:numPr>
          <w:ilvl w:val="0"/>
          <w:numId w:val="202"/>
        </w:numPr>
        <w:tabs>
          <w:tab w:val="left" w:pos="851"/>
        </w:tabs>
        <w:ind w:left="0" w:firstLine="567"/>
        <w:jc w:val="both"/>
        <w:rPr>
          <w:rFonts w:ascii="Times New Roman" w:hAnsi="Times New Roman"/>
          <w:lang w:val="kk-KZ"/>
        </w:rPr>
      </w:pPr>
      <w:r w:rsidRPr="00384A6C">
        <w:rPr>
          <w:rFonts w:ascii="Times New Roman" w:hAnsi="Times New Roman"/>
          <w:lang w:val="kk-KZ"/>
        </w:rPr>
        <w:t>Капитал салу объектісі. Кез келген инвестициялық жоба оны жүзеге асыруға капиталдың қажетті көлемін салған кезде ғана іске асырылуы мүмкін. Салынатын капитал инвестициялық жоба бастамашысының меншік құқығымен толық көлемде (ал жекелеген жағдайларда тіпті ішінара) сәкес келуі міндетті емес.</w:t>
      </w:r>
    </w:p>
    <w:p w:rsidR="00475AA6" w:rsidRPr="00384A6C" w:rsidRDefault="0006086C" w:rsidP="0006086C">
      <w:pPr>
        <w:pStyle w:val="aa"/>
        <w:numPr>
          <w:ilvl w:val="0"/>
          <w:numId w:val="202"/>
        </w:numPr>
        <w:tabs>
          <w:tab w:val="left" w:pos="851"/>
        </w:tabs>
        <w:ind w:left="0" w:firstLine="567"/>
        <w:jc w:val="both"/>
        <w:rPr>
          <w:rFonts w:ascii="Times New Roman" w:hAnsi="Times New Roman"/>
          <w:lang w:val="kk-KZ"/>
        </w:rPr>
      </w:pPr>
      <w:r w:rsidRPr="00384A6C">
        <w:rPr>
          <w:rFonts w:ascii="Times New Roman" w:hAnsi="Times New Roman"/>
          <w:lang w:val="kk-KZ"/>
        </w:rPr>
        <w:t>Белгілі бір инвестициялық мақсаттарды іске асыруға бағыттылығы. Кәсіпорын өзінің инвестициялық саясатымен тұжырымдалған белгілі бір мақсаттарды іске асыруға көмектесетін инвестициялық жобаларды ғана әзірлеуге (немесе инвестициялық нарықта іріктеуге) бастамашылық етеді. Кез келген инвестициялық жобаның мұндай мақсаттылығы оны әзірлеу мен іске асырудың мағынасын беретін оның аса маңызды сипаттамаларының бірі болып табылады.</w:t>
      </w:r>
    </w:p>
    <w:p w:rsidR="0006086C" w:rsidRPr="00384A6C" w:rsidRDefault="0006086C" w:rsidP="0006086C">
      <w:pPr>
        <w:pStyle w:val="aa"/>
        <w:numPr>
          <w:ilvl w:val="0"/>
          <w:numId w:val="202"/>
        </w:numPr>
        <w:tabs>
          <w:tab w:val="left" w:pos="851"/>
        </w:tabs>
        <w:ind w:left="0" w:firstLine="567"/>
        <w:jc w:val="both"/>
        <w:rPr>
          <w:rFonts w:ascii="Times New Roman" w:hAnsi="Times New Roman"/>
          <w:lang w:val="kk-KZ"/>
        </w:rPr>
      </w:pPr>
      <w:r w:rsidRPr="00384A6C">
        <w:rPr>
          <w:rFonts w:ascii="Times New Roman" w:hAnsi="Times New Roman"/>
          <w:lang w:val="kk-KZ"/>
        </w:rPr>
        <w:t>Жоспарланған нақты нәтижелерге қол жеткізуге бағыттылығы. Инвестициялық жобаның мақсаттары оның маңызды нәтижелерінің жүйесі ретінде сипатталатын нақты көрсеткіштерде көрініс табады. Бұл нәтижелер инвестициялық жобаны дайындау процесінде әзірленетін жоспарлардың әртүрлі түрлерінде көрсетіледі. Жоспарланған нақты нәтижелерге қол жеткізуге қабылданған инвестициялық жобаны іске асыру процесінде орындаушылардың барлық күш-жігері бағытталған.</w:t>
      </w:r>
    </w:p>
    <w:p w:rsidR="0006086C" w:rsidRPr="00384A6C" w:rsidRDefault="0006086C" w:rsidP="0006086C">
      <w:pPr>
        <w:pStyle w:val="aa"/>
        <w:numPr>
          <w:ilvl w:val="0"/>
          <w:numId w:val="202"/>
        </w:numPr>
        <w:tabs>
          <w:tab w:val="left" w:pos="851"/>
        </w:tabs>
        <w:ind w:left="0" w:firstLine="567"/>
        <w:jc w:val="both"/>
        <w:rPr>
          <w:rFonts w:ascii="Times New Roman" w:hAnsi="Times New Roman"/>
          <w:lang w:val="kk-KZ"/>
        </w:rPr>
      </w:pPr>
      <w:r w:rsidRPr="00384A6C">
        <w:rPr>
          <w:rFonts w:ascii="Times New Roman" w:hAnsi="Times New Roman"/>
          <w:lang w:val="kk-KZ"/>
        </w:rPr>
        <w:t xml:space="preserve">Уақыт бойынша іске асырудың детерминациялануы. Кез келген инвестициялық жобаның маңызды сипаттамасы оның өмірлік циклінің жалпы кезеңі (жобалық цикл) болып табылады. Ресурстардың барлық түрлерін пайдалану, жоспарланған нақты нәтижелерге және инвестициялық жобаның </w:t>
      </w:r>
      <w:r w:rsidRPr="00384A6C">
        <w:rPr>
          <w:rFonts w:ascii="Times New Roman" w:hAnsi="Times New Roman"/>
          <w:lang w:val="kk-KZ"/>
        </w:rPr>
        <w:lastRenderedPageBreak/>
        <w:t>жалпы мақсатына қол жеткізу белгілі бір мерзімдер мен уақыт аралығына нақты байланысты.</w:t>
      </w:r>
    </w:p>
    <w:p w:rsidR="001A44BE" w:rsidRPr="00384A6C" w:rsidRDefault="001A44BE" w:rsidP="001A44BE">
      <w:pPr>
        <w:tabs>
          <w:tab w:val="left" w:pos="851"/>
        </w:tabs>
        <w:ind w:firstLine="567"/>
        <w:jc w:val="both"/>
        <w:rPr>
          <w:rFonts w:ascii="Times New Roman" w:hAnsi="Times New Roman"/>
          <w:lang w:val="kk-KZ"/>
        </w:rPr>
      </w:pPr>
      <w:r w:rsidRPr="00384A6C">
        <w:rPr>
          <w:rFonts w:ascii="Times New Roman" w:hAnsi="Times New Roman"/>
          <w:lang w:val="kk-KZ"/>
        </w:rPr>
        <w:t>Инвестициялық жобаның қарастырылған аса маңызды сипаттамаларын ескере отырып, оның ұғымы былайша айқындалуы мүмкін: "инвестициялық жоба белгілі бір инвестициялық мақсаттарды іске асыруға және жоспарланған нақты нәтижелерді алуға бағытталған нақты инвестициялаудың белгілі бір объектісіне капиталды салуды көздейтін шаруашылық жүргізуші субъектінің инвестициялық бастамасының құжатпен рәсімделген көрінісі болып табылады".</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Кәсіпорынныңнақтыбіржобағақатыстыинвестициялықіскерлігініңжалпыреттелуіжобалық цикл түріндеқалыптасадыжәнеол цикл келесікезеңдерден тұрады:</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 xml:space="preserve">1.Жобаның тұжырымдалуы. (кей уақытта «идентификациялау» термині қолданылады). Бұл кезеңде кәсіпорын жетекшілерінің жоғары құрамы кәсіпорынның ағымдағы жағдайына талдау жасап, кәсіпорынның ары қарай дамуының пайдалы бағыттарын анықтайды. Талдау нәтижесі бизнес идеясы түрінде рәсімделіп, кәсіпорынның неғұрлым маңызды міндеттерін шешуге бағытталады. Бұл кезеңде идеяны жүзеге асыруға қатысты едәуір дәлелді аргументациялар болуы қажет. Кәсіпорынның одан әрі дамуы жөнінде бірнеше идея пайда болуы мүмкін. Егер олардың барлығы бірдей дәрежеде пайдалы және іске асырымды болса, онда даярлаудың соңғы кезеңінде олардың ішінен неғұрлым тиімдірегін қабылдау үшін бір мезгілде бірнеше инвестициялық жобалар әзірленеді. </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 xml:space="preserve">2. Жобаны дайындау. Жобаның бизнес-идеясы бірінші тексерілімнен өткеннен кейін, оң немесе теріс деген тиянақты шешім қабылдауға болғанға дейін оны (яғни бизнес-идеяны) ары қарай дамыту керек. Бұл кезеңде жоба жоспарының барлық бағыттарында – коммерциялық, техникалық, қаржылық, экономи калық, институционалдық және т.б. – оны бірте-бірте нақтылау мен жетілдіру талап етіледі. Бұл кезеңде жобаның жекелеген міндеттерін шешу үшін бастапқы ақпараттарды іздеу немесе жинақтау аса маңызды болып табылады. Жобаның сәтті іске асуы жобаны талдау процесінде пайда болатын мәліметтерді дұрыс өңдей алуға және бастапқы ақпараттардың шынайылығына тәуелді екенін түсіну керек. </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 xml:space="preserve">3. Жобаны сараптау. Жобаның жүзеге асыру алдында оның білікті сараптамасы - жобаның өмірлік циклына аса қажетті саты жүргізілу керек. Егер жоба негізінен стратегиялық инвестор есебінен қаржыландырылатын (несиелік немесе тікелей) болса, онда инвестордың өзі сараптама жүргізеді, мысалы, болашақта жобаны іске асыру процесінде ақшасының көп бөлігін жоғалтудан гөрі, бұл кезеңде беделді бір консалтингтік фирмаға ақшасының кейбір бөлігін жұмсауды қалауы мүмкін. Егер кәсіпорын инвестициялық жобаны негізінен өз ақша құралдарының көмегімен іске асыруды жоспарласа, онда жобаның негізгі жағдайларының дұрыстығын тексеру үшін де сараптама қажет. </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 xml:space="preserve">4. Жобаны іске асыру. Бұл кезең бизнес-идеяның дамуынан бастап жобаның іске қосылу мезетіне дейін толық қамтиды. Мұнда қызметтің барлық түрінің орындалуын қадағалау және мемлекеттің ішіндегі реттеуші органдар </w:t>
      </w:r>
      <w:r w:rsidRPr="00384A6C">
        <w:rPr>
          <w:rFonts w:ascii="Times New Roman" w:hAnsi="Times New Roman"/>
          <w:lang w:val="kk-KZ"/>
        </w:rPr>
        <w:lastRenderedPageBreak/>
        <w:t xml:space="preserve">мен шетелдік немесе отандық инвесторларының бақылауы кіреді. Берілген кезең жобаның іске асуының негізгі бөлігін де қамтиды, ал оның мақсаты - бастапқы инвестицияны жабу үшін жоба өндіретін ақша ағымдарының жеткіліктігін тексеру және инвесторлардың салған ақшаларынан күтетін қайтарылымдарын қамтамасыздандыру. </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5. Нәтижелерді бағалау. Бұл жобаның соңында, сондай-ақ жобаны орындау процесі кезінде жүргізіледі. Бұл қызмет түрінің негізгі мақсаты жобаға салынған идеялар мен олардың іс жүзіндегі орындалу дәрежесі арасындағы нақты кері байланысты алу болып табылады. Мұндай салыстырулардың нәтижесінде жобаны құрастырушылар аса құнды тәжірибе жинақтайды. Бұл тәжірибені басқа жобаларды іске асырғанда да қолдануға мүмкіндік береді.</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Инвестициялық жобалардың түрлері</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1. Тұрақты масштабтағы бизнестің табиғи жалғасуы ретінде ескірген қондырғыларды ауыстыру. Әдетте осыған ұқсас жобалар ұзақ және күрделі дәлелдемелерді, шешім қабылдауды талап етпейді. Ұқсас қондырғылардың бірнеше түрі бар болса және олардың ішінен біреуінің басымдылығын дәлелдеу керек болса, көп баламалылық пайда болуы мүмкін.</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 xml:space="preserve">2. Ағымдағы өндірістік щығындарды азайту мақсатында қондырғыларды ауыстыру. Осындай жобалардың мақсаты - жұмыс істеп жатқан қондырғының орнына неғұрлым жетілгенін қолдану, бірақ онысы моральдық тозған қондырғыға қарағанда салыстырмалы түрде тиімділігі азырақ болады. Жобалардың осы түрі әрбір жекелеген жобаны бөлшектеп қажет етеді, өйткені техникалық мағынада неғұрлым жетілдірілген қондырғы қаржылық жағынан неғұрлым тиімді бола бермейді. </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 xml:space="preserve">3. Өнім шығаруды арттыру және қызмет көрсету нарығын кеңейту. Жобалардың бұл түрі әдетте кәсіпорын басқармасының жоғарғы деңгейі қабылдайтын жауапты шешімді талап етеді. Жобаның коммерциялық орындалуын нарықтық ортасы ның кеңеюінің тиянақты дәлелдемесімен және сату көлемін арттырудың табыстың өсуіне алып келу-келмеуін анықтай отырып, жобаның қаржылық тиімділігін тиянақты талдау керек. </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4. Жаңа өнім шығару мақсатында кәсіпорынды кеңейту. Жобалардың бұл түрі жаңа стратегиялық шешімдердің нәтижесі болып табылады және бизнестің мәнінің өзгерісін қозғауы мүмкін. Жобаның осы түрі үшін талдаудың барлық кезеңдері теңдей дәрежеде маңызды болып келеді. Жобалардың осы түрлерін әзірлеген кезде жіберілген қате кәсіпорынды неғұрлым сәтсіз жағдайларға алып келетінін атап өткен жөн.</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 xml:space="preserve">5. Экологиялық жүгі бар жобалар. Инвестициялық жобалау барысында экологиялық талдау жасау аса қажетті элемент болып табылады. Экологиялық жүгі бар жобалар өздерінің табиғаты бойынша қоршаған ортаны ластауымен әрқашан байланысты болғандықтан, талдаудың осы бөлігі барынша қиын болып табылады. Шешуді және қаржы критерийлерінің көмегімен дәлелдеуді қажет ететін негізгі дилемма - жобалардың қай түріне назар аудару керек: 1) капиталдық шығындарды көбейте отырып, қондырғының аса жетілген және </w:t>
      </w:r>
      <w:r w:rsidRPr="00384A6C">
        <w:rPr>
          <w:rFonts w:ascii="Times New Roman" w:hAnsi="Times New Roman"/>
          <w:lang w:val="kk-KZ"/>
        </w:rPr>
        <w:lastRenderedPageBreak/>
        <w:t>қымбат түрін қолдану немесе 2) ағымдағы шығындарды көбейте отырып, аса қымбат емес қондырғыны қолдану.</w:t>
      </w:r>
    </w:p>
    <w:p w:rsidR="008E70C6" w:rsidRPr="00384A6C" w:rsidRDefault="008E70C6" w:rsidP="008E70C6">
      <w:pPr>
        <w:ind w:firstLine="567"/>
        <w:jc w:val="both"/>
        <w:rPr>
          <w:rFonts w:ascii="Times New Roman" w:hAnsi="Times New Roman"/>
          <w:lang w:val="kk-KZ"/>
        </w:rPr>
      </w:pPr>
      <w:r w:rsidRPr="00384A6C">
        <w:rPr>
          <w:rFonts w:ascii="Times New Roman" w:hAnsi="Times New Roman"/>
          <w:lang w:val="kk-KZ"/>
        </w:rPr>
        <w:t>6. Шешім қабылдаудағы маңыздылығы аса жоғары емес жобалардың түрі. Мұндай жобалар жаңа офис салу, жаңа автомобиль сатып алу және т.с.с. қамтиды</w:t>
      </w:r>
    </w:p>
    <w:p w:rsidR="000A01A6" w:rsidRPr="00384A6C" w:rsidRDefault="000A01A6" w:rsidP="008E70C6">
      <w:pPr>
        <w:tabs>
          <w:tab w:val="left" w:pos="810"/>
        </w:tabs>
        <w:ind w:firstLine="567"/>
        <w:rPr>
          <w:rFonts w:ascii="Times New Roman" w:hAnsi="Times New Roman"/>
          <w:lang w:val="kk-KZ"/>
        </w:rPr>
      </w:pPr>
    </w:p>
    <w:p w:rsidR="006C51C8" w:rsidRPr="00384A6C" w:rsidRDefault="006C51C8" w:rsidP="006C51C8">
      <w:pPr>
        <w:shd w:val="clear" w:color="auto" w:fill="FFFFFF"/>
        <w:ind w:left="34" w:right="33" w:firstLine="567"/>
        <w:jc w:val="both"/>
        <w:rPr>
          <w:rFonts w:ascii="Times New Roman" w:hAnsi="Times New Roman"/>
          <w:b/>
          <w:noProof/>
          <w:lang w:val="kk-KZ"/>
        </w:rPr>
      </w:pPr>
      <w:r w:rsidRPr="00384A6C">
        <w:rPr>
          <w:rFonts w:ascii="Times New Roman" w:hAnsi="Times New Roman"/>
          <w:b/>
          <w:noProof/>
          <w:spacing w:val="4"/>
          <w:lang w:val="kk-KZ"/>
        </w:rPr>
        <w:t xml:space="preserve">14.2. </w:t>
      </w:r>
      <w:r w:rsidRPr="00384A6C">
        <w:rPr>
          <w:rFonts w:ascii="Times New Roman" w:hAnsi="Times New Roman"/>
          <w:b/>
          <w:lang w:val="kk-KZ"/>
        </w:rPr>
        <w:t>Инвестициялық жобаларды бағалау</w:t>
      </w:r>
    </w:p>
    <w:p w:rsidR="000A01A6" w:rsidRPr="00384A6C" w:rsidRDefault="000A01A6" w:rsidP="008E70C6">
      <w:pPr>
        <w:tabs>
          <w:tab w:val="left" w:pos="810"/>
        </w:tabs>
        <w:ind w:firstLine="567"/>
        <w:rPr>
          <w:rFonts w:ascii="Times New Roman" w:hAnsi="Times New Roman"/>
          <w:b/>
          <w:lang w:val="kk-KZ"/>
        </w:rPr>
      </w:pPr>
    </w:p>
    <w:p w:rsidR="0052518A" w:rsidRPr="00384A6C" w:rsidRDefault="0052518A" w:rsidP="000C0F84">
      <w:pPr>
        <w:tabs>
          <w:tab w:val="left" w:pos="5145"/>
        </w:tabs>
        <w:ind w:firstLine="540"/>
        <w:jc w:val="both"/>
        <w:rPr>
          <w:rFonts w:ascii="Times New Roman" w:hAnsi="Times New Roman"/>
          <w:lang w:val="kk-KZ"/>
        </w:rPr>
      </w:pPr>
      <w:r w:rsidRPr="00384A6C">
        <w:rPr>
          <w:rFonts w:ascii="Times New Roman" w:hAnsi="Times New Roman"/>
          <w:lang w:val="kk-KZ"/>
        </w:rPr>
        <w:t>Инвестициялық жобаның тиімділігін бағалау не үшін қажет және оны жүргізу үшін қандай әдістер бар? Нақты жағдайда қандай да бір жобаға инвестициялау мәселесі өте қиын болуы мүмкін. Инвестициялық шешімдерді қабылдаудың шетелдік тәжірибесін зерттеу көптеген батыс компанияларында инвестициялық бағалаудың бірнеше әдістерін қолданатынын көрсетеді және бұл ретте оларды дереу әрекет ету ретінде емес, ақпарат ретінде жиі пайдаланады.</w:t>
      </w:r>
    </w:p>
    <w:p w:rsidR="00841DE6" w:rsidRPr="00384A6C" w:rsidRDefault="00841DE6" w:rsidP="00841DE6">
      <w:pPr>
        <w:tabs>
          <w:tab w:val="left" w:pos="5145"/>
        </w:tabs>
        <w:ind w:firstLine="540"/>
        <w:jc w:val="both"/>
        <w:rPr>
          <w:rFonts w:ascii="Times New Roman" w:hAnsi="Times New Roman"/>
          <w:lang w:val="kk-KZ"/>
        </w:rPr>
      </w:pPr>
      <w:r w:rsidRPr="00384A6C">
        <w:rPr>
          <w:rFonts w:ascii="Times New Roman" w:hAnsi="Times New Roman"/>
          <w:lang w:val="kk-KZ"/>
        </w:rPr>
        <w:t>Инвестициялық жобаның тиімділігі деп әдетте инвестициялауға қатысушылардың мақсаттары мен мүдделеріне сәйкес келу дәрежесі түсіндіріледі. Бұл деңгейді анықтау үшін бағалау пайдаланылады, бұл ретте жоба бірден екі көрсеткіш бойынша бағалануы мүмкін:</w:t>
      </w:r>
    </w:p>
    <w:p w:rsidR="00841DE6" w:rsidRPr="00342C36" w:rsidRDefault="000E7D63" w:rsidP="00342C36">
      <w:pPr>
        <w:pStyle w:val="aa"/>
        <w:numPr>
          <w:ilvl w:val="0"/>
          <w:numId w:val="205"/>
        </w:numPr>
        <w:tabs>
          <w:tab w:val="left" w:pos="851"/>
          <w:tab w:val="left" w:pos="5145"/>
        </w:tabs>
        <w:ind w:left="0" w:firstLine="567"/>
        <w:jc w:val="both"/>
        <w:rPr>
          <w:rFonts w:ascii="Times New Roman" w:hAnsi="Times New Roman"/>
          <w:lang w:val="kk-KZ"/>
        </w:rPr>
      </w:pPr>
      <w:r w:rsidRPr="00342C36">
        <w:rPr>
          <w:rFonts w:ascii="Times New Roman" w:hAnsi="Times New Roman"/>
          <w:lang w:val="kk-KZ"/>
        </w:rPr>
        <w:t>жо</w:t>
      </w:r>
      <w:r w:rsidR="00841DE6" w:rsidRPr="00342C36">
        <w:rPr>
          <w:rFonts w:ascii="Times New Roman" w:hAnsi="Times New Roman"/>
          <w:lang w:val="kk-KZ"/>
        </w:rPr>
        <w:t>баның жалпы тиімділігі — қоғамдық (әлеуметтік-экономикалық) және коммерциялық (қаржылық);</w:t>
      </w:r>
    </w:p>
    <w:p w:rsidR="00841DE6" w:rsidRPr="00342C36" w:rsidRDefault="00841DE6" w:rsidP="00342C36">
      <w:pPr>
        <w:pStyle w:val="aa"/>
        <w:numPr>
          <w:ilvl w:val="0"/>
          <w:numId w:val="205"/>
        </w:numPr>
        <w:tabs>
          <w:tab w:val="left" w:pos="851"/>
          <w:tab w:val="left" w:pos="5145"/>
        </w:tabs>
        <w:ind w:left="0" w:firstLine="567"/>
        <w:jc w:val="both"/>
        <w:rPr>
          <w:rFonts w:ascii="Times New Roman" w:hAnsi="Times New Roman"/>
          <w:lang w:val="kk-KZ"/>
        </w:rPr>
      </w:pPr>
      <w:r w:rsidRPr="00342C36">
        <w:rPr>
          <w:rFonts w:ascii="Times New Roman" w:hAnsi="Times New Roman"/>
          <w:lang w:val="kk-KZ"/>
        </w:rPr>
        <w:t>жобаға қатысу тиімділігі — бағалау жобаның іске асырылуын және оған барлық қатысушылардың мүдделілігін анықтау үшін жүргізіледі.</w:t>
      </w:r>
    </w:p>
    <w:p w:rsidR="000E7D63" w:rsidRPr="00384A6C" w:rsidRDefault="000E7D63" w:rsidP="000E7D63">
      <w:pPr>
        <w:tabs>
          <w:tab w:val="left" w:pos="5145"/>
        </w:tabs>
        <w:ind w:firstLine="540"/>
        <w:jc w:val="both"/>
        <w:rPr>
          <w:rFonts w:ascii="Times New Roman" w:hAnsi="Times New Roman"/>
          <w:lang w:val="kk-KZ"/>
        </w:rPr>
      </w:pPr>
      <w:r w:rsidRPr="00384A6C">
        <w:rPr>
          <w:rFonts w:ascii="Times New Roman" w:hAnsi="Times New Roman"/>
          <w:lang w:val="kk-KZ"/>
        </w:rPr>
        <w:t>Инвестициялық жобаларды бағалаудың мақсаты үш негізгі сұраққа толық жауап беруде көрінеді:</w:t>
      </w:r>
    </w:p>
    <w:p w:rsidR="000E7D63" w:rsidRPr="00384A6C" w:rsidRDefault="000E7D63" w:rsidP="000E7D63">
      <w:pPr>
        <w:pStyle w:val="aa"/>
        <w:numPr>
          <w:ilvl w:val="0"/>
          <w:numId w:val="203"/>
        </w:numPr>
        <w:tabs>
          <w:tab w:val="left" w:pos="851"/>
          <w:tab w:val="left" w:pos="5145"/>
        </w:tabs>
        <w:ind w:left="0" w:firstLine="567"/>
        <w:jc w:val="both"/>
        <w:rPr>
          <w:rFonts w:ascii="Times New Roman" w:hAnsi="Times New Roman"/>
          <w:lang w:val="kk-KZ"/>
        </w:rPr>
      </w:pPr>
      <w:r w:rsidRPr="00384A6C">
        <w:rPr>
          <w:rFonts w:ascii="Times New Roman" w:hAnsi="Times New Roman"/>
          <w:lang w:val="kk-KZ"/>
        </w:rPr>
        <w:t>инвестицияның рентабельділігі қандай?</w:t>
      </w:r>
    </w:p>
    <w:p w:rsidR="000E7D63" w:rsidRPr="00384A6C" w:rsidRDefault="000E7D63" w:rsidP="000E7D63">
      <w:pPr>
        <w:pStyle w:val="aa"/>
        <w:numPr>
          <w:ilvl w:val="0"/>
          <w:numId w:val="203"/>
        </w:numPr>
        <w:tabs>
          <w:tab w:val="left" w:pos="851"/>
          <w:tab w:val="left" w:pos="5145"/>
        </w:tabs>
        <w:ind w:left="0" w:firstLine="567"/>
        <w:jc w:val="both"/>
        <w:rPr>
          <w:rFonts w:ascii="Times New Roman" w:hAnsi="Times New Roman"/>
          <w:lang w:val="kk-KZ"/>
        </w:rPr>
      </w:pPr>
      <w:r w:rsidRPr="00384A6C">
        <w:rPr>
          <w:rFonts w:ascii="Times New Roman" w:hAnsi="Times New Roman"/>
          <w:lang w:val="kk-KZ"/>
        </w:rPr>
        <w:t>жобаның өтімділік мерзімі қандай?</w:t>
      </w:r>
    </w:p>
    <w:p w:rsidR="000E7D63" w:rsidRPr="00384A6C" w:rsidRDefault="000E7D63" w:rsidP="000E7D63">
      <w:pPr>
        <w:pStyle w:val="aa"/>
        <w:numPr>
          <w:ilvl w:val="0"/>
          <w:numId w:val="203"/>
        </w:numPr>
        <w:tabs>
          <w:tab w:val="left" w:pos="851"/>
          <w:tab w:val="left" w:pos="5145"/>
        </w:tabs>
        <w:ind w:left="0" w:firstLine="567"/>
        <w:jc w:val="both"/>
        <w:rPr>
          <w:rFonts w:ascii="Times New Roman" w:hAnsi="Times New Roman"/>
          <w:lang w:val="kk-KZ"/>
        </w:rPr>
      </w:pPr>
      <w:r w:rsidRPr="00384A6C">
        <w:rPr>
          <w:rFonts w:ascii="Times New Roman" w:hAnsi="Times New Roman"/>
          <w:lang w:val="kk-KZ"/>
        </w:rPr>
        <w:t>жобаның тәуекелдері қандай?</w:t>
      </w:r>
    </w:p>
    <w:p w:rsidR="00D34666" w:rsidRPr="00384A6C" w:rsidRDefault="00D34666" w:rsidP="00D34666">
      <w:pPr>
        <w:pStyle w:val="aa"/>
        <w:tabs>
          <w:tab w:val="left" w:pos="851"/>
          <w:tab w:val="left" w:pos="5145"/>
        </w:tabs>
        <w:ind w:left="567"/>
        <w:jc w:val="both"/>
        <w:rPr>
          <w:rFonts w:ascii="Times New Roman" w:hAnsi="Times New Roman"/>
          <w:lang w:val="kk-KZ"/>
        </w:rPr>
      </w:pPr>
      <w:r w:rsidRPr="00384A6C">
        <w:rPr>
          <w:rFonts w:ascii="Times New Roman" w:hAnsi="Times New Roman"/>
          <w:lang w:val="kk-KZ"/>
        </w:rPr>
        <w:t>Сауатты жүргізілген бағалау:</w:t>
      </w:r>
    </w:p>
    <w:p w:rsidR="00D34666" w:rsidRPr="00384A6C" w:rsidRDefault="00D34666" w:rsidP="00D34666">
      <w:pPr>
        <w:pStyle w:val="aa"/>
        <w:numPr>
          <w:ilvl w:val="0"/>
          <w:numId w:val="204"/>
        </w:numPr>
        <w:tabs>
          <w:tab w:val="left" w:pos="851"/>
          <w:tab w:val="left" w:pos="5145"/>
        </w:tabs>
        <w:ind w:left="0" w:firstLine="567"/>
        <w:jc w:val="both"/>
        <w:rPr>
          <w:rFonts w:ascii="Times New Roman" w:hAnsi="Times New Roman"/>
          <w:lang w:val="kk-KZ"/>
        </w:rPr>
      </w:pPr>
      <w:r w:rsidRPr="00384A6C">
        <w:rPr>
          <w:rFonts w:ascii="Times New Roman" w:hAnsi="Times New Roman"/>
          <w:lang w:val="kk-KZ"/>
        </w:rPr>
        <w:t>инвестициялаудың нақты қажеттілігін және осы үшін қажетті шарттардың болуын бағалауға;</w:t>
      </w:r>
    </w:p>
    <w:p w:rsidR="00D34666" w:rsidRPr="00384A6C" w:rsidRDefault="00D34666" w:rsidP="00D34666">
      <w:pPr>
        <w:pStyle w:val="aa"/>
        <w:numPr>
          <w:ilvl w:val="0"/>
          <w:numId w:val="204"/>
        </w:numPr>
        <w:tabs>
          <w:tab w:val="left" w:pos="851"/>
          <w:tab w:val="left" w:pos="5145"/>
        </w:tabs>
        <w:ind w:left="0" w:firstLine="567"/>
        <w:jc w:val="both"/>
        <w:rPr>
          <w:rFonts w:ascii="Times New Roman" w:hAnsi="Times New Roman"/>
          <w:lang w:val="kk-KZ"/>
        </w:rPr>
      </w:pPr>
      <w:r w:rsidRPr="00384A6C">
        <w:rPr>
          <w:rFonts w:ascii="Times New Roman" w:hAnsi="Times New Roman"/>
          <w:lang w:val="kk-KZ"/>
        </w:rPr>
        <w:t>оңтайлы инвестициялық шешімдерді таңдауға;</w:t>
      </w:r>
    </w:p>
    <w:p w:rsidR="00D34666" w:rsidRPr="00384A6C" w:rsidRDefault="00D34666" w:rsidP="00D34666">
      <w:pPr>
        <w:pStyle w:val="aa"/>
        <w:numPr>
          <w:ilvl w:val="0"/>
          <w:numId w:val="204"/>
        </w:numPr>
        <w:tabs>
          <w:tab w:val="left" w:pos="851"/>
          <w:tab w:val="left" w:pos="5145"/>
        </w:tabs>
        <w:ind w:left="0" w:firstLine="567"/>
        <w:jc w:val="both"/>
        <w:rPr>
          <w:rFonts w:ascii="Times New Roman" w:hAnsi="Times New Roman"/>
          <w:lang w:val="kk-KZ"/>
        </w:rPr>
      </w:pPr>
      <w:r w:rsidRPr="00384A6C">
        <w:rPr>
          <w:rFonts w:ascii="Times New Roman" w:hAnsi="Times New Roman"/>
          <w:lang w:val="kk-KZ"/>
        </w:rPr>
        <w:t>инвестициялаудың нақты нәтижелеріне әсер ете алатын факторларды анықтау және олардың әрекетін түзетуге;</w:t>
      </w:r>
    </w:p>
    <w:p w:rsidR="00D34666" w:rsidRPr="00384A6C" w:rsidRDefault="00D34666" w:rsidP="00D34666">
      <w:pPr>
        <w:pStyle w:val="aa"/>
        <w:numPr>
          <w:ilvl w:val="0"/>
          <w:numId w:val="204"/>
        </w:numPr>
        <w:tabs>
          <w:tab w:val="left" w:pos="851"/>
          <w:tab w:val="left" w:pos="5145"/>
        </w:tabs>
        <w:ind w:left="0" w:firstLine="567"/>
        <w:jc w:val="both"/>
        <w:rPr>
          <w:rFonts w:ascii="Times New Roman" w:hAnsi="Times New Roman"/>
          <w:lang w:val="kk-KZ"/>
        </w:rPr>
      </w:pPr>
      <w:r w:rsidRPr="00384A6C">
        <w:rPr>
          <w:rFonts w:ascii="Times New Roman" w:hAnsi="Times New Roman"/>
          <w:lang w:val="kk-KZ"/>
        </w:rPr>
        <w:t>тәуекел мен кірістіліктің қолайлы параметрлерін бағалауға;</w:t>
      </w:r>
    </w:p>
    <w:p w:rsidR="00D34666" w:rsidRPr="00384A6C" w:rsidRDefault="00D34666" w:rsidP="00D34666">
      <w:pPr>
        <w:pStyle w:val="aa"/>
        <w:numPr>
          <w:ilvl w:val="0"/>
          <w:numId w:val="204"/>
        </w:numPr>
        <w:tabs>
          <w:tab w:val="left" w:pos="851"/>
          <w:tab w:val="left" w:pos="5145"/>
        </w:tabs>
        <w:ind w:left="0" w:firstLine="567"/>
        <w:jc w:val="both"/>
        <w:rPr>
          <w:rFonts w:ascii="Times New Roman" w:hAnsi="Times New Roman"/>
          <w:lang w:val="kk-KZ"/>
        </w:rPr>
      </w:pPr>
      <w:r w:rsidRPr="00384A6C">
        <w:rPr>
          <w:rFonts w:ascii="Times New Roman" w:hAnsi="Times New Roman"/>
          <w:lang w:val="kk-KZ"/>
        </w:rPr>
        <w:t>инвестициялаудан кейінгі мониторинг бойынша іс-шаралар әзірлеуге мүмкіндік береді.</w:t>
      </w:r>
    </w:p>
    <w:p w:rsidR="000B038C" w:rsidRPr="00384A6C" w:rsidRDefault="000B038C" w:rsidP="000B038C">
      <w:pPr>
        <w:pStyle w:val="aa"/>
        <w:tabs>
          <w:tab w:val="left" w:pos="851"/>
          <w:tab w:val="left" w:pos="5145"/>
        </w:tabs>
        <w:ind w:left="567"/>
        <w:jc w:val="both"/>
        <w:rPr>
          <w:rFonts w:ascii="Times New Roman" w:hAnsi="Times New Roman"/>
          <w:lang w:val="kk-KZ"/>
        </w:rPr>
      </w:pPr>
      <w:r w:rsidRPr="00384A6C">
        <w:rPr>
          <w:rFonts w:ascii="Times New Roman" w:hAnsi="Times New Roman"/>
          <w:lang w:val="kk-KZ"/>
        </w:rPr>
        <w:t>Инвестициялық жобаның тиімділігін бағалау бірнеше кезеңнен тұрады:</w:t>
      </w:r>
    </w:p>
    <w:p w:rsidR="000B038C" w:rsidRPr="00384A6C" w:rsidRDefault="000B038C" w:rsidP="000B038C">
      <w:pPr>
        <w:pStyle w:val="aa"/>
        <w:tabs>
          <w:tab w:val="left" w:pos="851"/>
          <w:tab w:val="left" w:pos="5145"/>
        </w:tabs>
        <w:ind w:left="0" w:firstLine="567"/>
        <w:jc w:val="both"/>
        <w:rPr>
          <w:rFonts w:ascii="Times New Roman" w:hAnsi="Times New Roman"/>
          <w:lang w:val="kk-KZ"/>
        </w:rPr>
      </w:pPr>
      <w:r w:rsidRPr="00384A6C">
        <w:rPr>
          <w:rFonts w:ascii="Times New Roman" w:hAnsi="Times New Roman"/>
          <w:lang w:val="kk-KZ"/>
        </w:rPr>
        <w:t>1 кезең. Инвестициялық жобаның мақсаты мен бағытын анықтау. Жалпы жағдайда инвестициялық жобаның мақсаты жалпы инвестициялық және өндірістік шығындарды айқындау, инвесторлар тұрғысынан жобаның тартымдылығын айқындау, компанияның қаржылық жағдайын анықтау, инвестициялардың тәуекелін бағалау және инвесторлар мен серіктестердің жобаға қатысуының орындылығын негіздеу болып табылады.</w:t>
      </w:r>
    </w:p>
    <w:p w:rsidR="0040574A" w:rsidRPr="00384A6C" w:rsidRDefault="0040574A" w:rsidP="000B038C">
      <w:pPr>
        <w:pStyle w:val="aa"/>
        <w:tabs>
          <w:tab w:val="left" w:pos="851"/>
          <w:tab w:val="left" w:pos="5145"/>
        </w:tabs>
        <w:ind w:left="0" w:firstLine="567"/>
        <w:jc w:val="both"/>
        <w:rPr>
          <w:rFonts w:ascii="Times New Roman" w:hAnsi="Times New Roman"/>
          <w:lang w:val="kk-KZ"/>
        </w:rPr>
      </w:pPr>
      <w:r w:rsidRPr="00384A6C">
        <w:rPr>
          <w:rFonts w:ascii="Times New Roman" w:hAnsi="Times New Roman"/>
          <w:lang w:val="kk-KZ"/>
        </w:rPr>
        <w:lastRenderedPageBreak/>
        <w:t>2 кезең. Шығындарды талдау. Бұл кезең инвестициялық шығындарды, сондай-ақ өндіріс шығындарын талдауға бағытталған екі іс-шаралар тобынан тұрады, оның ішінде оларды есептеу және сметалар жасау, жобаның кезеңдері бойынша қаржыландыруды бөлу және рентабельділікті салыстырмалы талдау.</w:t>
      </w:r>
    </w:p>
    <w:p w:rsidR="0040574A" w:rsidRPr="00384A6C" w:rsidRDefault="0040574A" w:rsidP="000B038C">
      <w:pPr>
        <w:pStyle w:val="aa"/>
        <w:tabs>
          <w:tab w:val="left" w:pos="851"/>
          <w:tab w:val="left" w:pos="5145"/>
        </w:tabs>
        <w:ind w:left="0" w:firstLine="567"/>
        <w:jc w:val="both"/>
        <w:rPr>
          <w:rFonts w:ascii="Times New Roman" w:hAnsi="Times New Roman"/>
          <w:lang w:val="kk-KZ"/>
        </w:rPr>
      </w:pPr>
      <w:r w:rsidRPr="00384A6C">
        <w:rPr>
          <w:rFonts w:ascii="Times New Roman" w:hAnsi="Times New Roman"/>
          <w:lang w:val="kk-KZ"/>
        </w:rPr>
        <w:t>3 кезең. Инвестициялардың тиімділігін бағалау. Кезеңнің бірінші бөлігінде жалпы жобаның тиімділік көрсеткіштерін есептеу, ал екінші бөлігінде — қатысушылардың құрамын айқындауды және жобаны қаржыландыру схемасын таңдауды қамтитын жобаға қатысу тиімділігін талдау жүргізіледі.</w:t>
      </w:r>
    </w:p>
    <w:p w:rsidR="0040574A" w:rsidRPr="00384A6C" w:rsidRDefault="0040574A" w:rsidP="000B038C">
      <w:pPr>
        <w:pStyle w:val="aa"/>
        <w:tabs>
          <w:tab w:val="left" w:pos="851"/>
          <w:tab w:val="left" w:pos="5145"/>
        </w:tabs>
        <w:ind w:left="0" w:firstLine="567"/>
        <w:jc w:val="both"/>
        <w:rPr>
          <w:rFonts w:ascii="Times New Roman" w:hAnsi="Times New Roman"/>
          <w:lang w:val="kk-KZ"/>
        </w:rPr>
      </w:pPr>
      <w:r w:rsidRPr="00384A6C">
        <w:rPr>
          <w:rFonts w:ascii="Times New Roman" w:hAnsi="Times New Roman"/>
          <w:lang w:val="kk-KZ"/>
        </w:rPr>
        <w:t>4 кезең. Қаржыландыру стратегиясын қалыптастыру. Қаржыландыру көздерін, әлеуетті инвесторлардың құрамын, оларды тарту шарттарын анықтауды, инвестициялау схемасын таңдауды негіздеуді, оны іске асыру салдарын анықтауды, жоба бойынша барлық шығындарды қаржыландыру үшін ақшаның жиынтық ағынын есептеуді қоса алғанда, бірнеше кіші кезеңдерге бөлінеді.</w:t>
      </w:r>
    </w:p>
    <w:p w:rsidR="0040574A" w:rsidRPr="00384A6C" w:rsidRDefault="0040574A" w:rsidP="000B038C">
      <w:pPr>
        <w:pStyle w:val="aa"/>
        <w:tabs>
          <w:tab w:val="left" w:pos="851"/>
          <w:tab w:val="left" w:pos="5145"/>
        </w:tabs>
        <w:ind w:left="0" w:firstLine="567"/>
        <w:jc w:val="both"/>
        <w:rPr>
          <w:rFonts w:ascii="Times New Roman" w:hAnsi="Times New Roman"/>
          <w:lang w:val="kk-KZ"/>
        </w:rPr>
      </w:pPr>
      <w:r w:rsidRPr="00384A6C">
        <w:rPr>
          <w:rFonts w:ascii="Times New Roman" w:hAnsi="Times New Roman"/>
          <w:lang w:val="kk-KZ"/>
        </w:rPr>
        <w:t>Инвестициялық жобаны бағалау нәтижелері бизнес-жоспарда көрсетіледі.</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 xml:space="preserve">Барлық қаржы мәселелерін шешу барысында тәуекелді талдау өте маңызды, әсіресе капитал жұмсау бюджетін қалыптасуымен байланысты. Тәуекел неғұрлым жоғары, оның орнын толтыру үшін талап етілетін табыстылық соғұрлым жоғары. </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Инвестициялық жобалардың тіпті бір фирма шеңберінде тәуекел дәрежесі бойынша айырмашылықтары болса да, бюджет бойынша шешімдерді қабылдау үдерісіне енгізудің маңызы зор. Сонымен, тәуекелдердің бағалауы инвестициялық жобаларды талдаудың маңызды да ажырамас бөлігі болып келеді. Ол келесілерге мүмкіндік береді:</w:t>
      </w:r>
    </w:p>
    <w:p w:rsidR="000C0F84" w:rsidRPr="00384A6C" w:rsidRDefault="000C0F84" w:rsidP="00D364E7">
      <w:pPr>
        <w:numPr>
          <w:ilvl w:val="0"/>
          <w:numId w:val="13"/>
        </w:numPr>
        <w:tabs>
          <w:tab w:val="clear" w:pos="960"/>
          <w:tab w:val="left" w:pos="540"/>
          <w:tab w:val="left" w:pos="709"/>
          <w:tab w:val="left" w:pos="851"/>
        </w:tabs>
        <w:ind w:left="0" w:firstLine="540"/>
        <w:jc w:val="both"/>
        <w:rPr>
          <w:rFonts w:ascii="Times New Roman" w:hAnsi="Times New Roman"/>
          <w:lang w:val="kk-KZ"/>
        </w:rPr>
      </w:pPr>
      <w:r w:rsidRPr="00384A6C">
        <w:rPr>
          <w:rFonts w:ascii="Times New Roman" w:hAnsi="Times New Roman"/>
          <w:lang w:val="kk-KZ"/>
        </w:rPr>
        <w:t>жобаларды олардың тәуекел дәрежесі бойынша саралауға;</w:t>
      </w:r>
    </w:p>
    <w:p w:rsidR="000C0F84" w:rsidRPr="00384A6C" w:rsidRDefault="000C0F84" w:rsidP="00D364E7">
      <w:pPr>
        <w:numPr>
          <w:ilvl w:val="0"/>
          <w:numId w:val="13"/>
        </w:numPr>
        <w:tabs>
          <w:tab w:val="clear" w:pos="960"/>
          <w:tab w:val="left" w:pos="540"/>
          <w:tab w:val="left" w:pos="709"/>
          <w:tab w:val="left" w:pos="851"/>
          <w:tab w:val="left" w:pos="5145"/>
        </w:tabs>
        <w:ind w:left="0" w:firstLine="540"/>
        <w:jc w:val="both"/>
        <w:rPr>
          <w:rFonts w:ascii="Times New Roman" w:hAnsi="Times New Roman"/>
          <w:lang w:val="kk-KZ"/>
        </w:rPr>
      </w:pPr>
      <w:r w:rsidRPr="00384A6C">
        <w:rPr>
          <w:rFonts w:ascii="Times New Roman" w:hAnsi="Times New Roman"/>
          <w:lang w:val="kk-KZ"/>
        </w:rPr>
        <w:t>жобаға қатысушылардың барлығы үшін пайда алу ықтималдығын салыстыруға;</w:t>
      </w:r>
    </w:p>
    <w:p w:rsidR="000C0F84" w:rsidRPr="00384A6C" w:rsidRDefault="000C0F84" w:rsidP="00D364E7">
      <w:pPr>
        <w:numPr>
          <w:ilvl w:val="0"/>
          <w:numId w:val="13"/>
        </w:numPr>
        <w:tabs>
          <w:tab w:val="clear" w:pos="960"/>
          <w:tab w:val="left" w:pos="540"/>
          <w:tab w:val="left" w:pos="709"/>
          <w:tab w:val="left" w:pos="851"/>
          <w:tab w:val="left" w:pos="5145"/>
        </w:tabs>
        <w:ind w:left="0" w:firstLine="540"/>
        <w:jc w:val="both"/>
        <w:rPr>
          <w:rFonts w:ascii="Times New Roman" w:hAnsi="Times New Roman"/>
          <w:lang w:val="kk-KZ"/>
        </w:rPr>
      </w:pPr>
      <w:r w:rsidRPr="00384A6C">
        <w:rPr>
          <w:rFonts w:ascii="Times New Roman" w:hAnsi="Times New Roman"/>
          <w:lang w:val="kk-KZ"/>
        </w:rPr>
        <w:t>жобаларды тәуекелдер дәрежесі бойынша жіктеу;</w:t>
      </w:r>
    </w:p>
    <w:p w:rsidR="000C0F84" w:rsidRPr="00384A6C" w:rsidRDefault="000C0F84" w:rsidP="00D364E7">
      <w:pPr>
        <w:numPr>
          <w:ilvl w:val="0"/>
          <w:numId w:val="13"/>
        </w:numPr>
        <w:tabs>
          <w:tab w:val="clear" w:pos="960"/>
          <w:tab w:val="left" w:pos="540"/>
          <w:tab w:val="left" w:pos="709"/>
          <w:tab w:val="left" w:pos="851"/>
          <w:tab w:val="left" w:pos="5145"/>
        </w:tabs>
        <w:ind w:left="0" w:firstLine="540"/>
        <w:jc w:val="both"/>
        <w:rPr>
          <w:rFonts w:ascii="Times New Roman" w:hAnsi="Times New Roman"/>
          <w:lang w:val="kk-KZ"/>
        </w:rPr>
      </w:pPr>
      <w:r w:rsidRPr="00384A6C">
        <w:rPr>
          <w:rFonts w:ascii="Times New Roman" w:hAnsi="Times New Roman"/>
          <w:lang w:val="kk-KZ"/>
        </w:rPr>
        <w:t>инвестициялық зерттеулер кезеңінде тәуекелдерді басқарудың оңтайлы әдістерін таңдауға.</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 xml:space="preserve">Тәуекелдерді талдау кезеңінде жобаны бағалауға жалпы амалдың мәні келесіде: тиімділік өлшемдері жобаның шығыс ақпаратының барлық немесе көптеген есептелетін өзгерістер барысында өздерінің қолайлы маңыздарын сақтай ма? </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Кәсіпорынның даму стратегиялық мақсаттарына жобаның сәйкестігі, оның іске асырылуына менеджердің сенімділігінің, жақсы ойланып әзірлену деңгейінің және оның болашақ қатысушылары араларында тәуекелді үлестіру (бөлу) тетігінің маңызы зор.</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Тәуекелдерді 3 типке бөлуге болады: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 жеке (бірлі - жарым) тәуекел (жоба тәуекелі  фирма қоржынындағы басқа жобаларға байланыссыз, жеке қарастырылған жағдайда).</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 фирма ішіндегі тәуекел (корпоративтік тәуекел), жоба тәуекелі фирманың жобалар қоржынымен байланысында қаралады.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lastRenderedPageBreak/>
        <w:t>- нарықтық тәуекел – жоба тәуекелі қор нарығында фирма акционерлерінің (акция ұстаушыларының) капиталын әртараптандыру тұрғысынан қарастырылады.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Қаржы менеджментінің тәжірибесінде өз тәуекелдерді талдаудың сапалы және сандық әдістері пайдаланады.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 xml:space="preserve">Сапалық талдау әдістері жай, қарапайым болуы мүмкін, мұндағы басты міндет – тәуекелдің әлеуетті  салалары мен факторларын табу. </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Сандық талдау жеке тәуекелдер өлшемдерінің  сандық тәуекелін ұйғарады. Әдістердің таңдауы әр түрлі факторлармен анықталады. Олардың ішінде ең маңыздары:</w:t>
      </w:r>
    </w:p>
    <w:p w:rsidR="000C0F84" w:rsidRPr="00384A6C" w:rsidRDefault="000C0F84" w:rsidP="00D364E7">
      <w:pPr>
        <w:numPr>
          <w:ilvl w:val="0"/>
          <w:numId w:val="13"/>
        </w:numPr>
        <w:tabs>
          <w:tab w:val="clear" w:pos="960"/>
          <w:tab w:val="left" w:pos="0"/>
          <w:tab w:val="left" w:pos="709"/>
        </w:tabs>
        <w:ind w:left="0" w:firstLine="540"/>
        <w:jc w:val="both"/>
        <w:rPr>
          <w:rFonts w:ascii="Times New Roman" w:hAnsi="Times New Roman"/>
          <w:lang w:val="kk-KZ"/>
        </w:rPr>
      </w:pPr>
      <w:r w:rsidRPr="00384A6C">
        <w:rPr>
          <w:rFonts w:ascii="Times New Roman" w:hAnsi="Times New Roman"/>
          <w:lang w:val="kk-KZ"/>
        </w:rPr>
        <w:t>инвестициялық тәуекелдің түрі;</w:t>
      </w:r>
    </w:p>
    <w:p w:rsidR="000C0F84" w:rsidRPr="00384A6C" w:rsidRDefault="000C0F84" w:rsidP="00D364E7">
      <w:pPr>
        <w:numPr>
          <w:ilvl w:val="0"/>
          <w:numId w:val="13"/>
        </w:numPr>
        <w:tabs>
          <w:tab w:val="clear" w:pos="960"/>
          <w:tab w:val="left" w:pos="0"/>
          <w:tab w:val="left" w:pos="709"/>
        </w:tabs>
        <w:ind w:left="0" w:firstLine="540"/>
        <w:jc w:val="both"/>
        <w:rPr>
          <w:rFonts w:ascii="Times New Roman" w:hAnsi="Times New Roman"/>
          <w:lang w:val="kk-KZ"/>
        </w:rPr>
      </w:pPr>
      <w:r w:rsidRPr="00384A6C">
        <w:rPr>
          <w:rFonts w:ascii="Times New Roman" w:hAnsi="Times New Roman"/>
          <w:lang w:val="kk-KZ"/>
        </w:rPr>
        <w:t>бар ақпараттың толықтығы мен сенімділігінің дәрежесі;</w:t>
      </w:r>
    </w:p>
    <w:p w:rsidR="000C0F84" w:rsidRPr="00384A6C" w:rsidRDefault="000C0F84" w:rsidP="00D364E7">
      <w:pPr>
        <w:numPr>
          <w:ilvl w:val="0"/>
          <w:numId w:val="13"/>
        </w:numPr>
        <w:tabs>
          <w:tab w:val="clear" w:pos="960"/>
          <w:tab w:val="left" w:pos="0"/>
          <w:tab w:val="left" w:pos="709"/>
        </w:tabs>
        <w:ind w:left="0" w:firstLine="540"/>
        <w:jc w:val="both"/>
        <w:rPr>
          <w:rFonts w:ascii="Times New Roman" w:hAnsi="Times New Roman"/>
          <w:lang w:val="kk-KZ"/>
        </w:rPr>
      </w:pPr>
      <w:r w:rsidRPr="00384A6C">
        <w:rPr>
          <w:rFonts w:ascii="Times New Roman" w:hAnsi="Times New Roman"/>
          <w:lang w:val="kk-KZ"/>
        </w:rPr>
        <w:t>тәжірибелі сарапшыларды тарту мүмкіндігі;</w:t>
      </w:r>
    </w:p>
    <w:p w:rsidR="000C0F84" w:rsidRPr="00384A6C" w:rsidRDefault="000C0F84" w:rsidP="00D364E7">
      <w:pPr>
        <w:numPr>
          <w:ilvl w:val="0"/>
          <w:numId w:val="13"/>
        </w:numPr>
        <w:tabs>
          <w:tab w:val="clear" w:pos="960"/>
          <w:tab w:val="left" w:pos="0"/>
          <w:tab w:val="left" w:pos="709"/>
        </w:tabs>
        <w:ind w:left="0" w:firstLine="540"/>
        <w:jc w:val="both"/>
        <w:rPr>
          <w:rFonts w:ascii="Times New Roman" w:hAnsi="Times New Roman"/>
          <w:lang w:val="kk-KZ"/>
        </w:rPr>
      </w:pPr>
      <w:r w:rsidRPr="00384A6C">
        <w:rPr>
          <w:rFonts w:ascii="Times New Roman" w:hAnsi="Times New Roman"/>
          <w:lang w:val="kk-KZ"/>
        </w:rPr>
        <w:t>жобаны әзірлеушілері мен менеджерлерінің біліктілігі;</w:t>
      </w:r>
    </w:p>
    <w:p w:rsidR="000C0F84" w:rsidRPr="00384A6C" w:rsidRDefault="000C0F84" w:rsidP="00D364E7">
      <w:pPr>
        <w:numPr>
          <w:ilvl w:val="0"/>
          <w:numId w:val="13"/>
        </w:numPr>
        <w:tabs>
          <w:tab w:val="clear" w:pos="960"/>
          <w:tab w:val="left" w:pos="0"/>
          <w:tab w:val="left" w:pos="709"/>
        </w:tabs>
        <w:ind w:left="0" w:firstLine="540"/>
        <w:jc w:val="both"/>
        <w:rPr>
          <w:rFonts w:ascii="Times New Roman" w:hAnsi="Times New Roman"/>
          <w:lang w:val="kk-KZ"/>
        </w:rPr>
      </w:pPr>
      <w:r w:rsidRPr="00384A6C">
        <w:rPr>
          <w:rFonts w:ascii="Times New Roman" w:hAnsi="Times New Roman"/>
          <w:lang w:val="kk-KZ"/>
        </w:rPr>
        <w:t>қазіргі заманғы ақпараттық технологиялардың бары және оларды қолдану мүмкіндіктері және т.б.</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 xml:space="preserve">Инвестициялық тәуекелдерді бағалау әдістерінің барлық жағдайларға жарайтын немесе әмебебап түрі жоқ. Жеке (бірлі-жарым) тәуекел – бұл фирма ішіндегі және нарық тәуекелдерінің маңызды факторы. </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Жеке тәуекелдің талдауы жобаның ақша ағындарына тән белгісіздікті анықтаудан басталады.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Тәжірибеде жобаның жеке (бірлі-жарым) тәуекелін бағалаудың төрт әдісі пайдаланады.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1) сезімталдығын талдау</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2) нұсқаларын таңдау</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3) Монте-Карло әдісімен ұқсатып үлгілеу (модельдеу)</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4) шешімдер денін талдау.</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Шешімдер дені – бұл әдіс әдетте даму нұсқаларының дұрыс саны бар жобалардың тәуекелдерін талдау үшін пайдаланады. Шешімдер денінің төбелері таңдау қажеттілігі туындайтын жағдайларды, ал ағаштың бұтақтары әр түрлі оқиғаларды (шешімдер, салдар, операциялар) көрсетеді. Ағаштың әр бұтағына сандық сипаттамалар жазылуы мүмкін, мысалы төлем шамасы және оны жасау ықтималдығы. Бұл әдістің пайдалануы келесі қадамдардың жасауын ұйғарады: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1. Әр уақыт сәті үшін мәселені және әрі қарай дамитын оқиғаның мүмкін нұсқаларын анықтайды.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2. Шешімдер денінде мәселеге сәйкес төбені және одан шығатын бұтақтарды көрсетеді.</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3. Әр бұтақта оның ықтимал құндық бағасын жазады.</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4. Барлық төбелер мен бұтақтардың маңызына қарай NPV (немесе IRR, PI) өлшемінің ықтимал маңызын есептейді.</w:t>
      </w:r>
    </w:p>
    <w:p w:rsidR="000C0F84" w:rsidRPr="00384A6C" w:rsidRDefault="000C0F84" w:rsidP="000C0F84">
      <w:pPr>
        <w:tabs>
          <w:tab w:val="left" w:pos="5145"/>
        </w:tabs>
        <w:ind w:firstLine="540"/>
        <w:jc w:val="both"/>
        <w:rPr>
          <w:rFonts w:ascii="Times New Roman" w:hAnsi="Times New Roman"/>
          <w:lang w:val="kk-KZ"/>
        </w:rPr>
      </w:pPr>
      <w:r w:rsidRPr="00384A6C">
        <w:rPr>
          <w:rFonts w:ascii="Times New Roman" w:hAnsi="Times New Roman"/>
          <w:lang w:val="kk-KZ"/>
        </w:rPr>
        <w:t>5. Алынған нәтижелердің ықтимал үлестіруін талдайды.</w:t>
      </w:r>
    </w:p>
    <w:p w:rsidR="00E42628" w:rsidRPr="00384A6C" w:rsidRDefault="00E42628" w:rsidP="00E42628">
      <w:pPr>
        <w:jc w:val="both"/>
        <w:rPr>
          <w:rFonts w:ascii="Times New Roman" w:hAnsi="Times New Roman"/>
          <w:lang w:val="kk-KZ"/>
        </w:rPr>
      </w:pPr>
      <w:r w:rsidRPr="00384A6C">
        <w:rPr>
          <w:rFonts w:ascii="Times New Roman" w:hAnsi="Times New Roman"/>
          <w:lang w:val="kk-KZ"/>
        </w:rPr>
        <w:lastRenderedPageBreak/>
        <w:t>Инвестициялық жобаның қаржылық нәтижесі табыс /пайда, материалды-заттай нәтижесі жаңа немесе қайта жөнделген негізгі қорлар, объектілер, қаржы инструменттері, материалды активтер.</w:t>
      </w:r>
    </w:p>
    <w:p w:rsidR="00E42628" w:rsidRPr="00384A6C" w:rsidRDefault="00E42628" w:rsidP="0040574A">
      <w:pPr>
        <w:ind w:firstLine="567"/>
        <w:jc w:val="both"/>
        <w:rPr>
          <w:rFonts w:ascii="Times New Roman" w:hAnsi="Times New Roman"/>
          <w:lang w:val="kk-KZ"/>
        </w:rPr>
      </w:pPr>
      <w:r w:rsidRPr="00384A6C">
        <w:rPr>
          <w:rFonts w:ascii="Times New Roman" w:hAnsi="Times New Roman"/>
          <w:lang w:val="kk-KZ"/>
        </w:rPr>
        <w:t xml:space="preserve">Кез –келген инвестициялық жоба ғимарат, құрал жабдық, қаржы, персонал т.б. ресурстарды пайдаланумен байланысты. Жобаны жүзеге асыру барысында бұл ресурстар жұмсалады, нәтижесінде жобалық өнім немесе қызмет алынады. Осы прцессті келесі сурет түрінде көрсетуге болады. С кіру ағыны- бұл жоба тұтынатын ресурстар, былайша айтқанда шығындар, В – шығу ағыны-бұл өндірілген өнім, қызмет, табыс болып табылатын жобаның нәтижесі. </w:t>
      </w:r>
    </w:p>
    <w:p w:rsidR="00E42628" w:rsidRPr="00384A6C" w:rsidRDefault="00851AA5" w:rsidP="00E42628">
      <w:pPr>
        <w:tabs>
          <w:tab w:val="left" w:pos="1395"/>
          <w:tab w:val="left" w:pos="6720"/>
        </w:tabs>
        <w:rPr>
          <w:rFonts w:ascii="Times New Roman" w:hAnsi="Times New Roman"/>
          <w:lang w:val="kk-KZ"/>
        </w:rPr>
      </w:pPr>
      <w:r>
        <w:rPr>
          <w:rFonts w:ascii="Times New Roman" w:hAnsi="Times New Roman"/>
          <w:noProof/>
        </w:rPr>
        <w:pict>
          <v:rect id="Прямоугольник 1" o:spid="_x0000_s1108" style="position:absolute;margin-left:126.45pt;margin-top:12.1pt;width:171.75pt;height:63.45pt;z-index:2517340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" fillcolor="white [3201]" strokecolor="#95b3d7 [1940]" strokeweight="1pt">
            <v:fill color2="#b8cce4 [1300]" focusposition="1" focussize="" focus="100%" type="gradient"/>
            <v:shadow on="t" type="perspective" color="#243f60 [1604]" opacity=".5" offset="1pt" offset2="-3pt"/>
            <v:textbox>
              <w:txbxContent>
                <w:p w:rsidR="007F5DE2" w:rsidRPr="00E42628" w:rsidRDefault="007F5DE2" w:rsidP="00E42628">
                  <w:pPr>
                    <w:jc w:val="center"/>
                    <w:rPr>
                      <w:rFonts w:ascii="Times New Roman" w:hAnsi="Times New Roman"/>
                      <w:lang w:val="kk-KZ"/>
                    </w:rPr>
                  </w:pPr>
                  <w:r w:rsidRPr="00E42628">
                    <w:rPr>
                      <w:rFonts w:ascii="Times New Roman" w:hAnsi="Times New Roman"/>
                      <w:lang w:val="kk-KZ"/>
                    </w:rPr>
                    <w:t>Жоба</w:t>
                  </w:r>
                </w:p>
              </w:txbxContent>
            </v:textbox>
          </v:rect>
        </w:pict>
      </w:r>
      <w:r>
        <w:rPr>
          <w:rFonts w:ascii="Times New Roman" w:hAnsi="Times New Roman"/>
          <w:noProof/>
        </w:rPr>
        <w:pict>
          <v:shape id="Прямая со стрелкой 10" o:spid="_x0000_s1114" type="#_x0000_t32" style="position:absolute;margin-left:308.7pt;margin-top:44.35pt;width:76.5pt;height:0;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" strokecolor="#4579b8 [3044]">
            <v:stroke endarrow="open"/>
          </v:shape>
        </w:pict>
      </w:r>
      <w:r>
        <w:rPr>
          <w:rFonts w:ascii="Times New Roman" w:hAnsi="Times New Roman"/>
          <w:noProof/>
        </w:rPr>
        <w:pict>
          <v:shape id="Прямая со стрелкой 9" o:spid="_x0000_s1113" type="#_x0000_t32" style="position:absolute;margin-left:308.7pt;margin-top:30.85pt;width:76.5pt;height:0;z-index:2517391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" strokecolor="#4579b8 [3044]">
            <v:stroke endarrow="open"/>
          </v:shape>
        </w:pict>
      </w:r>
      <w:r>
        <w:rPr>
          <w:rFonts w:ascii="Times New Roman" w:hAnsi="Times New Roman"/>
          <w:noProof/>
        </w:rPr>
        <w:pict>
          <v:shape id="Прямая со стрелкой 8" o:spid="_x0000_s1112" type="#_x0000_t32" style="position:absolute;margin-left:39.45pt;margin-top:55.6pt;width:75.75pt;height:0;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" strokecolor="#4579b8 [3044]">
            <v:stroke endarrow="open"/>
          </v:shape>
        </w:pict>
      </w:r>
      <w:r>
        <w:rPr>
          <w:rFonts w:ascii="Times New Roman" w:hAnsi="Times New Roman"/>
          <w:noProof/>
        </w:rPr>
        <w:pict>
          <v:shape id="Прямая со стрелкой 7" o:spid="_x0000_s1111" type="#_x0000_t32" style="position:absolute;margin-left:39.4pt;margin-top:44.35pt;width:75.75pt;height:0;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" strokecolor="#4579b8 [3044]">
            <v:stroke endarrow="open"/>
          </v:shape>
        </w:pict>
      </w:r>
      <w:r>
        <w:rPr>
          <w:rFonts w:ascii="Times New Roman" w:hAnsi="Times New Roman"/>
          <w:noProof/>
        </w:rPr>
        <w:pict>
          <v:shape id="Прямая со стрелкой 5" o:spid="_x0000_s1110" type="#_x0000_t32" style="position:absolute;margin-left:39.45pt;margin-top:64.6pt;width:75.75pt;height:0;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" strokecolor="#4579b8 [3044]">
            <v:stroke endarrow="open"/>
          </v:shape>
        </w:pict>
      </w:r>
      <w:r>
        <w:rPr>
          <w:rFonts w:ascii="Times New Roman" w:hAnsi="Times New Roman"/>
          <w:noProof/>
        </w:rPr>
        <w:pict>
          <v:shape id="Прямая со стрелкой 2" o:spid="_x0000_s1109" type="#_x0000_t32" style="position:absolute;margin-left:39.45pt;margin-top:30.85pt;width:75.75pt;height:0;z-index:25173504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" strokecolor="#4579b8 [3044]">
            <v:stroke endarrow="open"/>
          </v:shape>
        </w:pict>
      </w:r>
      <w:r w:rsidR="00E42628" w:rsidRPr="00384A6C">
        <w:rPr>
          <w:rFonts w:ascii="Times New Roman" w:hAnsi="Times New Roman"/>
          <w:lang w:val="kk-KZ"/>
        </w:rPr>
        <w:tab/>
        <w:t>С</w:t>
      </w:r>
      <w:r w:rsidR="00E42628" w:rsidRPr="00384A6C">
        <w:rPr>
          <w:rFonts w:ascii="Times New Roman" w:hAnsi="Times New Roman"/>
          <w:lang w:val="kk-KZ"/>
        </w:rPr>
        <w:tab/>
        <w:t>В</w:t>
      </w:r>
    </w:p>
    <w:p w:rsidR="00E42628" w:rsidRPr="00384A6C" w:rsidRDefault="00E42628" w:rsidP="00E42628">
      <w:pPr>
        <w:rPr>
          <w:rFonts w:ascii="Times New Roman" w:hAnsi="Times New Roman"/>
          <w:lang w:val="kk-KZ"/>
        </w:rPr>
      </w:pPr>
    </w:p>
    <w:p w:rsidR="00E42628" w:rsidRPr="00384A6C" w:rsidRDefault="00E42628" w:rsidP="00E42628">
      <w:pPr>
        <w:tabs>
          <w:tab w:val="left" w:pos="945"/>
          <w:tab w:val="left" w:pos="6510"/>
        </w:tabs>
        <w:rPr>
          <w:rFonts w:ascii="Times New Roman" w:hAnsi="Times New Roman"/>
          <w:lang w:val="kk-KZ"/>
        </w:rPr>
      </w:pPr>
    </w:p>
    <w:p w:rsidR="00E42628" w:rsidRPr="00384A6C" w:rsidRDefault="00E42628" w:rsidP="00E42628">
      <w:pPr>
        <w:tabs>
          <w:tab w:val="left" w:pos="945"/>
          <w:tab w:val="left" w:pos="6510"/>
        </w:tabs>
        <w:rPr>
          <w:rFonts w:ascii="Times New Roman" w:hAnsi="Times New Roman"/>
          <w:lang w:val="kk-KZ"/>
        </w:rPr>
      </w:pPr>
    </w:p>
    <w:p w:rsidR="00E42628" w:rsidRPr="00384A6C" w:rsidRDefault="00E42628" w:rsidP="00E42628">
      <w:pPr>
        <w:tabs>
          <w:tab w:val="left" w:pos="945"/>
          <w:tab w:val="left" w:pos="6510"/>
        </w:tabs>
        <w:rPr>
          <w:rFonts w:ascii="Times New Roman" w:hAnsi="Times New Roman"/>
          <w:lang w:val="kk-KZ"/>
        </w:rPr>
      </w:pPr>
      <w:r w:rsidRPr="00384A6C">
        <w:rPr>
          <w:rFonts w:ascii="Times New Roman" w:hAnsi="Times New Roman"/>
          <w:lang w:val="kk-KZ"/>
        </w:rPr>
        <w:t xml:space="preserve">            Шығындар </w:t>
      </w:r>
      <w:r w:rsidRPr="00384A6C">
        <w:rPr>
          <w:rFonts w:ascii="Times New Roman" w:hAnsi="Times New Roman"/>
          <w:lang w:val="kk-KZ"/>
        </w:rPr>
        <w:tab/>
        <w:t>табыстар</w:t>
      </w:r>
    </w:p>
    <w:p w:rsidR="009D55F6" w:rsidRDefault="009D55F6" w:rsidP="00E42628">
      <w:pPr>
        <w:tabs>
          <w:tab w:val="left" w:pos="945"/>
        </w:tabs>
        <w:jc w:val="center"/>
        <w:rPr>
          <w:rFonts w:ascii="Times New Roman" w:hAnsi="Times New Roman"/>
          <w:lang w:val="kk-KZ"/>
        </w:rPr>
      </w:pPr>
    </w:p>
    <w:p w:rsidR="00E42628" w:rsidRDefault="00E42628" w:rsidP="00E42628">
      <w:pPr>
        <w:tabs>
          <w:tab w:val="left" w:pos="945"/>
        </w:tabs>
        <w:jc w:val="center"/>
        <w:rPr>
          <w:rFonts w:ascii="Times New Roman" w:hAnsi="Times New Roman"/>
          <w:lang w:val="kk-KZ"/>
        </w:rPr>
      </w:pPr>
      <w:r w:rsidRPr="00384A6C">
        <w:rPr>
          <w:rFonts w:ascii="Times New Roman" w:hAnsi="Times New Roman"/>
          <w:lang w:val="kk-KZ"/>
        </w:rPr>
        <w:t xml:space="preserve">Сурет </w:t>
      </w:r>
      <w:r w:rsidR="00C17EF2" w:rsidRPr="00384A6C">
        <w:rPr>
          <w:rFonts w:ascii="Times New Roman" w:hAnsi="Times New Roman"/>
          <w:lang w:val="kk-KZ"/>
        </w:rPr>
        <w:t>7</w:t>
      </w:r>
      <w:r w:rsidR="004227AF" w:rsidRPr="00384A6C">
        <w:rPr>
          <w:rFonts w:ascii="Times New Roman" w:hAnsi="Times New Roman"/>
          <w:lang w:val="kk-KZ"/>
        </w:rPr>
        <w:t xml:space="preserve">. </w:t>
      </w:r>
      <w:r w:rsidR="00B3140F" w:rsidRPr="00384A6C">
        <w:rPr>
          <w:rFonts w:ascii="Times New Roman" w:hAnsi="Times New Roman"/>
          <w:lang w:val="kk-KZ"/>
        </w:rPr>
        <w:t>Кіру және шығу жобалық ағындары</w:t>
      </w:r>
    </w:p>
    <w:p w:rsidR="009D55F6" w:rsidRPr="00384A6C" w:rsidRDefault="009D55F6" w:rsidP="00E42628">
      <w:pPr>
        <w:tabs>
          <w:tab w:val="left" w:pos="945"/>
        </w:tabs>
        <w:jc w:val="center"/>
        <w:rPr>
          <w:rFonts w:ascii="Times New Roman" w:hAnsi="Times New Roman"/>
          <w:lang w:val="kk-KZ"/>
        </w:rPr>
      </w:pPr>
    </w:p>
    <w:p w:rsidR="00E42628" w:rsidRPr="00384A6C" w:rsidRDefault="00E42628" w:rsidP="00E42628">
      <w:pPr>
        <w:tabs>
          <w:tab w:val="left" w:pos="945"/>
        </w:tabs>
        <w:ind w:firstLine="567"/>
        <w:jc w:val="both"/>
        <w:rPr>
          <w:rFonts w:ascii="Times New Roman" w:hAnsi="Times New Roman"/>
          <w:lang w:val="kk-KZ"/>
        </w:rPr>
      </w:pPr>
      <w:r w:rsidRPr="00384A6C">
        <w:rPr>
          <w:rFonts w:ascii="Times New Roman" w:hAnsi="Times New Roman"/>
          <w:lang w:val="kk-KZ"/>
        </w:rPr>
        <w:t xml:space="preserve">Инвестициялық жобаларды бағалау бұл кіріс және шығыс ағындарын салыстыру болып табылады. Егер шығыс ағындары яғни табыстар кіріс ағындарына яғни шығыстарға қарағанда көп болса онда жобаның экономикалық тиімділігі оң болғаны. Әр түрлі ресурстардан, өнімдерден, қызметтерден тұратын кіріс шығыс ағындарын салыстыру тек құндық көріністе ғана мүмкін болады. </w:t>
      </w:r>
    </w:p>
    <w:p w:rsidR="00E42628" w:rsidRPr="00384A6C" w:rsidRDefault="00E42628" w:rsidP="00E42628">
      <w:pPr>
        <w:tabs>
          <w:tab w:val="left" w:pos="945"/>
        </w:tabs>
        <w:ind w:firstLine="567"/>
        <w:jc w:val="both"/>
        <w:rPr>
          <w:rFonts w:ascii="Times New Roman" w:hAnsi="Times New Roman"/>
          <w:lang w:val="kk-KZ"/>
        </w:rPr>
      </w:pPr>
      <w:r w:rsidRPr="00384A6C">
        <w:rPr>
          <w:rFonts w:ascii="Times New Roman" w:hAnsi="Times New Roman"/>
          <w:lang w:val="kk-KZ"/>
        </w:rPr>
        <w:t>Уақыт бойынша ақша құндылығы.</w:t>
      </w:r>
    </w:p>
    <w:p w:rsidR="00E42628" w:rsidRPr="00384A6C" w:rsidRDefault="00E42628" w:rsidP="00E42628">
      <w:pPr>
        <w:tabs>
          <w:tab w:val="left" w:pos="945"/>
        </w:tabs>
        <w:ind w:firstLine="567"/>
        <w:jc w:val="both"/>
        <w:rPr>
          <w:rFonts w:ascii="Times New Roman" w:hAnsi="Times New Roman"/>
          <w:lang w:val="kk-KZ"/>
        </w:rPr>
      </w:pPr>
      <w:r w:rsidRPr="00384A6C">
        <w:rPr>
          <w:rFonts w:ascii="Times New Roman" w:hAnsi="Times New Roman"/>
          <w:lang w:val="kk-KZ"/>
        </w:rPr>
        <w:t>Жобаның өмірлік циклының ұзақтығы бірнеше күннен ондаған жылдарды қамтуы мүмкін. Сондықтан да инвестициялық жоба бойынша шешім қабылдау кезінде ақша құндылығы әр түрлі яғни тәуекел, инфляция, белгісіздік сияқты факторлардың әсерінен өзгеруі мүмкін екендігін ескеру қажет.</w:t>
      </w:r>
    </w:p>
    <w:p w:rsidR="00E42628" w:rsidRPr="00384A6C" w:rsidRDefault="00E42628" w:rsidP="00E42628">
      <w:pPr>
        <w:tabs>
          <w:tab w:val="left" w:pos="945"/>
        </w:tabs>
        <w:ind w:firstLine="567"/>
        <w:jc w:val="both"/>
        <w:rPr>
          <w:rFonts w:ascii="Times New Roman" w:hAnsi="Times New Roman"/>
          <w:lang w:val="kk-KZ"/>
        </w:rPr>
      </w:pPr>
      <w:r w:rsidRPr="00384A6C">
        <w:rPr>
          <w:rFonts w:ascii="Times New Roman" w:hAnsi="Times New Roman"/>
          <w:lang w:val="kk-KZ"/>
        </w:rPr>
        <w:t xml:space="preserve">Мысалы: Инвестициялық жобаға 1000 000 салдық. Бір жылдан кейін оны 1100000 қайтарып алдық делік. Бұл жобаның тиімділігін кіріс шығыс ағындарын салыстыру арқылы бағалауға болады: </w:t>
      </w:r>
    </w:p>
    <w:p w:rsidR="00E42628" w:rsidRPr="00384A6C" w:rsidRDefault="00E42628" w:rsidP="00E42628">
      <w:pPr>
        <w:tabs>
          <w:tab w:val="left" w:pos="945"/>
        </w:tabs>
        <w:ind w:firstLine="567"/>
        <w:jc w:val="both"/>
        <w:rPr>
          <w:rFonts w:ascii="Times New Roman" w:hAnsi="Times New Roman"/>
          <w:lang w:val="kk-KZ"/>
        </w:rPr>
      </w:pPr>
      <w:r w:rsidRPr="00384A6C">
        <w:rPr>
          <w:rFonts w:ascii="Times New Roman" w:hAnsi="Times New Roman"/>
          <w:lang w:val="kk-KZ"/>
        </w:rPr>
        <w:t>1100000тг. – 1000000тг. = 100000тг.</w:t>
      </w:r>
    </w:p>
    <w:p w:rsidR="00E42628" w:rsidRPr="00384A6C" w:rsidRDefault="00E42628" w:rsidP="00E42628">
      <w:pPr>
        <w:tabs>
          <w:tab w:val="left" w:pos="945"/>
        </w:tabs>
        <w:ind w:firstLine="567"/>
        <w:jc w:val="both"/>
        <w:rPr>
          <w:rFonts w:ascii="Times New Roman" w:hAnsi="Times New Roman"/>
          <w:lang w:val="kk-KZ"/>
        </w:rPr>
      </w:pPr>
      <w:r w:rsidRPr="00384A6C">
        <w:rPr>
          <w:rFonts w:ascii="Times New Roman" w:hAnsi="Times New Roman"/>
          <w:lang w:val="kk-KZ"/>
        </w:rPr>
        <w:t>Сонымен бір жағынан 100000тг. көлемінде пайда таптық. Екінші жағынан инфляцияны ескеретін болсақ (мысалы жылына 10%) 1100000тг бір жылдан кейін келесідей сомаға сатып алған тауарды сатып алады екенбіз.</w:t>
      </w:r>
    </w:p>
    <w:p w:rsidR="00E42628" w:rsidRPr="00384A6C" w:rsidRDefault="00E42628" w:rsidP="00E42628">
      <w:pPr>
        <w:tabs>
          <w:tab w:val="left" w:pos="945"/>
        </w:tabs>
        <w:ind w:firstLine="567"/>
        <w:jc w:val="both"/>
        <w:rPr>
          <w:rFonts w:ascii="Times New Roman" w:hAnsi="Times New Roman"/>
          <w:lang w:val="kk-KZ"/>
        </w:rPr>
      </w:pPr>
      <w:r w:rsidRPr="00384A6C">
        <w:rPr>
          <w:rFonts w:ascii="Times New Roman" w:hAnsi="Times New Roman"/>
          <w:lang w:val="kk-KZ"/>
        </w:rPr>
        <w:t>1100000тг.-(1100000тг.* 10% /100%)= 990000 тг.</w:t>
      </w:r>
    </w:p>
    <w:p w:rsidR="00E42628" w:rsidRPr="00384A6C" w:rsidRDefault="00E42628" w:rsidP="00E42628">
      <w:pPr>
        <w:tabs>
          <w:tab w:val="left" w:pos="945"/>
        </w:tabs>
        <w:ind w:firstLine="567"/>
        <w:jc w:val="both"/>
        <w:rPr>
          <w:rFonts w:ascii="Times New Roman" w:hAnsi="Times New Roman"/>
          <w:lang w:val="kk-KZ"/>
        </w:rPr>
      </w:pPr>
      <w:r w:rsidRPr="00384A6C">
        <w:rPr>
          <w:rFonts w:ascii="Times New Roman" w:hAnsi="Times New Roman"/>
          <w:lang w:val="kk-KZ"/>
        </w:rPr>
        <w:t>Бұл дегеніміз ақшамыз теңгелей көбейгенімен салынған соманың құндылығы төмендеді. Біз бір жыл ішінде 100000 тг тапқан жоқпыз керісінше 10000 ұтылдық. Бұл осы жобаның шығынды екендігін көрсетеді.</w:t>
      </w:r>
    </w:p>
    <w:p w:rsidR="000A01A6" w:rsidRPr="00384A6C" w:rsidRDefault="00E42628" w:rsidP="00E42628">
      <w:pPr>
        <w:tabs>
          <w:tab w:val="left" w:pos="810"/>
        </w:tabs>
        <w:ind w:firstLine="540"/>
        <w:rPr>
          <w:rFonts w:ascii="Times New Roman" w:hAnsi="Times New Roman"/>
          <w:b/>
          <w:lang w:val="kk-KZ"/>
        </w:rPr>
      </w:pPr>
      <w:r w:rsidRPr="00384A6C">
        <w:rPr>
          <w:rFonts w:ascii="Times New Roman" w:hAnsi="Times New Roman"/>
          <w:lang w:val="kk-KZ"/>
        </w:rPr>
        <w:t>Жоғарыдағы мысал мынаны көрсетеді: инвестициялық жобаны объективті бағалау үшін кіріс шығыс ақша ағындарының құнын бір уақытта есептеу қажет жобаның басталу уақытында, жобаның аяқталу уақытында</w:t>
      </w:r>
      <w:r w:rsidR="00AF3894" w:rsidRPr="00384A6C">
        <w:rPr>
          <w:rFonts w:ascii="Times New Roman" w:hAnsi="Times New Roman"/>
          <w:lang w:val="kk-KZ"/>
        </w:rPr>
        <w:t>.</w:t>
      </w:r>
    </w:p>
    <w:p w:rsidR="00A466E9" w:rsidRPr="00384A6C" w:rsidRDefault="00A466E9" w:rsidP="00A466E9">
      <w:pPr>
        <w:tabs>
          <w:tab w:val="left" w:pos="810"/>
        </w:tabs>
        <w:ind w:firstLine="540"/>
        <w:jc w:val="both"/>
        <w:rPr>
          <w:rFonts w:ascii="Times New Roman" w:hAnsi="Times New Roman"/>
          <w:lang w:val="kk-KZ"/>
        </w:rPr>
      </w:pPr>
      <w:r w:rsidRPr="00384A6C">
        <w:rPr>
          <w:rFonts w:ascii="Times New Roman" w:hAnsi="Times New Roman"/>
          <w:lang w:val="kk-KZ"/>
        </w:rPr>
        <w:t xml:space="preserve">Инвестициялардың тиімділігін бағалау тиімділік көрсеткіштерін талдау негізінде қорытынды нысанында беріледі. Іс жүзінде инвестициялық </w:t>
      </w:r>
      <w:r w:rsidRPr="00384A6C">
        <w:rPr>
          <w:rFonts w:ascii="Times New Roman" w:hAnsi="Times New Roman"/>
          <w:lang w:val="kk-KZ"/>
        </w:rPr>
        <w:lastRenderedPageBreak/>
        <w:t>жобалардың тартымдылығын бағалаудың бірнеше әдістері бар, яғни индикаторлардың кейбір жиынтығын білдіретін бірнеше негізгі көрсеткіштер де бар. Бұл жиынтыққа инвестициялардың тиімділігін қаржылық және экономикалық бағалау көрсеткіштері, олардың әлеуметтік тиімділігін бағалау көрсеткіштері, компанияның инвестициялық әлеуетін бағалау көрсеткіштері және тәуекелдерді бағалау жүйесі кіреді. Әрбір әдіс негізінде бірдей принцип бар — жобаны іске асыру нәтижесінде компания пайда алуы тиіс, бұл ретте әр түрлі көрсеткіштер инвестициялық жобаны барлық тараптардан сипаттауға мүмкіндік береді және инвестицияларға қатысатын тұлғалардың әр түрлі топтарының мүдделеріне жауап береді.</w:t>
      </w:r>
    </w:p>
    <w:p w:rsidR="00A466E9" w:rsidRPr="00384A6C" w:rsidRDefault="00A466E9" w:rsidP="00A466E9">
      <w:pPr>
        <w:tabs>
          <w:tab w:val="left" w:pos="810"/>
        </w:tabs>
        <w:ind w:firstLine="540"/>
        <w:jc w:val="both"/>
        <w:rPr>
          <w:rFonts w:ascii="Times New Roman" w:hAnsi="Times New Roman"/>
          <w:lang w:val="kk-KZ"/>
        </w:rPr>
      </w:pPr>
      <w:r w:rsidRPr="00384A6C">
        <w:rPr>
          <w:rFonts w:ascii="Times New Roman" w:hAnsi="Times New Roman"/>
          <w:lang w:val="kk-KZ"/>
        </w:rPr>
        <w:t>Практикада әдетте бағалау әдістерінің екі тобы қолданылады, олардың көмегімен аталған көрсеткіштер анықталады.</w:t>
      </w:r>
    </w:p>
    <w:p w:rsidR="00A466E9" w:rsidRPr="00384A6C" w:rsidRDefault="00A466E9" w:rsidP="00A466E9">
      <w:pPr>
        <w:tabs>
          <w:tab w:val="left" w:pos="810"/>
        </w:tabs>
        <w:ind w:firstLine="540"/>
        <w:jc w:val="both"/>
        <w:rPr>
          <w:rFonts w:ascii="Times New Roman" w:hAnsi="Times New Roman"/>
          <w:lang w:val="kk-KZ"/>
        </w:rPr>
      </w:pPr>
      <w:r w:rsidRPr="00384A6C">
        <w:rPr>
          <w:rFonts w:ascii="Times New Roman" w:hAnsi="Times New Roman"/>
          <w:lang w:val="kk-KZ"/>
        </w:rPr>
        <w:t>Статистикалық бағалау әдістері. Олардың басқа атауы-қарапайым немесе дәстүрлі. Олардың негізінде кеңес уақытында әзірленген "күрделі салымдардың экономикалық тиімділігін анықтаудың типтік әдістемесі" жатыр. Ол бүгінгі күні де өзінің өзектілігін жоғалтпады, себебі әдістер орындалуда өте қарапайым және бұл ретте Инвестициялар тиімділігінің көрнекі көрінісін, әсіресе бағалау жұмыстарының бірінші кезеңінде алуға мүмкіндік береді.</w:t>
      </w:r>
    </w:p>
    <w:p w:rsidR="00A466E9" w:rsidRPr="00384A6C" w:rsidRDefault="00621A7B" w:rsidP="006F533A">
      <w:pPr>
        <w:tabs>
          <w:tab w:val="left" w:pos="810"/>
        </w:tabs>
        <w:ind w:firstLine="540"/>
        <w:jc w:val="both"/>
        <w:rPr>
          <w:rFonts w:ascii="Times New Roman" w:hAnsi="Times New Roman"/>
          <w:lang w:val="kk-KZ"/>
        </w:rPr>
      </w:pPr>
      <w:r w:rsidRPr="001944D3">
        <w:rPr>
          <w:rFonts w:ascii="Times New Roman" w:hAnsi="Times New Roman"/>
          <w:lang w:val="kk-KZ"/>
        </w:rPr>
        <w:t>1.</w:t>
      </w:r>
      <w:r w:rsidR="006F533A" w:rsidRPr="00384A6C">
        <w:rPr>
          <w:rFonts w:ascii="Times New Roman" w:hAnsi="Times New Roman"/>
          <w:lang w:val="kk-KZ"/>
        </w:rPr>
        <w:t>Инвестицияның өтелу мерзімі. Бұл жаңадан салынған немесе жаңғыртылған кәсіпорын оған салынған инвестицияларды оның шаруашылық қызметінен алынатын пайда есебінен өтеуге қабілетті кезең немесе пайдаланудан түскен кірістер бастапқы инвестицияларға тең болуы қажет уақыт.Көрсеткіштің экономикалық көрсеткіші инвестор салынған капиталды қайтара алатын мерзімді анықтаудан тұрады. Бұл ретте бастапқы инвестициялардың шамасы және жобаны іске асыру нәтижесі болып табылатын жыл сайынғы немесе ай сайынғы түсімдер сияқты көрсеткіштерді білу қажет.Осы әдіс бойынша есеп айырысу кезінде инфляция, салық жүктемесі, амортизациялық аударымдар ескерілмей, статистикалық деректер мен дисконтталмаған сомалармен ғана жұмыс істейді.</w:t>
      </w:r>
    </w:p>
    <w:p w:rsidR="006F533A" w:rsidRPr="00384A6C" w:rsidRDefault="00235FF6" w:rsidP="00342C36">
      <w:pPr>
        <w:tabs>
          <w:tab w:val="left" w:pos="810"/>
          <w:tab w:val="left" w:pos="993"/>
        </w:tabs>
        <w:ind w:firstLine="540"/>
        <w:jc w:val="both"/>
        <w:rPr>
          <w:rFonts w:ascii="Times New Roman" w:hAnsi="Times New Roman"/>
          <w:lang w:val="kk-KZ"/>
        </w:rPr>
      </w:pPr>
      <w:r w:rsidRPr="00384A6C">
        <w:rPr>
          <w:rFonts w:ascii="Times New Roman" w:hAnsi="Times New Roman"/>
          <w:lang w:val="kk-KZ"/>
        </w:rPr>
        <w:t>2. Инвестиция тиімділігінің коэффициенті. Жоспарлы-орталықтандырылған экономикада өнеркәсіптің барлық салалары бойынша күрделі салымдардың нормативтік коэффициенттері бекітілді. Нарық жағдайында ол үшін әдетте ұзақ мерзімді банк несиесі үшін пайыздық мөлшерлемені қабылдайды. Инвестор өз ақшасын салып, инвестицияның бір теңгесіне пайда алуға үміт артады, бұл пайыздық мөлшерлемеден кем емес.</w:t>
      </w:r>
      <w:r w:rsidR="00474734" w:rsidRPr="00384A6C">
        <w:rPr>
          <w:rFonts w:ascii="Times New Roman" w:hAnsi="Times New Roman"/>
          <w:lang w:val="kk-KZ"/>
        </w:rPr>
        <w:t>Инвестициялық бағалаудың статистикалық әдістерінің кемшіліктері де жоқ емес. Олардың ішіндегі ең бастысы, олар уақыт факторын ескермейді, ал есеп айырысу үшін салыстырмайтын шамалар алынады — ағымдағы құндағы инвестициялар сомасы және болашақ құндағы пайда. Бұл есептеулердің нәтижелерін айтарлықтай бұрмалайды, өтелу мерзімін асырып және тиімділік коэффициентін төмендетіп көрсетеді.</w:t>
      </w:r>
    </w:p>
    <w:p w:rsidR="00235FF6" w:rsidRPr="00384A6C" w:rsidRDefault="00192B01" w:rsidP="00192B01">
      <w:pPr>
        <w:tabs>
          <w:tab w:val="left" w:pos="810"/>
        </w:tabs>
        <w:ind w:firstLine="567"/>
        <w:jc w:val="both"/>
        <w:rPr>
          <w:rFonts w:ascii="Times New Roman" w:hAnsi="Times New Roman"/>
          <w:noProof/>
          <w:lang w:val="kk-KZ"/>
        </w:rPr>
      </w:pPr>
      <w:r w:rsidRPr="00384A6C">
        <w:rPr>
          <w:rFonts w:ascii="Times New Roman" w:hAnsi="Times New Roman"/>
          <w:noProof/>
          <w:lang w:val="kk-KZ"/>
        </w:rPr>
        <w:t xml:space="preserve">Динамикалық әдістер әртүрлі аспектілердің көп санын ескеру қажеттілігімен және күрделілігімен ерекшеленеді. Әдетте оларды іске асыру </w:t>
      </w:r>
      <w:r w:rsidRPr="00384A6C">
        <w:rPr>
          <w:rFonts w:ascii="Times New Roman" w:hAnsi="Times New Roman"/>
          <w:noProof/>
          <w:lang w:val="kk-KZ"/>
        </w:rPr>
        <w:lastRenderedPageBreak/>
        <w:t>барысында қосымша салымдарды талап ететін ұзақ мерзімді инвестициялық жобаларды бағалау үшін пайдаланады.</w:t>
      </w:r>
    </w:p>
    <w:p w:rsidR="0084197D" w:rsidRPr="00384A6C" w:rsidRDefault="0084197D" w:rsidP="00192B01">
      <w:pPr>
        <w:tabs>
          <w:tab w:val="left" w:pos="810"/>
        </w:tabs>
        <w:ind w:firstLine="567"/>
        <w:jc w:val="both"/>
        <w:rPr>
          <w:rFonts w:ascii="Times New Roman" w:hAnsi="Times New Roman"/>
          <w:noProof/>
          <w:lang w:val="kk-KZ"/>
        </w:rPr>
      </w:pPr>
      <w:r w:rsidRPr="00384A6C">
        <w:rPr>
          <w:rFonts w:ascii="Times New Roman" w:hAnsi="Times New Roman"/>
          <w:noProof/>
          <w:lang w:val="kk-KZ"/>
        </w:rPr>
        <w:t xml:space="preserve">1. </w:t>
      </w:r>
      <w:r w:rsidR="00192B01" w:rsidRPr="00384A6C">
        <w:rPr>
          <w:rFonts w:ascii="Times New Roman" w:hAnsi="Times New Roman"/>
          <w:noProof/>
          <w:lang w:val="kk-KZ"/>
        </w:rPr>
        <w:t xml:space="preserve">Таза дисконтталған табыс (Net present value, NPV). Бұл көрсеткіш </w:t>
      </w:r>
      <w:r w:rsidR="00B90FCA" w:rsidRPr="00384A6C">
        <w:rPr>
          <w:rFonts w:ascii="Times New Roman" w:hAnsi="Times New Roman"/>
          <w:noProof/>
          <w:lang w:val="kk-KZ"/>
        </w:rPr>
        <w:t>к</w:t>
      </w:r>
      <w:r w:rsidR="00192B01" w:rsidRPr="00384A6C">
        <w:rPr>
          <w:rFonts w:ascii="Times New Roman" w:hAnsi="Times New Roman"/>
          <w:noProof/>
          <w:lang w:val="kk-KZ"/>
        </w:rPr>
        <w:t>омпания капиталының тікелей ұлғаюын көрсетеді, сондықтан акционерлер үшін ол ең маңызды болып табылады. NPV оң мәні инвестициялық жобаны қабылдау өлшемі болып табылады. Егер бірнеше жобадан таңдау жасау қажет болған жағдайда, NPV үлкен көлемі бар жобаға артықшылық беріледі. Таза дисконтталған кірістің шамасы есепті кезең үшін жобаны іске асыру процесінде жүргізілетін шығыстар мен кірістердің дисконтталған ақша ағындарының айырмасы ретінде есептеледі. Есептеу үшін бастапқы инвестициялардың шамасын, белгілі бір уақыт мезетінде инвестицияларды іске асырудан түсетін ақша ағынын, есептеу қадамын (ай, тоқсан, жыл) және дисконттау ставкасын білу қажет.</w:t>
      </w:r>
      <w:r w:rsidRPr="00384A6C">
        <w:rPr>
          <w:rFonts w:ascii="Times New Roman" w:hAnsi="Times New Roman"/>
          <w:noProof/>
          <w:lang w:val="kk-KZ"/>
        </w:rPr>
        <w:t>NPV теріс мәні инвестициялау туралы шешім қабылдаудың орынсыздығын көрсетеді.</w:t>
      </w:r>
    </w:p>
    <w:p w:rsidR="00192B01" w:rsidRPr="00384A6C" w:rsidRDefault="0084197D" w:rsidP="0084197D">
      <w:pPr>
        <w:tabs>
          <w:tab w:val="left" w:pos="810"/>
        </w:tabs>
        <w:ind w:firstLine="567"/>
        <w:jc w:val="both"/>
        <w:rPr>
          <w:rFonts w:ascii="Times New Roman" w:hAnsi="Times New Roman"/>
          <w:noProof/>
          <w:lang w:val="kk-KZ"/>
        </w:rPr>
      </w:pPr>
      <w:r w:rsidRPr="00384A6C">
        <w:rPr>
          <w:rFonts w:ascii="Times New Roman" w:hAnsi="Times New Roman"/>
          <w:noProof/>
          <w:lang w:val="kk-KZ"/>
        </w:rPr>
        <w:t>2. Инвестиция рентабельділігінің индексі (Profitability index, PI). Бұл көрсеткіш деп ақша ағынының ағымдағы құнының бастапқы инвестицияларды ескере отырып, ақша ағынының таза ағымдағы құнына қатынасын түсінеді. Есептеу формуласында кәсіпорындардың инвестициялары, уақыт кезіндегі кәсіпорынның ақша ағыны, дисконттау ставкасы және жинақталған ағынның сальдосы сияқты мәндер пайдаланылады.</w:t>
      </w:r>
    </w:p>
    <w:p w:rsidR="00192B01" w:rsidRPr="001944D3" w:rsidRDefault="0084197D" w:rsidP="00192B01">
      <w:pPr>
        <w:tabs>
          <w:tab w:val="left" w:pos="810"/>
        </w:tabs>
        <w:ind w:firstLine="567"/>
        <w:jc w:val="both"/>
        <w:rPr>
          <w:rFonts w:ascii="Times New Roman" w:hAnsi="Times New Roman"/>
          <w:noProof/>
          <w:lang w:val="kk-KZ"/>
        </w:rPr>
      </w:pPr>
      <w:r w:rsidRPr="00384A6C">
        <w:rPr>
          <w:rFonts w:ascii="Times New Roman" w:hAnsi="Times New Roman"/>
          <w:noProof/>
          <w:lang w:val="kk-KZ"/>
        </w:rPr>
        <w:t>3. Рентабельділіктің ішкі нормасы (Internal rate of return, IRR) немесе инвестициялар пайдасының ішкі нормасы — бұл жобаның NPV нөлге тең дисконттау ставкасының мәні. Бұл коэффициентті есептеу жоба бойынша шығыстардың ең жоғары рұқсат етілген деңгейін анықтау үшін қажет. Мысалы, егер жоба коммерциялық банктен кредит есебінен қаржыландырылса, онда IRR инвестициялық жобаны шығынды ететін банктік пайыздық мөлшерлеме деңгейінің жоғарғы шегін көрсетеді.</w:t>
      </w:r>
    </w:p>
    <w:p w:rsidR="0084197D" w:rsidRPr="001944D3" w:rsidRDefault="0084197D" w:rsidP="00192B01">
      <w:pPr>
        <w:tabs>
          <w:tab w:val="left" w:pos="810"/>
        </w:tabs>
        <w:ind w:firstLine="567"/>
        <w:jc w:val="both"/>
        <w:rPr>
          <w:rFonts w:ascii="Times New Roman" w:hAnsi="Times New Roman"/>
          <w:noProof/>
          <w:lang w:val="kk-KZ"/>
        </w:rPr>
      </w:pPr>
      <w:r w:rsidRPr="001944D3">
        <w:rPr>
          <w:rFonts w:ascii="Times New Roman" w:hAnsi="Times New Roman"/>
          <w:noProof/>
          <w:lang w:val="kk-KZ"/>
        </w:rPr>
        <w:t>4. Рентабельділіктің өзгертілген ішкі нормасы (Modified internal rate of return, MIRR) ақша қаражатының бірнеше рет әкетілген жағдайында, мысалы, жылжымайтын мүлік объектісінің ұзақ мерзімді құрылысы кезінде туындауы мүмкін рентабельділіктің ішкі нормасының жетіспеушілігін жоюға мүмкіндік береді. Бұл жағдайда қайта инвестициялау тәуекелсіз ставка бойынша жүргізіледі, оның шамасы нарықты талдау негізінде айқындалуы мүмкін.</w:t>
      </w:r>
    </w:p>
    <w:p w:rsidR="0084197D" w:rsidRPr="00384A6C" w:rsidRDefault="00F2473D" w:rsidP="00192B01">
      <w:pPr>
        <w:tabs>
          <w:tab w:val="left" w:pos="810"/>
        </w:tabs>
        <w:ind w:firstLine="567"/>
        <w:jc w:val="both"/>
        <w:rPr>
          <w:rFonts w:ascii="Times New Roman" w:hAnsi="Times New Roman"/>
          <w:noProof/>
          <w:lang w:val="kk-KZ"/>
        </w:rPr>
      </w:pPr>
      <w:r w:rsidRPr="001944D3">
        <w:rPr>
          <w:rFonts w:ascii="Times New Roman" w:hAnsi="Times New Roman"/>
          <w:noProof/>
          <w:lang w:val="kk-KZ"/>
        </w:rPr>
        <w:t xml:space="preserve">Практикада жеткілікті тәжірибенің болмауына байланысты ішкі мамандар инвестициялық жобаның тиімділігін есептеу үшін әдістемелер мен бағдарламалық қамтамасыз етуді таңдауда </w:t>
      </w:r>
      <w:r w:rsidRPr="00384A6C">
        <w:rPr>
          <w:rFonts w:ascii="Times New Roman" w:hAnsi="Times New Roman"/>
          <w:noProof/>
          <w:lang w:val="kk-KZ"/>
        </w:rPr>
        <w:t>қателіктер жібереді</w:t>
      </w:r>
      <w:r w:rsidRPr="001944D3">
        <w:rPr>
          <w:rFonts w:ascii="Times New Roman" w:hAnsi="Times New Roman"/>
          <w:noProof/>
          <w:lang w:val="kk-KZ"/>
        </w:rPr>
        <w:t>, көрсеткіштер жиынтығын, басымдықтарды және бағалау объектілерінің өздері дұрыс таңдамайды. Нәтижесінде қорытындылар жобаға барлық қатысушылардың мүдделерін әрдайым ескермейді. Кейбір жағдайларда объективті көрініс үшін тәуелсіз сарапшыларды тарта отырып, ұқсас көрсеткіштердің қосымша есебі талап етілуі мүмкін.</w:t>
      </w:r>
    </w:p>
    <w:p w:rsidR="00F2473D" w:rsidRPr="00384A6C" w:rsidRDefault="00F2473D" w:rsidP="00192B01">
      <w:pPr>
        <w:tabs>
          <w:tab w:val="left" w:pos="810"/>
        </w:tabs>
        <w:ind w:firstLine="567"/>
        <w:jc w:val="both"/>
        <w:rPr>
          <w:rFonts w:ascii="Times New Roman" w:hAnsi="Times New Roman"/>
          <w:noProof/>
          <w:lang w:val="kk-KZ"/>
        </w:rPr>
      </w:pPr>
    </w:p>
    <w:p w:rsidR="00D1638A" w:rsidRPr="00384A6C" w:rsidRDefault="00D1638A" w:rsidP="00192B01">
      <w:pPr>
        <w:tabs>
          <w:tab w:val="left" w:pos="810"/>
        </w:tabs>
        <w:ind w:firstLine="567"/>
        <w:jc w:val="both"/>
        <w:rPr>
          <w:rFonts w:ascii="Times New Roman" w:hAnsi="Times New Roman"/>
          <w:b/>
          <w:lang w:val="kk-KZ"/>
        </w:rPr>
      </w:pPr>
      <w:r w:rsidRPr="00384A6C">
        <w:rPr>
          <w:rFonts w:ascii="Times New Roman" w:hAnsi="Times New Roman"/>
          <w:b/>
          <w:noProof/>
          <w:lang w:val="kk-KZ"/>
        </w:rPr>
        <w:t xml:space="preserve">14.3. </w:t>
      </w:r>
      <w:r w:rsidRPr="00384A6C">
        <w:rPr>
          <w:rFonts w:ascii="Times New Roman" w:hAnsi="Times New Roman"/>
          <w:b/>
          <w:lang w:val="kk-KZ"/>
        </w:rPr>
        <w:t>Дисконттау мөлшерлемесі және оны есептеу әдістері</w:t>
      </w:r>
    </w:p>
    <w:p w:rsidR="000A01A6" w:rsidRPr="00384A6C" w:rsidRDefault="000A01A6" w:rsidP="00192B01">
      <w:pPr>
        <w:ind w:firstLine="567"/>
        <w:jc w:val="both"/>
        <w:rPr>
          <w:rFonts w:ascii="Times New Roman" w:hAnsi="Times New Roman"/>
          <w:lang w:val="kk-KZ"/>
        </w:rPr>
      </w:pPr>
    </w:p>
    <w:p w:rsidR="007209AE" w:rsidRPr="00384A6C" w:rsidRDefault="007209AE" w:rsidP="007209AE">
      <w:pPr>
        <w:spacing w:line="312" w:lineRule="atLeast"/>
        <w:ind w:firstLine="708"/>
        <w:jc w:val="both"/>
        <w:rPr>
          <w:rFonts w:ascii="Times New Roman" w:hAnsi="Times New Roman"/>
          <w:lang w:val="kk-KZ"/>
        </w:rPr>
      </w:pPr>
      <w:r w:rsidRPr="00384A6C">
        <w:rPr>
          <w:rFonts w:ascii="Times New Roman" w:hAnsi="Times New Roman"/>
          <w:lang w:val="kk-KZ"/>
        </w:rPr>
        <w:lastRenderedPageBreak/>
        <w:t xml:space="preserve">Бүгінгі күні қаржы менеджерінің қызметіне инвестициялық талдау, бизнес жоспарлау және бизнесті бағалау сияқты қызметтер кіреді. Бұл сфералардың барлығында ең маңызды мәселелердің бірі дисконттау мөлшерлемесін анықтау болып табылады. Өйткені бұл көрсеткіш қаражаттарды инвестициялау туралы шешім қабылдауда, сонымен қатар компанияны немесе жеке бизнесті бағалауда маңызды роль атқарады. </w:t>
      </w:r>
    </w:p>
    <w:p w:rsidR="007209AE" w:rsidRPr="00384A6C" w:rsidRDefault="007209AE" w:rsidP="007209AE">
      <w:pPr>
        <w:spacing w:line="312" w:lineRule="atLeast"/>
        <w:ind w:firstLine="708"/>
        <w:jc w:val="both"/>
        <w:rPr>
          <w:rFonts w:ascii="Times New Roman" w:hAnsi="Times New Roman"/>
          <w:lang w:val="kk-KZ"/>
        </w:rPr>
      </w:pPr>
      <w:r w:rsidRPr="00384A6C">
        <w:rPr>
          <w:rFonts w:ascii="Times New Roman" w:hAnsi="Times New Roman"/>
          <w:lang w:val="kk-KZ"/>
        </w:rPr>
        <w:t xml:space="preserve">Дисконттау дегеніміз бұл - болашақта түсетін табысты қазіргі бағамен келтіру операциясы.Болашақ кезең табыстарын дұрыс бағалау үшін мыналарды анықтап алу керек: </w:t>
      </w:r>
    </w:p>
    <w:p w:rsidR="007209AE" w:rsidRPr="00384A6C" w:rsidRDefault="007209AE" w:rsidP="00D364E7">
      <w:pPr>
        <w:pStyle w:val="aa"/>
        <w:numPr>
          <w:ilvl w:val="0"/>
          <w:numId w:val="139"/>
        </w:numPr>
        <w:tabs>
          <w:tab w:val="left" w:pos="851"/>
        </w:tabs>
        <w:spacing w:line="312" w:lineRule="atLeast"/>
        <w:ind w:left="0" w:firstLine="567"/>
        <w:jc w:val="both"/>
        <w:rPr>
          <w:rFonts w:ascii="Times New Roman" w:hAnsi="Times New Roman"/>
          <w:lang w:val="kk-KZ"/>
        </w:rPr>
      </w:pPr>
      <w:r w:rsidRPr="00384A6C">
        <w:rPr>
          <w:rFonts w:ascii="Times New Roman" w:hAnsi="Times New Roman"/>
          <w:lang w:val="kk-KZ"/>
        </w:rPr>
        <w:t>болжамды түсімнің мәнін,</w:t>
      </w:r>
    </w:p>
    <w:p w:rsidR="007209AE" w:rsidRPr="00384A6C" w:rsidRDefault="007209AE" w:rsidP="00D364E7">
      <w:pPr>
        <w:pStyle w:val="aa"/>
        <w:numPr>
          <w:ilvl w:val="0"/>
          <w:numId w:val="139"/>
        </w:numPr>
        <w:tabs>
          <w:tab w:val="left" w:pos="851"/>
        </w:tabs>
        <w:spacing w:line="312" w:lineRule="atLeast"/>
        <w:ind w:left="0" w:firstLine="567"/>
        <w:jc w:val="both"/>
        <w:rPr>
          <w:rFonts w:ascii="Times New Roman" w:hAnsi="Times New Roman"/>
          <w:lang w:val="kk-KZ"/>
        </w:rPr>
      </w:pPr>
      <w:r w:rsidRPr="00384A6C">
        <w:rPr>
          <w:rFonts w:ascii="Times New Roman" w:hAnsi="Times New Roman"/>
          <w:lang w:val="kk-KZ"/>
        </w:rPr>
        <w:t>шығындардың, инвестициялардың, капиталдың құрылымын,</w:t>
      </w:r>
    </w:p>
    <w:p w:rsidR="007209AE" w:rsidRPr="00384A6C" w:rsidRDefault="007209AE" w:rsidP="00D364E7">
      <w:pPr>
        <w:pStyle w:val="aa"/>
        <w:numPr>
          <w:ilvl w:val="0"/>
          <w:numId w:val="139"/>
        </w:numPr>
        <w:tabs>
          <w:tab w:val="left" w:pos="851"/>
        </w:tabs>
        <w:spacing w:line="312" w:lineRule="atLeast"/>
        <w:ind w:left="0" w:firstLine="567"/>
        <w:jc w:val="both"/>
        <w:rPr>
          <w:rFonts w:ascii="Times New Roman" w:hAnsi="Times New Roman"/>
          <w:lang w:val="kk-KZ"/>
        </w:rPr>
      </w:pPr>
      <w:r w:rsidRPr="00384A6C">
        <w:rPr>
          <w:rFonts w:ascii="Times New Roman" w:hAnsi="Times New Roman"/>
          <w:lang w:val="kk-KZ"/>
        </w:rPr>
        <w:t>мүліктің қалдық құнын,</w:t>
      </w:r>
    </w:p>
    <w:p w:rsidR="007209AE" w:rsidRPr="00384A6C" w:rsidRDefault="007209AE" w:rsidP="00D364E7">
      <w:pPr>
        <w:pStyle w:val="aa"/>
        <w:numPr>
          <w:ilvl w:val="0"/>
          <w:numId w:val="139"/>
        </w:numPr>
        <w:tabs>
          <w:tab w:val="left" w:pos="851"/>
        </w:tabs>
        <w:spacing w:line="312" w:lineRule="atLeast"/>
        <w:ind w:left="0" w:firstLine="567"/>
        <w:jc w:val="both"/>
        <w:rPr>
          <w:rFonts w:ascii="Times New Roman" w:hAnsi="Times New Roman"/>
          <w:lang w:val="kk-KZ"/>
        </w:rPr>
      </w:pPr>
      <w:r w:rsidRPr="00384A6C">
        <w:rPr>
          <w:rFonts w:ascii="Times New Roman" w:hAnsi="Times New Roman"/>
          <w:lang w:val="kk-KZ"/>
        </w:rPr>
        <w:t>дисконттау мөлшерлемесін.</w:t>
      </w:r>
    </w:p>
    <w:p w:rsidR="007209AE" w:rsidRPr="00384A6C" w:rsidRDefault="007209AE" w:rsidP="007209AE">
      <w:pPr>
        <w:spacing w:line="312" w:lineRule="atLeast"/>
        <w:ind w:firstLine="567"/>
        <w:jc w:val="both"/>
        <w:rPr>
          <w:rFonts w:ascii="Times New Roman" w:hAnsi="Times New Roman"/>
          <w:lang w:val="kk-KZ"/>
        </w:rPr>
      </w:pPr>
      <w:r w:rsidRPr="00384A6C">
        <w:rPr>
          <w:rFonts w:ascii="Times New Roman" w:hAnsi="Times New Roman"/>
          <w:lang w:val="kk-KZ"/>
        </w:rPr>
        <w:t xml:space="preserve">Дисконттау мөлшерлемесі салынған салымның тиімділігін анықтау үшін қолданылады. Экономикалық көзқарастан қарағанда дисконттау мөлшерлемесі – бұл инвестордың талап ететін, салынған капиталдың табыстылық нормасы.  </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 xml:space="preserve">Басқаша айтсақ, дисконттау мөлшерлемесі арқылы инвестордың болашақта алатын табысы үшін бүгінгі күні төлейтін ақшасының сомасын анықтауға болады. </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Мысал. Шартты түрде екі жобаны алайық. Екі жоба да 500 доллар көлемінде инвестиция салуды қажет етеді делік және басқа шығындары жоқ. «А» жобасын іске асыру арқылы инвестор 3 жыл бойы жылдың соңында 500 доллар табыс табады. «Б» жобасы бойынша инвестор бірінші және екінші жылдың соңында 300 доллар алады, ал үшінші жылдың соңында – 1100 доллар алады. Инвесторға осы екі жобаның біреуін таңдау керек.</w:t>
      </w:r>
    </w:p>
    <w:p w:rsidR="007209AE" w:rsidRPr="00384A6C" w:rsidRDefault="007209AE" w:rsidP="007209AE">
      <w:pPr>
        <w:jc w:val="both"/>
        <w:rPr>
          <w:rFonts w:ascii="Times New Roman" w:hAnsi="Times New Roman"/>
          <w:lang w:val="kk-KZ"/>
        </w:rPr>
      </w:pPr>
      <w:r w:rsidRPr="00384A6C">
        <w:rPr>
          <w:rFonts w:ascii="Times New Roman" w:hAnsi="Times New Roman"/>
          <w:lang w:val="kk-KZ"/>
        </w:rPr>
        <w:t xml:space="preserve">Инвестор дисконттау мөлшерлемесін жылдық 25 пайыз деңгейінде белгіледі делік. </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«А» және «Б» жобасының ағымдық құны (NPV), (1) формула бойынша есептеледі:</w:t>
      </w:r>
    </w:p>
    <w:p w:rsidR="007209AE" w:rsidRPr="00384A6C" w:rsidRDefault="007209AE" w:rsidP="007209AE">
      <w:pPr>
        <w:tabs>
          <w:tab w:val="center" w:pos="4677"/>
          <w:tab w:val="left" w:pos="6832"/>
        </w:tabs>
        <w:rPr>
          <w:rFonts w:ascii="Times New Roman" w:hAnsi="Times New Roman"/>
          <w:lang w:val="kk-KZ"/>
        </w:rPr>
      </w:pPr>
      <w:r w:rsidRPr="00384A6C">
        <w:rPr>
          <w:rFonts w:ascii="Times New Roman" w:hAnsi="Times New Roman"/>
          <w:lang w:val="kk-KZ"/>
        </w:rPr>
        <w:tab/>
      </w:r>
      <w:r w:rsidRPr="00384A6C">
        <w:rPr>
          <w:rFonts w:ascii="Times New Roman" w:hAnsi="Times New Roman"/>
          <w:noProof/>
        </w:rPr>
        <w:drawing>
          <wp:inline distT="0" distB="0" distL="0" distR="0">
            <wp:extent cx="1428750" cy="419100"/>
            <wp:effectExtent l="0" t="0" r="0" b="0"/>
            <wp:docPr id="3" name="Рисунок 3" descr="http://www.investplans.ru/images/articles/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investplans.ru/images/articles/37.gif"/>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419100"/>
                    </a:xfrm>
                    <a:prstGeom prst="rect">
                      <a:avLst/>
                    </a:prstGeom>
                    <a:noFill/>
                    <a:ln>
                      <a:noFill/>
                    </a:ln>
                  </pic:spPr>
                </pic:pic>
              </a:graphicData>
            </a:graphic>
          </wp:inline>
        </w:drawing>
      </w:r>
      <w:r w:rsidRPr="00384A6C">
        <w:rPr>
          <w:rFonts w:ascii="Times New Roman" w:hAnsi="Times New Roman"/>
          <w:lang w:val="kk-KZ"/>
        </w:rPr>
        <w:tab/>
        <w:t>(1)</w:t>
      </w:r>
    </w:p>
    <w:p w:rsidR="007209AE" w:rsidRPr="00384A6C" w:rsidRDefault="007209AE" w:rsidP="007209AE">
      <w:pPr>
        <w:ind w:left="720"/>
        <w:jc w:val="both"/>
        <w:rPr>
          <w:rFonts w:ascii="Times New Roman" w:hAnsi="Times New Roman"/>
          <w:lang w:val="kk-KZ"/>
        </w:rPr>
      </w:pPr>
      <w:r w:rsidRPr="00384A6C">
        <w:rPr>
          <w:rFonts w:ascii="Times New Roman" w:hAnsi="Times New Roman"/>
          <w:lang w:val="kk-KZ"/>
        </w:rPr>
        <w:t>Мұндағы, P</w:t>
      </w:r>
      <w:r w:rsidRPr="00384A6C">
        <w:rPr>
          <w:rFonts w:ascii="Times New Roman" w:hAnsi="Times New Roman"/>
          <w:vertAlign w:val="subscript"/>
          <w:lang w:val="kk-KZ"/>
        </w:rPr>
        <w:t>k</w:t>
      </w:r>
      <w:r w:rsidRPr="00384A6C">
        <w:rPr>
          <w:rFonts w:ascii="Times New Roman" w:hAnsi="Times New Roman"/>
          <w:lang w:val="kk-KZ"/>
        </w:rPr>
        <w:t xml:space="preserve"> — 1-ші жылдан бастап n-ші жылға дейінгі ақша ағындары; </w:t>
      </w:r>
    </w:p>
    <w:p w:rsidR="007209AE" w:rsidRPr="00384A6C" w:rsidRDefault="007209AE" w:rsidP="007209AE">
      <w:pPr>
        <w:ind w:left="720"/>
        <w:jc w:val="both"/>
        <w:rPr>
          <w:rFonts w:ascii="Times New Roman" w:hAnsi="Times New Roman"/>
        </w:rPr>
      </w:pPr>
      <w:r w:rsidRPr="00384A6C">
        <w:rPr>
          <w:rFonts w:ascii="Times New Roman" w:hAnsi="Times New Roman"/>
        </w:rPr>
        <w:t xml:space="preserve">r — </w:t>
      </w:r>
      <w:r w:rsidRPr="00384A6C">
        <w:rPr>
          <w:rFonts w:ascii="Times New Roman" w:hAnsi="Times New Roman"/>
          <w:lang w:val="kk-KZ"/>
        </w:rPr>
        <w:t>дисконттау ставкасы</w:t>
      </w:r>
      <w:r w:rsidRPr="00384A6C">
        <w:rPr>
          <w:rFonts w:ascii="Times New Roman" w:hAnsi="Times New Roman"/>
        </w:rPr>
        <w:t xml:space="preserve"> — 25%; </w:t>
      </w:r>
    </w:p>
    <w:p w:rsidR="007209AE" w:rsidRPr="00384A6C" w:rsidRDefault="007209AE" w:rsidP="007209AE">
      <w:pPr>
        <w:ind w:left="720"/>
        <w:jc w:val="both"/>
        <w:rPr>
          <w:rFonts w:ascii="Times New Roman" w:hAnsi="Times New Roman"/>
        </w:rPr>
      </w:pPr>
      <w:r w:rsidRPr="00384A6C">
        <w:rPr>
          <w:rFonts w:ascii="Times New Roman" w:hAnsi="Times New Roman"/>
        </w:rPr>
        <w:t xml:space="preserve">I — </w:t>
      </w:r>
      <w:r w:rsidRPr="00384A6C">
        <w:rPr>
          <w:rFonts w:ascii="Times New Roman" w:hAnsi="Times New Roman"/>
          <w:lang w:val="kk-KZ"/>
        </w:rPr>
        <w:t>бастапқы</w:t>
      </w:r>
      <w:r w:rsidRPr="00384A6C">
        <w:rPr>
          <w:rFonts w:ascii="Times New Roman" w:hAnsi="Times New Roman"/>
        </w:rPr>
        <w:t>инвестици</w:t>
      </w:r>
      <w:r w:rsidRPr="00384A6C">
        <w:rPr>
          <w:rFonts w:ascii="Times New Roman" w:hAnsi="Times New Roman"/>
          <w:lang w:val="kk-KZ"/>
        </w:rPr>
        <w:t>ялар</w:t>
      </w:r>
      <w:r w:rsidRPr="00384A6C">
        <w:rPr>
          <w:rFonts w:ascii="Times New Roman" w:hAnsi="Times New Roman"/>
        </w:rPr>
        <w:t xml:space="preserve"> — 500. </w:t>
      </w:r>
    </w:p>
    <w:p w:rsidR="007209AE" w:rsidRPr="00384A6C" w:rsidRDefault="007209AE" w:rsidP="007209AE">
      <w:pPr>
        <w:jc w:val="both"/>
        <w:rPr>
          <w:rFonts w:ascii="Times New Roman" w:hAnsi="Times New Roman"/>
        </w:rPr>
      </w:pPr>
      <w:r w:rsidRPr="00384A6C">
        <w:rPr>
          <w:rFonts w:ascii="Times New Roman" w:hAnsi="Times New Roman"/>
        </w:rPr>
        <w:t>NPV</w:t>
      </w:r>
      <w:r w:rsidRPr="00384A6C">
        <w:rPr>
          <w:rFonts w:ascii="Times New Roman" w:hAnsi="Times New Roman"/>
          <w:vertAlign w:val="subscript"/>
        </w:rPr>
        <w:t>А</w:t>
      </w:r>
      <w:r w:rsidRPr="00384A6C">
        <w:rPr>
          <w:rFonts w:ascii="Times New Roman" w:hAnsi="Times New Roman"/>
        </w:rPr>
        <w:t xml:space="preserve"> = [500 : (1 + 0,25)</w:t>
      </w:r>
      <w:r w:rsidRPr="00384A6C">
        <w:rPr>
          <w:rFonts w:ascii="Times New Roman" w:hAnsi="Times New Roman"/>
          <w:vertAlign w:val="superscript"/>
        </w:rPr>
        <w:t>1</w:t>
      </w:r>
      <w:r w:rsidRPr="00384A6C">
        <w:rPr>
          <w:rFonts w:ascii="Times New Roman" w:hAnsi="Times New Roman"/>
        </w:rPr>
        <w:t xml:space="preserve"> + 500 : (1 + 0,25)</w:t>
      </w:r>
      <w:r w:rsidRPr="00384A6C">
        <w:rPr>
          <w:rFonts w:ascii="Times New Roman" w:hAnsi="Times New Roman"/>
          <w:vertAlign w:val="superscript"/>
        </w:rPr>
        <w:t>2</w:t>
      </w:r>
      <w:r w:rsidRPr="00384A6C">
        <w:rPr>
          <w:rFonts w:ascii="Times New Roman" w:hAnsi="Times New Roman"/>
        </w:rPr>
        <w:t xml:space="preserve"> + 500 : (1 +  0,25)</w:t>
      </w:r>
      <w:r w:rsidRPr="00384A6C">
        <w:rPr>
          <w:rFonts w:ascii="Times New Roman" w:hAnsi="Times New Roman"/>
          <w:vertAlign w:val="superscript"/>
        </w:rPr>
        <w:t>3</w:t>
      </w:r>
      <w:r w:rsidRPr="00384A6C">
        <w:rPr>
          <w:rFonts w:ascii="Times New Roman" w:hAnsi="Times New Roman"/>
        </w:rPr>
        <w:t xml:space="preserve">] - 500 = 476 </w:t>
      </w:r>
      <w:r w:rsidRPr="00384A6C">
        <w:rPr>
          <w:rFonts w:ascii="Times New Roman" w:hAnsi="Times New Roman"/>
          <w:lang w:val="kk-KZ"/>
        </w:rPr>
        <w:t>доллар</w:t>
      </w:r>
      <w:r w:rsidRPr="00384A6C">
        <w:rPr>
          <w:rFonts w:ascii="Times New Roman" w:hAnsi="Times New Roman"/>
        </w:rPr>
        <w:t xml:space="preserve">; </w:t>
      </w:r>
    </w:p>
    <w:p w:rsidR="007209AE" w:rsidRPr="00384A6C" w:rsidRDefault="007209AE" w:rsidP="007209AE">
      <w:pPr>
        <w:jc w:val="both"/>
        <w:rPr>
          <w:rFonts w:ascii="Times New Roman" w:hAnsi="Times New Roman"/>
          <w:lang w:val="kk-KZ"/>
        </w:rPr>
      </w:pPr>
      <w:r w:rsidRPr="00384A6C">
        <w:rPr>
          <w:rFonts w:ascii="Times New Roman" w:hAnsi="Times New Roman"/>
        </w:rPr>
        <w:t>NPV</w:t>
      </w:r>
      <w:r w:rsidRPr="00384A6C">
        <w:rPr>
          <w:rFonts w:ascii="Times New Roman" w:hAnsi="Times New Roman"/>
          <w:vertAlign w:val="subscript"/>
        </w:rPr>
        <w:t>Б</w:t>
      </w:r>
      <w:r w:rsidRPr="00384A6C">
        <w:rPr>
          <w:rFonts w:ascii="Times New Roman" w:hAnsi="Times New Roman"/>
        </w:rPr>
        <w:t xml:space="preserve"> = [300 : (1 + 0,25)</w:t>
      </w:r>
      <w:r w:rsidRPr="00384A6C">
        <w:rPr>
          <w:rFonts w:ascii="Times New Roman" w:hAnsi="Times New Roman"/>
          <w:vertAlign w:val="superscript"/>
        </w:rPr>
        <w:t>1</w:t>
      </w:r>
      <w:r w:rsidRPr="00384A6C">
        <w:rPr>
          <w:rFonts w:ascii="Times New Roman" w:hAnsi="Times New Roman"/>
        </w:rPr>
        <w:t xml:space="preserve"> + 300 : (1 + 0,25)</w:t>
      </w:r>
      <w:r w:rsidRPr="00384A6C">
        <w:rPr>
          <w:rFonts w:ascii="Times New Roman" w:hAnsi="Times New Roman"/>
          <w:vertAlign w:val="superscript"/>
        </w:rPr>
        <w:t>2</w:t>
      </w:r>
      <w:r w:rsidRPr="00384A6C">
        <w:rPr>
          <w:rFonts w:ascii="Times New Roman" w:hAnsi="Times New Roman"/>
        </w:rPr>
        <w:t xml:space="preserve"> + 1100 : (1 + 0,25)</w:t>
      </w:r>
      <w:r w:rsidRPr="00384A6C">
        <w:rPr>
          <w:rFonts w:ascii="Times New Roman" w:hAnsi="Times New Roman"/>
          <w:vertAlign w:val="superscript"/>
        </w:rPr>
        <w:t>3</w:t>
      </w:r>
      <w:r w:rsidRPr="00384A6C">
        <w:rPr>
          <w:rFonts w:ascii="Times New Roman" w:hAnsi="Times New Roman"/>
        </w:rPr>
        <w:t xml:space="preserve">] - 500 = 495,2 </w:t>
      </w:r>
      <w:r w:rsidRPr="00384A6C">
        <w:rPr>
          <w:rFonts w:ascii="Times New Roman" w:hAnsi="Times New Roman"/>
          <w:lang w:val="kk-KZ"/>
        </w:rPr>
        <w:t>доллар.</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Бұл жағдайда инвестор «Б» жобасын таңдайды. Бұдан шығатын қорытынды инвестордың шешімі толығымен дисконттау мөлшерлемесінің мәніне толық тәуелді болады деген сөз.</w:t>
      </w:r>
    </w:p>
    <w:p w:rsidR="007209AE" w:rsidRPr="00384A6C" w:rsidRDefault="007209AE" w:rsidP="007209AE">
      <w:pPr>
        <w:jc w:val="both"/>
        <w:rPr>
          <w:rFonts w:ascii="Times New Roman" w:hAnsi="Times New Roman"/>
          <w:lang w:val="kk-KZ"/>
        </w:rPr>
      </w:pPr>
    </w:p>
    <w:tbl>
      <w:tblPr>
        <w:tblStyle w:val="a8"/>
        <w:tblW w:w="0" w:type="auto"/>
        <w:tblInd w:w="108" w:type="dxa"/>
        <w:tblLook w:val="04A0"/>
      </w:tblPr>
      <w:tblGrid>
        <w:gridCol w:w="2265"/>
        <w:gridCol w:w="991"/>
        <w:gridCol w:w="989"/>
        <w:gridCol w:w="1128"/>
        <w:gridCol w:w="1128"/>
        <w:gridCol w:w="1128"/>
        <w:gridCol w:w="1128"/>
        <w:gridCol w:w="882"/>
      </w:tblGrid>
      <w:tr w:rsidR="007209AE" w:rsidRPr="00384A6C" w:rsidTr="00342C36">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kk-KZ"/>
              </w:rPr>
              <w:t xml:space="preserve">Дисконттау </w:t>
            </w:r>
            <w:r w:rsidRPr="00384A6C">
              <w:rPr>
                <w:rFonts w:ascii="Times New Roman" w:hAnsi="Times New Roman"/>
                <w:lang w:val="kk-KZ"/>
              </w:rPr>
              <w:lastRenderedPageBreak/>
              <w:t>мөлшерлемесі</w:t>
            </w:r>
            <w:r w:rsidRPr="00384A6C">
              <w:rPr>
                <w:rFonts w:ascii="Times New Roman" w:hAnsi="Times New Roman"/>
                <w:lang w:val="en-US"/>
              </w:rPr>
              <w:t xml:space="preserve"> %</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lastRenderedPageBreak/>
              <w:t>14</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16</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18</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20</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25</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kk-KZ"/>
              </w:rPr>
            </w:pPr>
            <w:r w:rsidRPr="00384A6C">
              <w:rPr>
                <w:rFonts w:ascii="Times New Roman" w:hAnsi="Times New Roman"/>
                <w:lang w:val="kk-KZ"/>
              </w:rPr>
              <w:t>30,28</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kk-KZ"/>
              </w:rPr>
            </w:pPr>
            <w:r w:rsidRPr="00384A6C">
              <w:rPr>
                <w:rFonts w:ascii="Times New Roman" w:hAnsi="Times New Roman"/>
                <w:lang w:val="kk-KZ"/>
              </w:rPr>
              <w:t>35</w:t>
            </w:r>
          </w:p>
        </w:tc>
      </w:tr>
      <w:tr w:rsidR="007209AE" w:rsidRPr="00384A6C" w:rsidTr="00342C36">
        <w:tc>
          <w:tcPr>
            <w:tcW w:w="762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kk-KZ"/>
              </w:rPr>
            </w:pPr>
            <w:r w:rsidRPr="00384A6C">
              <w:rPr>
                <w:rFonts w:ascii="Times New Roman" w:hAnsi="Times New Roman"/>
                <w:lang w:val="kk-KZ"/>
              </w:rPr>
              <w:lastRenderedPageBreak/>
              <w:t>Тиімділік көрсеткіштері</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09AE" w:rsidRPr="00384A6C" w:rsidRDefault="007209AE" w:rsidP="003653FF">
            <w:pPr>
              <w:spacing w:after="84" w:line="312" w:lineRule="atLeast"/>
              <w:jc w:val="both"/>
              <w:rPr>
                <w:rFonts w:ascii="Times New Roman" w:hAnsi="Times New Roman"/>
                <w:lang w:val="kk-KZ"/>
              </w:rPr>
            </w:pP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09AE" w:rsidRPr="00384A6C" w:rsidRDefault="007209AE" w:rsidP="003653FF">
            <w:pPr>
              <w:spacing w:after="84" w:line="312" w:lineRule="atLeast"/>
              <w:jc w:val="both"/>
              <w:rPr>
                <w:rFonts w:ascii="Times New Roman" w:hAnsi="Times New Roman"/>
                <w:lang w:val="kk-KZ"/>
              </w:rPr>
            </w:pPr>
          </w:p>
        </w:tc>
      </w:tr>
      <w:tr w:rsidR="007209AE" w:rsidRPr="00384A6C" w:rsidTr="00342C36">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vertAlign w:val="subscript"/>
                <w:lang w:val="en-US"/>
              </w:rPr>
            </w:pPr>
            <w:r w:rsidRPr="00384A6C">
              <w:rPr>
                <w:rFonts w:ascii="Times New Roman" w:hAnsi="Times New Roman"/>
                <w:lang w:val="en-US"/>
              </w:rPr>
              <w:t>NPV</w:t>
            </w:r>
            <w:r w:rsidRPr="00384A6C">
              <w:rPr>
                <w:rFonts w:ascii="Times New Roman" w:hAnsi="Times New Roman"/>
                <w:vertAlign w:val="subscript"/>
                <w:lang w:val="en-US"/>
              </w:rPr>
              <w:t>A</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660.8</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622.9</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587.1</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553.2</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476</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kk-KZ"/>
              </w:rPr>
            </w:pPr>
            <w:r w:rsidRPr="00384A6C">
              <w:rPr>
                <w:rFonts w:ascii="Times New Roman" w:hAnsi="Times New Roman"/>
                <w:lang w:val="kk-KZ"/>
              </w:rPr>
              <w:t>404,5</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kk-KZ"/>
              </w:rPr>
            </w:pPr>
            <w:r w:rsidRPr="00384A6C">
              <w:rPr>
                <w:rFonts w:ascii="Times New Roman" w:hAnsi="Times New Roman"/>
                <w:lang w:val="kk-KZ"/>
              </w:rPr>
              <w:t>347,9</w:t>
            </w:r>
          </w:p>
        </w:tc>
      </w:tr>
      <w:tr w:rsidR="007209AE" w:rsidRPr="00384A6C" w:rsidTr="00342C36">
        <w:tc>
          <w:tcPr>
            <w:tcW w:w="22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vertAlign w:val="subscript"/>
                <w:lang w:val="en-US"/>
              </w:rPr>
            </w:pPr>
            <w:r w:rsidRPr="00384A6C">
              <w:rPr>
                <w:rFonts w:ascii="Times New Roman" w:hAnsi="Times New Roman"/>
                <w:lang w:val="en-US"/>
              </w:rPr>
              <w:t>NPV</w:t>
            </w:r>
            <w:r w:rsidRPr="00384A6C">
              <w:rPr>
                <w:rFonts w:ascii="Times New Roman" w:hAnsi="Times New Roman"/>
                <w:vertAlign w:val="subscript"/>
                <w:lang w:val="en-US"/>
              </w:rPr>
              <w:t>B</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736.5</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686.3</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639.2</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594.9</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en-US"/>
              </w:rPr>
            </w:pPr>
            <w:r w:rsidRPr="00384A6C">
              <w:rPr>
                <w:rFonts w:ascii="Times New Roman" w:hAnsi="Times New Roman"/>
                <w:lang w:val="en-US"/>
              </w:rPr>
              <w:t>495.2</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kk-KZ"/>
              </w:rPr>
            </w:pPr>
            <w:r w:rsidRPr="00384A6C">
              <w:rPr>
                <w:rFonts w:ascii="Times New Roman" w:hAnsi="Times New Roman"/>
                <w:lang w:val="kk-KZ"/>
              </w:rPr>
              <w:t>404,5</w:t>
            </w:r>
          </w:p>
        </w:tc>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09AE" w:rsidRPr="00384A6C" w:rsidRDefault="007209AE" w:rsidP="003653FF">
            <w:pPr>
              <w:spacing w:after="84" w:line="312" w:lineRule="atLeast"/>
              <w:jc w:val="both"/>
              <w:rPr>
                <w:rFonts w:ascii="Times New Roman" w:hAnsi="Times New Roman"/>
                <w:lang w:val="kk-KZ"/>
              </w:rPr>
            </w:pPr>
            <w:r w:rsidRPr="00384A6C">
              <w:rPr>
                <w:rFonts w:ascii="Times New Roman" w:hAnsi="Times New Roman"/>
                <w:lang w:val="kk-KZ"/>
              </w:rPr>
              <w:t>333,9</w:t>
            </w:r>
          </w:p>
        </w:tc>
      </w:tr>
    </w:tbl>
    <w:p w:rsidR="007209AE" w:rsidRPr="00384A6C" w:rsidRDefault="007209AE" w:rsidP="007209AE">
      <w:pPr>
        <w:rPr>
          <w:rFonts w:ascii="Times New Roman" w:hAnsi="Times New Roman"/>
          <w:lang w:val="kk-KZ"/>
        </w:rPr>
      </w:pP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 xml:space="preserve">Бірақ егер ол дисконттау ставкасын жылдық 35 пайыз көлемінде белгілейтін болса, онда «А» жобасының ағымдық құны 347,9, ал «Б» жобасының ағымдық құны 333,9 болады. Бұл жағдайда инвестор үшін «А» жобасы тиімді болып табылады. </w:t>
      </w:r>
    </w:p>
    <w:p w:rsidR="007209AE" w:rsidRPr="00384A6C" w:rsidRDefault="007209AE" w:rsidP="007209AE">
      <w:pPr>
        <w:spacing w:line="312" w:lineRule="atLeast"/>
        <w:ind w:firstLine="708"/>
        <w:jc w:val="both"/>
        <w:rPr>
          <w:rFonts w:ascii="Times New Roman" w:hAnsi="Times New Roman"/>
          <w:lang w:val="kk-KZ"/>
        </w:rPr>
      </w:pPr>
      <w:r w:rsidRPr="00384A6C">
        <w:rPr>
          <w:rFonts w:ascii="Times New Roman" w:hAnsi="Times New Roman"/>
          <w:lang w:val="kk-KZ"/>
        </w:rPr>
        <w:t>Бұл кестеден дисконттау мөлшерлемесінің өзгеруіне байланысты жобаның табыстылығының қалай өзгеретінін көруге болады. Яғни, 30,28%-дан төмен болған жағдайда «В» жобасы тиімді болып келсе, жоғары болған жағдайда «А» жобасының тиімді екенін көруге болады.</w:t>
      </w:r>
    </w:p>
    <w:p w:rsidR="007209AE" w:rsidRPr="00384A6C" w:rsidRDefault="007209AE" w:rsidP="007209AE">
      <w:pPr>
        <w:ind w:firstLine="708"/>
        <w:jc w:val="both"/>
        <w:rPr>
          <w:rFonts w:ascii="Times New Roman" w:hAnsi="Times New Roman"/>
          <w:lang w:val="kk-KZ"/>
        </w:rPr>
      </w:pPr>
      <w:r w:rsidRPr="00384A6C">
        <w:rPr>
          <w:rFonts w:ascii="Times New Roman" w:hAnsi="Times New Roman"/>
          <w:lang w:val="en-US"/>
        </w:rPr>
        <w:t>NPV</w:t>
      </w:r>
      <w:r w:rsidRPr="00384A6C">
        <w:rPr>
          <w:rFonts w:ascii="Times New Roman" w:hAnsi="Times New Roman"/>
        </w:rPr>
        <w:t xml:space="preserve">&lt; 0 </w:t>
      </w:r>
      <w:r w:rsidRPr="00384A6C">
        <w:rPr>
          <w:rFonts w:ascii="Times New Roman" w:hAnsi="Times New Roman"/>
          <w:lang w:val="kk-KZ"/>
        </w:rPr>
        <w:t>жоба шығынды пайдасыз болып табылады;</w:t>
      </w:r>
    </w:p>
    <w:p w:rsidR="007209AE" w:rsidRPr="00384A6C" w:rsidRDefault="007209AE" w:rsidP="007209AE">
      <w:pPr>
        <w:ind w:firstLine="708"/>
        <w:jc w:val="both"/>
        <w:rPr>
          <w:rFonts w:ascii="Times New Roman" w:hAnsi="Times New Roman"/>
          <w:lang w:val="kk-KZ"/>
        </w:rPr>
      </w:pPr>
      <w:r w:rsidRPr="00384A6C">
        <w:rPr>
          <w:rFonts w:ascii="Times New Roman" w:hAnsi="Times New Roman"/>
          <w:lang w:val="kk-KZ"/>
        </w:rPr>
        <w:t>NPV = 0 жоба шығын табалдырығында;</w:t>
      </w:r>
    </w:p>
    <w:p w:rsidR="007209AE" w:rsidRPr="00384A6C" w:rsidRDefault="007209AE" w:rsidP="007209AE">
      <w:pPr>
        <w:ind w:firstLine="708"/>
        <w:jc w:val="both"/>
        <w:rPr>
          <w:rFonts w:ascii="Times New Roman" w:hAnsi="Times New Roman"/>
          <w:lang w:val="kk-KZ"/>
        </w:rPr>
      </w:pPr>
      <w:r w:rsidRPr="00384A6C">
        <w:rPr>
          <w:rFonts w:ascii="Times New Roman" w:hAnsi="Times New Roman"/>
          <w:lang w:val="kk-KZ"/>
        </w:rPr>
        <w:t>NPV &gt; 0 жоба табысты.</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Енді сол дисконттау ставкасын анықтаудың әртүрлі әдістерін қарастырайық.</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1. Активтердің табыстылығын бағалау моделіне негізделген әдіс. Бұл әдіс бойынша дисконттау ставкасы салымның тәуекелдік деңгейіне байланысты. Дисконттау ставкасы келесі формула бойынша анықталады:</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r=Rf+(Rm-Rf)b,мұндағы:</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Rf – тәуекелсіз активтердің табыстылығы;</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Rm –пайданың орташа нарықтық нормасы;</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b – коэффициент (салым тәуекелін өлшейтін).</w:t>
      </w:r>
    </w:p>
    <w:p w:rsidR="007209AE" w:rsidRPr="00384A6C" w:rsidRDefault="007209AE" w:rsidP="007209AE">
      <w:pPr>
        <w:ind w:firstLine="567"/>
        <w:jc w:val="both"/>
        <w:rPr>
          <w:rFonts w:ascii="Times New Roman" w:hAnsi="Times New Roman"/>
          <w:lang w:val="kk-KZ"/>
        </w:rPr>
      </w:pPr>
      <w:r w:rsidRPr="00384A6C">
        <w:rPr>
          <w:rFonts w:ascii="Times New Roman" w:hAnsi="Times New Roman"/>
          <w:bCs/>
          <w:lang w:val="kk-KZ"/>
        </w:rPr>
        <w:t>2. Капиталдың орташа салмақталған құнын анықтау.</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Меншікті капиталдың құнын анықтау үшін ұзақ мерзімді активтерді бағалау әдісі қолданылады.</w:t>
      </w:r>
    </w:p>
    <w:p w:rsidR="007209AE" w:rsidRPr="00384A6C" w:rsidRDefault="007209AE" w:rsidP="007209AE">
      <w:pPr>
        <w:jc w:val="both"/>
        <w:rPr>
          <w:rFonts w:ascii="Times New Roman" w:hAnsi="Times New Roman"/>
          <w:lang w:val="kk-KZ"/>
        </w:rPr>
      </w:pPr>
      <w:r w:rsidRPr="00384A6C">
        <w:rPr>
          <w:rFonts w:ascii="Times New Roman" w:hAnsi="Times New Roman"/>
          <w:lang w:val="kk-KZ"/>
        </w:rPr>
        <w:t xml:space="preserve">Меншікті капиталдың дисконттық мөлшерлемесі (табыстылық мөлшерлемесі) </w:t>
      </w: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i</w:t>
      </w:r>
      <w:r w:rsidRPr="00384A6C">
        <w:rPr>
          <w:rStyle w:val="ac"/>
          <w:rFonts w:ascii="Times New Roman" w:hAnsi="Times New Roman"/>
          <w:b w:val="0"/>
          <w:lang w:val="kk-KZ"/>
        </w:rPr>
        <w:t>)</w:t>
      </w:r>
      <w:r w:rsidRPr="00384A6C">
        <w:rPr>
          <w:rFonts w:ascii="Times New Roman" w:hAnsi="Times New Roman"/>
          <w:lang w:val="kk-KZ"/>
        </w:rPr>
        <w:t>  келесі формула арқылы есептеледі:</w:t>
      </w:r>
    </w:p>
    <w:p w:rsidR="007209AE" w:rsidRPr="00384A6C" w:rsidRDefault="007209AE" w:rsidP="007209AE">
      <w:pPr>
        <w:tabs>
          <w:tab w:val="center" w:pos="4677"/>
          <w:tab w:val="left" w:pos="6585"/>
        </w:tabs>
        <w:jc w:val="both"/>
        <w:rPr>
          <w:rStyle w:val="apple-style-span"/>
          <w:rFonts w:ascii="Times New Roman" w:eastAsiaTheme="minorEastAsia" w:hAnsi="Times New Roman"/>
          <w:shd w:val="clear" w:color="auto" w:fill="FFFFFF"/>
          <w:lang w:val="en-US"/>
        </w:rPr>
      </w:pPr>
      <w:r w:rsidRPr="00384A6C">
        <w:rPr>
          <w:rStyle w:val="ac"/>
          <w:rFonts w:ascii="Times New Roman" w:hAnsi="Times New Roman"/>
          <w:b w:val="0"/>
          <w:lang w:val="kk-KZ"/>
        </w:rPr>
        <w:tab/>
        <w:t>E(R</w:t>
      </w:r>
      <w:r w:rsidRPr="00384A6C">
        <w:rPr>
          <w:rStyle w:val="ac"/>
          <w:rFonts w:ascii="Times New Roman" w:hAnsi="Times New Roman"/>
          <w:b w:val="0"/>
          <w:vertAlign w:val="subscript"/>
          <w:lang w:val="en-US"/>
        </w:rPr>
        <w:t>i</w:t>
      </w:r>
      <w:r w:rsidRPr="00384A6C">
        <w:rPr>
          <w:rStyle w:val="ac"/>
          <w:rFonts w:ascii="Times New Roman" w:hAnsi="Times New Roman"/>
          <w:b w:val="0"/>
          <w:lang w:val="kk-KZ"/>
        </w:rPr>
        <w:t>)</w:t>
      </w:r>
      <w:r w:rsidRPr="00384A6C">
        <w:rPr>
          <w:rFonts w:ascii="Times New Roman" w:hAnsi="Times New Roman"/>
          <w:lang w:val="en-US"/>
        </w:rPr>
        <w:t xml:space="preserve"> = </w:t>
      </w:r>
      <w:r w:rsidRPr="00384A6C">
        <w:rPr>
          <w:rStyle w:val="ac"/>
          <w:rFonts w:ascii="Times New Roman" w:hAnsi="Times New Roman"/>
          <w:b w:val="0"/>
          <w:lang w:val="kk-KZ"/>
        </w:rPr>
        <w:t>R</w:t>
      </w:r>
      <w:r w:rsidRPr="00384A6C">
        <w:rPr>
          <w:rStyle w:val="ac"/>
          <w:rFonts w:ascii="Times New Roman" w:hAnsi="Times New Roman"/>
          <w:b w:val="0"/>
          <w:vertAlign w:val="subscript"/>
          <w:lang w:val="kk-KZ"/>
        </w:rPr>
        <w:t>f</w:t>
      </w:r>
      <w:r w:rsidRPr="00384A6C">
        <w:rPr>
          <w:rStyle w:val="ac"/>
          <w:rFonts w:ascii="Times New Roman" w:hAnsi="Times New Roman"/>
          <w:b w:val="0"/>
          <w:lang w:val="en-US"/>
        </w:rPr>
        <w:t xml:space="preserve"> + </w:t>
      </w:r>
      <w:r w:rsidRPr="00384A6C">
        <w:rPr>
          <w:rFonts w:ascii="Times New Roman" w:hAnsi="Times New Roman"/>
          <w:noProof/>
        </w:rPr>
        <w:t>β</w:t>
      </w:r>
      <w:r w:rsidRPr="00384A6C">
        <w:rPr>
          <w:rFonts w:ascii="Times New Roman" w:hAnsi="Times New Roman"/>
          <w:noProof/>
          <w:vertAlign w:val="subscript"/>
          <w:lang w:val="en-US"/>
        </w:rPr>
        <w:t>i</w:t>
      </w:r>
      <w:r w:rsidRPr="00384A6C">
        <w:rPr>
          <w:rFonts w:ascii="Times New Roman" w:hAnsi="Times New Roman"/>
          <w:lang w:val="en-US"/>
        </w:rPr>
        <w:t> </w:t>
      </w:r>
      <w:r w:rsidRPr="00384A6C">
        <w:rPr>
          <w:rFonts w:ascii="Times New Roman" w:hAnsi="Times New Roman"/>
          <w:lang w:val="kk-KZ"/>
        </w:rPr>
        <w:t>(</w:t>
      </w: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m</w:t>
      </w:r>
      <w:r w:rsidRPr="00384A6C">
        <w:rPr>
          <w:rStyle w:val="ac"/>
          <w:rFonts w:ascii="Times New Roman" w:hAnsi="Times New Roman"/>
          <w:b w:val="0"/>
          <w:lang w:val="kk-KZ"/>
        </w:rPr>
        <w:t>) - R</w:t>
      </w:r>
      <w:r w:rsidRPr="00384A6C">
        <w:rPr>
          <w:rStyle w:val="ac"/>
          <w:rFonts w:ascii="Times New Roman" w:hAnsi="Times New Roman"/>
          <w:b w:val="0"/>
          <w:vertAlign w:val="subscript"/>
          <w:lang w:val="kk-KZ"/>
        </w:rPr>
        <w:t>f</w:t>
      </w:r>
      <w:r w:rsidRPr="00384A6C">
        <w:rPr>
          <w:rFonts w:ascii="Times New Roman" w:hAnsi="Times New Roman"/>
          <w:lang w:val="en-US"/>
        </w:rPr>
        <w:t> </w:t>
      </w:r>
      <w:r w:rsidRPr="00384A6C">
        <w:rPr>
          <w:rFonts w:ascii="Times New Roman" w:hAnsi="Times New Roman"/>
          <w:lang w:val="kk-KZ"/>
        </w:rPr>
        <w:t>)</w:t>
      </w:r>
      <w:r w:rsidRPr="00384A6C">
        <w:rPr>
          <w:rFonts w:ascii="Times New Roman" w:hAnsi="Times New Roman"/>
          <w:lang w:val="kk-KZ"/>
        </w:rPr>
        <w:tab/>
        <w:t>(2)</w:t>
      </w:r>
    </w:p>
    <w:p w:rsidR="007209AE" w:rsidRPr="00384A6C" w:rsidRDefault="007209AE" w:rsidP="00D364E7">
      <w:pPr>
        <w:numPr>
          <w:ilvl w:val="0"/>
          <w:numId w:val="138"/>
        </w:numPr>
        <w:shd w:val="clear" w:color="auto" w:fill="FFFFFF"/>
        <w:ind w:left="0" w:firstLine="567"/>
        <w:jc w:val="both"/>
        <w:rPr>
          <w:rFonts w:ascii="Times New Roman" w:hAnsi="Times New Roman"/>
          <w:lang w:val="en-US"/>
        </w:rPr>
      </w:pP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i</w:t>
      </w:r>
      <w:r w:rsidRPr="00384A6C">
        <w:rPr>
          <w:rStyle w:val="ac"/>
          <w:rFonts w:ascii="Times New Roman" w:hAnsi="Times New Roman"/>
          <w:b w:val="0"/>
          <w:lang w:val="kk-KZ"/>
        </w:rPr>
        <w:t>)</w:t>
      </w:r>
      <w:r w:rsidRPr="00384A6C">
        <w:rPr>
          <w:rFonts w:ascii="Times New Roman" w:hAnsi="Times New Roman"/>
          <w:lang w:val="kk-KZ"/>
        </w:rPr>
        <w:t> — ұзақ мерзімді активтерге күтілетін табыстылық мөлшері;</w:t>
      </w:r>
    </w:p>
    <w:p w:rsidR="007209AE" w:rsidRPr="00384A6C" w:rsidRDefault="007209AE" w:rsidP="00D364E7">
      <w:pPr>
        <w:numPr>
          <w:ilvl w:val="0"/>
          <w:numId w:val="138"/>
        </w:numPr>
        <w:shd w:val="clear" w:color="auto" w:fill="FFFFFF"/>
        <w:ind w:left="0" w:firstLine="567"/>
        <w:jc w:val="both"/>
        <w:rPr>
          <w:rFonts w:ascii="Times New Roman" w:hAnsi="Times New Roman"/>
        </w:rPr>
      </w:pPr>
      <w:r w:rsidRPr="00384A6C">
        <w:rPr>
          <w:rStyle w:val="ac"/>
          <w:rFonts w:ascii="Times New Roman" w:hAnsi="Times New Roman"/>
          <w:b w:val="0"/>
          <w:lang w:val="kk-KZ"/>
        </w:rPr>
        <w:t>R</w:t>
      </w:r>
      <w:r w:rsidRPr="00384A6C">
        <w:rPr>
          <w:rStyle w:val="ac"/>
          <w:rFonts w:ascii="Times New Roman" w:hAnsi="Times New Roman"/>
          <w:b w:val="0"/>
          <w:vertAlign w:val="subscript"/>
          <w:lang w:val="kk-KZ"/>
        </w:rPr>
        <w:t>f</w:t>
      </w:r>
      <w:r w:rsidRPr="00384A6C">
        <w:rPr>
          <w:rFonts w:ascii="Times New Roman" w:hAnsi="Times New Roman"/>
        </w:rPr>
        <w:t xml:space="preserve"> — </w:t>
      </w:r>
      <w:r w:rsidRPr="00384A6C">
        <w:rPr>
          <w:rFonts w:ascii="Times New Roman" w:hAnsi="Times New Roman"/>
          <w:lang w:val="kk-KZ"/>
        </w:rPr>
        <w:t xml:space="preserve"> табыстылықтың тәуекелсіз мөлшері</w:t>
      </w:r>
      <w:r w:rsidRPr="00384A6C">
        <w:rPr>
          <w:rFonts w:ascii="Times New Roman" w:hAnsi="Times New Roman"/>
        </w:rPr>
        <w:t>;</w:t>
      </w:r>
    </w:p>
    <w:p w:rsidR="007209AE" w:rsidRPr="00384A6C" w:rsidRDefault="007209AE" w:rsidP="00D364E7">
      <w:pPr>
        <w:numPr>
          <w:ilvl w:val="0"/>
          <w:numId w:val="138"/>
        </w:numPr>
        <w:shd w:val="clear" w:color="auto" w:fill="FFFFFF"/>
        <w:ind w:left="0" w:firstLine="567"/>
        <w:rPr>
          <w:rFonts w:ascii="Times New Roman" w:hAnsi="Times New Roman"/>
        </w:rPr>
      </w:pPr>
      <w:r w:rsidRPr="00384A6C">
        <w:rPr>
          <w:rFonts w:ascii="Times New Roman" w:hAnsi="Times New Roman"/>
          <w:noProof/>
        </w:rPr>
        <w:t>β</w:t>
      </w:r>
      <w:r w:rsidRPr="00384A6C">
        <w:rPr>
          <w:rFonts w:ascii="Times New Roman" w:hAnsi="Times New Roman"/>
          <w:noProof/>
          <w:vertAlign w:val="subscript"/>
          <w:lang w:val="en-US"/>
        </w:rPr>
        <w:t>i</w:t>
      </w:r>
      <w:r w:rsidRPr="00384A6C">
        <w:rPr>
          <w:rFonts w:ascii="Times New Roman" w:hAnsi="Times New Roman"/>
        </w:rPr>
        <w:t xml:space="preserve"> — </w:t>
      </w:r>
      <w:r w:rsidRPr="00384A6C">
        <w:rPr>
          <w:rFonts w:ascii="Times New Roman" w:hAnsi="Times New Roman"/>
          <w:lang w:val="kk-KZ"/>
        </w:rPr>
        <w:t>бұл коэффициент нақты бір компанияның бағалы қағаздарының нарықтағы тәуекелдердің өзгеруіне сезімталдығын көрсетеді</w:t>
      </w:r>
      <w:r w:rsidRPr="00384A6C">
        <w:rPr>
          <w:rFonts w:ascii="Times New Roman" w:hAnsi="Times New Roman"/>
        </w:rPr>
        <w:t>;</w:t>
      </w:r>
    </w:p>
    <w:p w:rsidR="007209AE" w:rsidRPr="00384A6C" w:rsidRDefault="007209AE" w:rsidP="00D364E7">
      <w:pPr>
        <w:numPr>
          <w:ilvl w:val="0"/>
          <w:numId w:val="138"/>
        </w:numPr>
        <w:shd w:val="clear" w:color="auto" w:fill="FFFFFF"/>
        <w:ind w:left="0" w:firstLine="567"/>
        <w:rPr>
          <w:rFonts w:ascii="Times New Roman" w:hAnsi="Times New Roman"/>
        </w:rPr>
      </w:pP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m</w:t>
      </w:r>
      <w:r w:rsidRPr="00384A6C">
        <w:rPr>
          <w:rStyle w:val="ac"/>
          <w:rFonts w:ascii="Times New Roman" w:hAnsi="Times New Roman"/>
          <w:b w:val="0"/>
          <w:lang w:val="kk-KZ"/>
        </w:rPr>
        <w:t>)</w:t>
      </w:r>
      <w:r w:rsidRPr="00384A6C">
        <w:rPr>
          <w:rFonts w:ascii="Times New Roman" w:hAnsi="Times New Roman"/>
        </w:rPr>
        <w:t xml:space="preserve"> — </w:t>
      </w:r>
      <w:r w:rsidRPr="00384A6C">
        <w:rPr>
          <w:rFonts w:ascii="Times New Roman" w:hAnsi="Times New Roman"/>
          <w:lang w:val="kk-KZ"/>
        </w:rPr>
        <w:t>акция нарығындағы орташа табыстылық</w:t>
      </w:r>
      <w:r w:rsidRPr="00384A6C">
        <w:rPr>
          <w:rFonts w:ascii="Times New Roman" w:hAnsi="Times New Roman"/>
        </w:rPr>
        <w:t>;</w:t>
      </w:r>
    </w:p>
    <w:p w:rsidR="007209AE" w:rsidRPr="00384A6C" w:rsidRDefault="007209AE" w:rsidP="007209AE">
      <w:pPr>
        <w:shd w:val="clear" w:color="auto" w:fill="FFFFFF"/>
        <w:ind w:firstLine="567"/>
        <w:rPr>
          <w:rFonts w:ascii="Times New Roman" w:hAnsi="Times New Roman"/>
        </w:rPr>
      </w:pP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m</w:t>
      </w:r>
      <w:r w:rsidRPr="00384A6C">
        <w:rPr>
          <w:rStyle w:val="ac"/>
          <w:rFonts w:ascii="Times New Roman" w:hAnsi="Times New Roman"/>
          <w:b w:val="0"/>
          <w:lang w:val="kk-KZ"/>
        </w:rPr>
        <w:t>) - R</w:t>
      </w:r>
      <w:r w:rsidRPr="00384A6C">
        <w:rPr>
          <w:rStyle w:val="ac"/>
          <w:rFonts w:ascii="Times New Roman" w:hAnsi="Times New Roman"/>
          <w:b w:val="0"/>
          <w:vertAlign w:val="subscript"/>
          <w:lang w:val="kk-KZ"/>
        </w:rPr>
        <w:t>f</w:t>
      </w:r>
      <w:r w:rsidRPr="00384A6C">
        <w:rPr>
          <w:rFonts w:ascii="Times New Roman" w:hAnsi="Times New Roman"/>
        </w:rPr>
        <w:t xml:space="preserve"> — </w:t>
      </w:r>
      <w:r w:rsidRPr="00384A6C">
        <w:rPr>
          <w:rFonts w:ascii="Times New Roman" w:hAnsi="Times New Roman"/>
          <w:lang w:val="kk-KZ"/>
        </w:rPr>
        <w:t>нарықтық тәуекел үшін сыйақы</w:t>
      </w:r>
    </w:p>
    <w:p w:rsidR="007209AE" w:rsidRPr="00384A6C" w:rsidRDefault="007209AE" w:rsidP="007209AE">
      <w:pPr>
        <w:spacing w:line="312" w:lineRule="atLeast"/>
        <w:ind w:firstLine="567"/>
        <w:jc w:val="both"/>
        <w:rPr>
          <w:rFonts w:ascii="Times New Roman" w:hAnsi="Times New Roman"/>
          <w:lang w:val="kk-KZ"/>
        </w:rPr>
      </w:pPr>
      <w:r w:rsidRPr="00384A6C">
        <w:rPr>
          <w:rFonts w:ascii="Times New Roman" w:hAnsi="Times New Roman"/>
          <w:lang w:val="kk-KZ"/>
        </w:rPr>
        <w:t>3. Тәуекел үшін сыйақыны есептеудің кумулятивтік әдісі.</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Дисконттау мөлшерлемесін анықтаудың  ең кең тараған әдістерінің бірі тәуекел үшін сыйақыны есептеудің кумулятивтік әдісі.</w:t>
      </w:r>
    </w:p>
    <w:p w:rsidR="007209AE" w:rsidRPr="00384A6C" w:rsidRDefault="007209AE" w:rsidP="007209AE">
      <w:pPr>
        <w:spacing w:line="312" w:lineRule="atLeast"/>
        <w:ind w:firstLine="567"/>
        <w:jc w:val="both"/>
        <w:rPr>
          <w:rFonts w:ascii="Times New Roman" w:hAnsi="Times New Roman"/>
          <w:lang w:val="kk-KZ"/>
        </w:rPr>
      </w:pPr>
      <w:r w:rsidRPr="00384A6C">
        <w:rPr>
          <w:rFonts w:ascii="Times New Roman" w:hAnsi="Times New Roman"/>
          <w:lang w:val="kk-KZ"/>
        </w:rPr>
        <w:t>Дисконттау мөлшерлемесін есептеу формуласы келесідей болады:</w:t>
      </w:r>
    </w:p>
    <w:p w:rsidR="007209AE" w:rsidRPr="00384A6C" w:rsidRDefault="007209AE" w:rsidP="007209AE">
      <w:pPr>
        <w:tabs>
          <w:tab w:val="center" w:pos="4677"/>
          <w:tab w:val="left" w:pos="6750"/>
        </w:tabs>
        <w:ind w:firstLine="567"/>
        <w:jc w:val="center"/>
        <w:rPr>
          <w:rFonts w:ascii="Times New Roman" w:hAnsi="Times New Roman"/>
          <w:lang w:val="kk-KZ"/>
        </w:rPr>
      </w:pPr>
      <w:r w:rsidRPr="00384A6C">
        <w:rPr>
          <w:rFonts w:ascii="Times New Roman" w:hAnsi="Times New Roman"/>
          <w:lang w:val="kk-KZ"/>
        </w:rPr>
        <w:t>R = R</w:t>
      </w:r>
      <w:r w:rsidRPr="00384A6C">
        <w:rPr>
          <w:rFonts w:ascii="Times New Roman" w:hAnsi="Times New Roman"/>
          <w:vertAlign w:val="subscript"/>
          <w:lang w:val="kk-KZ"/>
        </w:rPr>
        <w:t>f</w:t>
      </w:r>
      <w:r w:rsidRPr="00384A6C">
        <w:rPr>
          <w:rFonts w:ascii="Times New Roman" w:hAnsi="Times New Roman"/>
          <w:lang w:val="kk-KZ"/>
        </w:rPr>
        <w:t xml:space="preserve"> + R</w:t>
      </w:r>
      <w:r w:rsidRPr="00384A6C">
        <w:rPr>
          <w:rFonts w:ascii="Times New Roman" w:hAnsi="Times New Roman"/>
          <w:vertAlign w:val="subscript"/>
          <w:lang w:val="kk-KZ"/>
        </w:rPr>
        <w:t>1</w:t>
      </w:r>
      <w:r w:rsidRPr="00384A6C">
        <w:rPr>
          <w:rFonts w:ascii="Times New Roman" w:hAnsi="Times New Roman"/>
          <w:lang w:val="kk-KZ"/>
        </w:rPr>
        <w:t xml:space="preserve"> + ... + R</w:t>
      </w:r>
      <w:r w:rsidRPr="00384A6C">
        <w:rPr>
          <w:rFonts w:ascii="Times New Roman" w:hAnsi="Times New Roman"/>
          <w:vertAlign w:val="subscript"/>
          <w:lang w:val="kk-KZ"/>
        </w:rPr>
        <w:t>n</w:t>
      </w:r>
      <w:r w:rsidRPr="00384A6C">
        <w:rPr>
          <w:rFonts w:ascii="Times New Roman" w:hAnsi="Times New Roman"/>
          <w:lang w:val="kk-KZ"/>
        </w:rPr>
        <w:t>,     (3)</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Мұндағы, R — дисконттау мөлшерлемесі;</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lastRenderedPageBreak/>
        <w:t>R</w:t>
      </w:r>
      <w:r w:rsidRPr="00384A6C">
        <w:rPr>
          <w:rFonts w:ascii="Times New Roman" w:hAnsi="Times New Roman"/>
          <w:vertAlign w:val="subscript"/>
          <w:lang w:val="kk-KZ"/>
        </w:rPr>
        <w:t>f</w:t>
      </w:r>
      <w:r w:rsidRPr="00384A6C">
        <w:rPr>
          <w:rFonts w:ascii="Times New Roman" w:hAnsi="Times New Roman"/>
          <w:lang w:val="kk-KZ"/>
        </w:rPr>
        <w:t xml:space="preserve"> — табыстың тәуекелсіз мөлшерлемесі; </w:t>
      </w:r>
    </w:p>
    <w:p w:rsidR="007209AE" w:rsidRPr="00384A6C" w:rsidRDefault="007209AE" w:rsidP="007209AE">
      <w:pPr>
        <w:ind w:left="720" w:firstLine="567"/>
        <w:jc w:val="both"/>
        <w:rPr>
          <w:rFonts w:ascii="Times New Roman" w:hAnsi="Times New Roman"/>
          <w:lang w:val="kk-KZ"/>
        </w:rPr>
      </w:pPr>
      <w:r w:rsidRPr="00384A6C">
        <w:rPr>
          <w:rFonts w:ascii="Times New Roman" w:hAnsi="Times New Roman"/>
          <w:lang w:val="kk-KZ"/>
        </w:rPr>
        <w:t>R</w:t>
      </w:r>
      <w:r w:rsidRPr="00384A6C">
        <w:rPr>
          <w:rFonts w:ascii="Times New Roman" w:hAnsi="Times New Roman"/>
          <w:vertAlign w:val="subscript"/>
          <w:lang w:val="kk-KZ"/>
        </w:rPr>
        <w:t>1</w:t>
      </w:r>
      <w:r w:rsidRPr="00384A6C">
        <w:rPr>
          <w:rFonts w:ascii="Times New Roman" w:hAnsi="Times New Roman"/>
          <w:lang w:val="kk-KZ"/>
        </w:rPr>
        <w:t xml:space="preserve"> + ... + R</w:t>
      </w:r>
      <w:r w:rsidRPr="00384A6C">
        <w:rPr>
          <w:rFonts w:ascii="Times New Roman" w:hAnsi="Times New Roman"/>
          <w:vertAlign w:val="subscript"/>
          <w:lang w:val="kk-KZ"/>
        </w:rPr>
        <w:t>n</w:t>
      </w:r>
      <w:r w:rsidRPr="00384A6C">
        <w:rPr>
          <w:rFonts w:ascii="Times New Roman" w:hAnsi="Times New Roman"/>
          <w:lang w:val="kk-KZ"/>
        </w:rPr>
        <w:t xml:space="preserve"> — әртүрлі тәуекел факторлары бойынша тәуекел сыйақылары. </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 xml:space="preserve">Дисконттау мөлшерлемесін анықтау әдістері қай кезде де көп еңбекті қажет етеді және бір мәнді емес. Егер жобаның құрылымы, яғни, салалық технологиялық нормативтер, жинақталған статистика, салалық қаржыландыру тәжірибесі белгілі болса, онда компанияда қалыптасқан нормативті дисконттау ставкасы пайдаланылады. </w:t>
      </w:r>
    </w:p>
    <w:p w:rsidR="007209AE" w:rsidRPr="00384A6C" w:rsidRDefault="007209AE" w:rsidP="007209AE">
      <w:pPr>
        <w:ind w:firstLine="567"/>
        <w:jc w:val="both"/>
        <w:rPr>
          <w:rFonts w:ascii="Times New Roman" w:hAnsi="Times New Roman"/>
          <w:lang w:val="kk-KZ"/>
        </w:rPr>
      </w:pPr>
      <w:r w:rsidRPr="00384A6C">
        <w:rPr>
          <w:rFonts w:ascii="Times New Roman" w:hAnsi="Times New Roman"/>
          <w:lang w:val="kk-KZ"/>
        </w:rPr>
        <w:t>Дисконттау мөлшерлемесін анықтауда әр түрлі бағыт және әдістер қолдануға болады, ең бастысы – логикалық қателер жібермеу керек.</w:t>
      </w:r>
    </w:p>
    <w:p w:rsidR="007209AE" w:rsidRPr="00384A6C" w:rsidRDefault="007209AE" w:rsidP="007209AE">
      <w:pPr>
        <w:ind w:firstLine="708"/>
        <w:jc w:val="both"/>
        <w:rPr>
          <w:rFonts w:ascii="Times New Roman" w:hAnsi="Times New Roman"/>
          <w:lang w:val="kk-KZ"/>
        </w:rPr>
      </w:pPr>
      <w:r w:rsidRPr="00384A6C">
        <w:rPr>
          <w:rFonts w:ascii="Times New Roman" w:hAnsi="Times New Roman"/>
          <w:shd w:val="clear" w:color="auto" w:fill="FFFFFF"/>
          <w:lang w:val="kk-KZ"/>
        </w:rPr>
        <w:t>Дисконттау ставкасын есептеудің тағы бір әдісі келесі формуламен анықталады. Бұл әдіс егер кәсіпорын тек меншікті және қарыз қаражаттары есебінен қаржыландырылатын болса қолданылады. Мұнда капиталдың орташа  салмақталған құны келесі формула бойынша анықталады:</w:t>
      </w:r>
    </w:p>
    <w:p w:rsidR="007209AE" w:rsidRPr="00384A6C" w:rsidRDefault="007209AE" w:rsidP="007209AE">
      <w:pPr>
        <w:jc w:val="center"/>
        <w:rPr>
          <w:rFonts w:ascii="Times New Roman" w:hAnsi="Times New Roman"/>
          <w:bCs/>
          <w:shd w:val="clear" w:color="auto" w:fill="FFFFFF"/>
          <w:lang w:val="kk-KZ"/>
        </w:rPr>
      </w:pPr>
      <w:r w:rsidRPr="00384A6C">
        <w:rPr>
          <w:rFonts w:ascii="Times New Roman" w:hAnsi="Times New Roman"/>
          <w:bCs/>
          <w:shd w:val="clear" w:color="auto" w:fill="FFFFFF"/>
          <w:lang w:val="kk-KZ"/>
        </w:rPr>
        <w:t>WACC = Ks*Ws + Kd*Wd</w:t>
      </w:r>
      <w:r w:rsidR="00F74B39" w:rsidRPr="00384A6C">
        <w:rPr>
          <w:rFonts w:ascii="Times New Roman" w:hAnsi="Times New Roman"/>
          <w:bCs/>
          <w:shd w:val="clear" w:color="auto" w:fill="FFFFFF"/>
          <w:lang w:val="kk-KZ"/>
        </w:rPr>
        <w:t xml:space="preserve">       (4)</w:t>
      </w:r>
    </w:p>
    <w:p w:rsidR="007209AE" w:rsidRPr="00384A6C" w:rsidRDefault="007209AE" w:rsidP="00A908C3">
      <w:pPr>
        <w:ind w:firstLine="567"/>
        <w:jc w:val="both"/>
        <w:rPr>
          <w:rFonts w:ascii="Times New Roman" w:hAnsi="Times New Roman"/>
          <w:lang w:val="kk-KZ"/>
        </w:rPr>
      </w:pPr>
      <w:r w:rsidRPr="00384A6C">
        <w:rPr>
          <w:rFonts w:ascii="Times New Roman" w:hAnsi="Times New Roman"/>
          <w:lang w:val="kk-KZ"/>
        </w:rPr>
        <w:t xml:space="preserve">мұндағы, </w:t>
      </w:r>
    </w:p>
    <w:p w:rsidR="007209AE" w:rsidRPr="00384A6C" w:rsidRDefault="007209AE" w:rsidP="00A908C3">
      <w:pPr>
        <w:ind w:firstLine="567"/>
        <w:jc w:val="both"/>
        <w:rPr>
          <w:rFonts w:ascii="Times New Roman" w:hAnsi="Times New Roman"/>
          <w:lang w:val="kk-KZ"/>
        </w:rPr>
      </w:pPr>
      <w:r w:rsidRPr="00384A6C">
        <w:rPr>
          <w:rFonts w:ascii="Times New Roman" w:hAnsi="Times New Roman"/>
          <w:lang w:val="kk-KZ"/>
        </w:rPr>
        <w:t>Ks–меншікті капитал құны(%)(меншікті капитал құны =пайда х100/меншікті капитал сомасына)</w:t>
      </w:r>
    </w:p>
    <w:p w:rsidR="007209AE" w:rsidRPr="00384A6C" w:rsidRDefault="007209AE" w:rsidP="00A908C3">
      <w:pPr>
        <w:ind w:firstLine="567"/>
        <w:jc w:val="both"/>
        <w:rPr>
          <w:rFonts w:ascii="Times New Roman" w:hAnsi="Times New Roman"/>
          <w:lang w:val="kk-KZ"/>
        </w:rPr>
      </w:pPr>
      <w:r w:rsidRPr="00384A6C">
        <w:rPr>
          <w:rFonts w:ascii="Times New Roman" w:hAnsi="Times New Roman"/>
          <w:lang w:val="kk-KZ"/>
        </w:rPr>
        <w:t>Ws –меншікті капиталдың үлесі ( %) (баланс бойынша)</w:t>
      </w:r>
    </w:p>
    <w:p w:rsidR="007209AE" w:rsidRPr="00384A6C" w:rsidRDefault="007209AE" w:rsidP="00A908C3">
      <w:pPr>
        <w:ind w:firstLine="567"/>
        <w:jc w:val="both"/>
        <w:rPr>
          <w:rFonts w:ascii="Times New Roman" w:hAnsi="Times New Roman"/>
          <w:lang w:val="kk-KZ"/>
        </w:rPr>
      </w:pPr>
      <w:r w:rsidRPr="00384A6C">
        <w:rPr>
          <w:rFonts w:ascii="Times New Roman" w:hAnsi="Times New Roman"/>
          <w:lang w:val="kk-KZ"/>
        </w:rPr>
        <w:t>Kd –қарыз капиталдың құны (%)</w:t>
      </w:r>
    </w:p>
    <w:p w:rsidR="007209AE" w:rsidRPr="00384A6C" w:rsidRDefault="007209AE" w:rsidP="00A908C3">
      <w:pPr>
        <w:ind w:firstLine="567"/>
        <w:jc w:val="both"/>
        <w:rPr>
          <w:rFonts w:ascii="Times New Roman" w:hAnsi="Times New Roman"/>
          <w:lang w:val="kk-KZ"/>
        </w:rPr>
      </w:pPr>
      <w:r w:rsidRPr="00384A6C">
        <w:rPr>
          <w:rFonts w:ascii="Times New Roman" w:hAnsi="Times New Roman"/>
          <w:lang w:val="kk-KZ"/>
        </w:rPr>
        <w:t>Wd –қарыз капиталдың үлесі ( %) (баланс бойынша)</w:t>
      </w:r>
    </w:p>
    <w:p w:rsidR="007209AE" w:rsidRPr="00384A6C" w:rsidRDefault="007209AE" w:rsidP="00A908C3">
      <w:pPr>
        <w:ind w:firstLine="567"/>
        <w:jc w:val="both"/>
        <w:rPr>
          <w:rFonts w:ascii="Times New Roman" w:hAnsi="Times New Roman"/>
          <w:lang w:val="kk-KZ"/>
        </w:rPr>
      </w:pPr>
      <w:r w:rsidRPr="00384A6C">
        <w:rPr>
          <w:rFonts w:ascii="Times New Roman" w:hAnsi="Times New Roman"/>
          <w:lang w:val="kk-KZ"/>
        </w:rPr>
        <w:t>T –табыс салығының мөлшері (%)</w:t>
      </w:r>
    </w:p>
    <w:p w:rsidR="00CA4559" w:rsidRPr="00384A6C" w:rsidRDefault="00CA4559" w:rsidP="00CA4559">
      <w:pPr>
        <w:tabs>
          <w:tab w:val="left" w:pos="5145"/>
        </w:tabs>
        <w:ind w:firstLine="540"/>
        <w:jc w:val="both"/>
        <w:rPr>
          <w:rFonts w:ascii="Times New Roman" w:hAnsi="Times New Roman"/>
          <w:lang w:val="kk-KZ"/>
        </w:rPr>
      </w:pPr>
      <w:r w:rsidRPr="00384A6C">
        <w:rPr>
          <w:rFonts w:ascii="Times New Roman" w:hAnsi="Times New Roman"/>
          <w:lang w:val="kk-KZ"/>
        </w:rPr>
        <w:t>Нарық экономика жағдайларында инвестициялық шешімдер тиімділігін бағалау және де басқа қаржылық операцияларын өткізу барысында уақыт факторының маңызы зор. Бизнестің «алтын» ережесі: «Бүгін алынатын сома ертең алынатын балама сомадан көптеу». Ағымдағы кезеңде инвестицияланған табыстың әр бірлігі (1+r) соманы алуға мүмкіндік беруімен бұған сәйкес, ағымдағымен салыстырғанда, болашақ табыстың әр бірлігінің құндылығы аздау, себебі оны алу мұрсаты (мерзімін ұзартуы) келешекте (1+r) мөлшерде қосымша табыс алу мүмкіндігінен айырады. Шамасы бірдей, бірақ алу мерзімі әр түрлі екі ақша сомалар құндылығының бірдей еместігі – қаржы әлемінде кең таралған құбылыс. Оның болуы бірқатар себептермен келісілген. Олардың кейбіреулерін келтіруге болады:</w:t>
      </w:r>
    </w:p>
    <w:p w:rsidR="00CA4559" w:rsidRPr="00384A6C" w:rsidRDefault="00CA4559" w:rsidP="00CA4559">
      <w:pPr>
        <w:tabs>
          <w:tab w:val="left" w:pos="5145"/>
        </w:tabs>
        <w:ind w:firstLine="540"/>
        <w:jc w:val="both"/>
        <w:rPr>
          <w:rFonts w:ascii="Times New Roman" w:hAnsi="Times New Roman"/>
          <w:lang w:val="kk-KZ"/>
        </w:rPr>
      </w:pPr>
      <w:r w:rsidRPr="00384A6C">
        <w:rPr>
          <w:rFonts w:ascii="Times New Roman" w:hAnsi="Times New Roman"/>
          <w:lang w:val="kk-KZ"/>
        </w:rPr>
        <w:t xml:space="preserve"> - жалпы жағдайларда сақтағаннан шұғыл тұтынуды ұнату (артық көру);</w:t>
      </w:r>
    </w:p>
    <w:p w:rsidR="00CA4559" w:rsidRPr="00384A6C" w:rsidRDefault="00CA4559" w:rsidP="00CA4559">
      <w:pPr>
        <w:tabs>
          <w:tab w:val="left" w:pos="5145"/>
        </w:tabs>
        <w:ind w:firstLine="540"/>
        <w:jc w:val="both"/>
        <w:rPr>
          <w:rFonts w:ascii="Times New Roman" w:hAnsi="Times New Roman"/>
          <w:lang w:val="kk-KZ"/>
        </w:rPr>
      </w:pPr>
      <w:r w:rsidRPr="00384A6C">
        <w:rPr>
          <w:rFonts w:ascii="Times New Roman" w:hAnsi="Times New Roman"/>
          <w:lang w:val="kk-KZ"/>
        </w:rPr>
        <w:t xml:space="preserve"> - нарық жағдайларында қолдағы ақша сомасы инвестицияланып, біраз уақыттан кейін табыс әкелуі мүмкін;</w:t>
      </w:r>
    </w:p>
    <w:p w:rsidR="00CA4559" w:rsidRPr="00384A6C" w:rsidRDefault="00CA4559" w:rsidP="00CA4559">
      <w:pPr>
        <w:tabs>
          <w:tab w:val="left" w:pos="5145"/>
        </w:tabs>
        <w:ind w:firstLine="540"/>
        <w:jc w:val="both"/>
        <w:rPr>
          <w:rFonts w:ascii="Times New Roman" w:hAnsi="Times New Roman"/>
          <w:lang w:val="kk-KZ"/>
        </w:rPr>
      </w:pPr>
      <w:r w:rsidRPr="00384A6C">
        <w:rPr>
          <w:rFonts w:ascii="Times New Roman" w:hAnsi="Times New Roman"/>
          <w:lang w:val="kk-KZ"/>
        </w:rPr>
        <w:t xml:space="preserve"> - шынайы дүниеде болашақ әрқашан белгісіздікпен байланысты, сондықтан келешек табыстардың ағымдағылардан тәуекелі жоғарылау;</w:t>
      </w:r>
    </w:p>
    <w:p w:rsidR="00CA4559" w:rsidRPr="00384A6C" w:rsidRDefault="00CA4559" w:rsidP="00CA4559">
      <w:pPr>
        <w:tabs>
          <w:tab w:val="left" w:pos="5145"/>
        </w:tabs>
        <w:ind w:firstLine="540"/>
        <w:jc w:val="both"/>
        <w:rPr>
          <w:rFonts w:ascii="Times New Roman" w:hAnsi="Times New Roman"/>
          <w:lang w:val="kk-KZ"/>
        </w:rPr>
      </w:pPr>
      <w:r w:rsidRPr="00384A6C">
        <w:rPr>
          <w:rFonts w:ascii="Times New Roman" w:hAnsi="Times New Roman"/>
          <w:lang w:val="kk-KZ"/>
        </w:rPr>
        <w:t xml:space="preserve"> - тіпті аз ғана инфляция барысында ақшалардың сатып алу қабілеті төмендейді. Бұл құбылыстың зерттеулері ақшаның уақытша құндылығы қағидасында (Time Value of Money – TVM) көрініс тауып, қазіргі заманғы менеджментінде негізгі болып саналады. Осы қағидаға сәйкес бүгінгі түсімдер болашақ түсімдерден құндылау. Демек, ағымдағымен салыстырғанда, келешек </w:t>
      </w:r>
      <w:r w:rsidRPr="00384A6C">
        <w:rPr>
          <w:rFonts w:ascii="Times New Roman" w:hAnsi="Times New Roman"/>
          <w:lang w:val="kk-KZ"/>
        </w:rPr>
        <w:lastRenderedPageBreak/>
        <w:t>түсімдердің құндылығы аздау. Ақшалардың уақытша құндылығы қағидасынан екі маңызды ереже туындайды:</w:t>
      </w:r>
    </w:p>
    <w:p w:rsidR="00CA4559" w:rsidRPr="00384A6C" w:rsidRDefault="00CA4559" w:rsidP="00CA4559">
      <w:pPr>
        <w:tabs>
          <w:tab w:val="left" w:pos="5145"/>
        </w:tabs>
        <w:ind w:firstLine="540"/>
        <w:jc w:val="both"/>
        <w:rPr>
          <w:rFonts w:ascii="Times New Roman" w:hAnsi="Times New Roman"/>
          <w:lang w:val="kk-KZ"/>
        </w:rPr>
      </w:pPr>
      <w:r w:rsidRPr="00384A6C">
        <w:rPr>
          <w:rFonts w:ascii="Times New Roman" w:hAnsi="Times New Roman"/>
          <w:lang w:val="kk-KZ"/>
        </w:rPr>
        <w:t>- уақыт факторын есептеу қажеттілігі, әсересе ұзақмерзімді қаржылық операцияларын жасау барысында;</w:t>
      </w:r>
    </w:p>
    <w:p w:rsidR="00CA4559" w:rsidRPr="00384A6C" w:rsidRDefault="00CA4559" w:rsidP="00CA4559">
      <w:pPr>
        <w:tabs>
          <w:tab w:val="left" w:pos="5145"/>
        </w:tabs>
        <w:ind w:firstLine="540"/>
        <w:jc w:val="both"/>
        <w:rPr>
          <w:rFonts w:ascii="Times New Roman" w:hAnsi="Times New Roman"/>
          <w:lang w:val="kk-KZ"/>
        </w:rPr>
      </w:pPr>
      <w:r w:rsidRPr="00384A6C">
        <w:rPr>
          <w:rFonts w:ascii="Times New Roman" w:hAnsi="Times New Roman"/>
          <w:lang w:val="kk-KZ"/>
        </w:rPr>
        <w:t>- әр түрлі уақыт мерзімдеріне жататын ақша шамаларын қосудың дұрыс еместігі (қаржылық менеджменті тұрғысынан).</w:t>
      </w:r>
    </w:p>
    <w:p w:rsidR="007209AE" w:rsidRPr="00384A6C" w:rsidRDefault="007209AE" w:rsidP="00A908C3">
      <w:pPr>
        <w:ind w:firstLine="567"/>
        <w:jc w:val="both"/>
        <w:rPr>
          <w:rFonts w:ascii="Times New Roman" w:hAnsi="Times New Roman"/>
          <w:lang w:val="kk-KZ"/>
        </w:rPr>
      </w:pPr>
    </w:p>
    <w:p w:rsidR="00007028" w:rsidRPr="00384A6C" w:rsidRDefault="00007028" w:rsidP="00007028">
      <w:pPr>
        <w:jc w:val="center"/>
        <w:rPr>
          <w:rFonts w:ascii="Times New Roman" w:hAnsi="Times New Roman"/>
          <w:b/>
          <w:lang w:val="kk-KZ"/>
        </w:rPr>
      </w:pPr>
      <w:r w:rsidRPr="00384A6C">
        <w:rPr>
          <w:rFonts w:ascii="Times New Roman" w:hAnsi="Times New Roman"/>
          <w:b/>
          <w:lang w:val="kk-KZ"/>
        </w:rPr>
        <w:t>Тест сұрақтары</w:t>
      </w:r>
    </w:p>
    <w:p w:rsidR="004472A1" w:rsidRPr="00384A6C" w:rsidRDefault="004472A1" w:rsidP="00007028">
      <w:pPr>
        <w:jc w:val="center"/>
        <w:rPr>
          <w:rFonts w:ascii="Times New Roman" w:hAnsi="Times New Roman"/>
          <w:b/>
          <w:lang w:val="kk-KZ"/>
        </w:rPr>
      </w:pPr>
    </w:p>
    <w:p w:rsidR="00CA79F2" w:rsidRPr="00384A6C" w:rsidRDefault="00997509" w:rsidP="00997509">
      <w:pPr>
        <w:shd w:val="clear" w:color="auto" w:fill="FFFFFF"/>
        <w:autoSpaceDE w:val="0"/>
        <w:autoSpaceDN w:val="0"/>
        <w:adjustRightInd w:val="0"/>
        <w:rPr>
          <w:rFonts w:ascii="Times New Roman" w:hAnsi="Times New Roman"/>
          <w:lang w:val="kk-KZ"/>
        </w:rPr>
      </w:pPr>
      <w:r w:rsidRPr="00384A6C">
        <w:rPr>
          <w:rFonts w:ascii="Times New Roman" w:hAnsi="Times New Roman"/>
          <w:lang w:val="kk-KZ"/>
        </w:rPr>
        <w:t xml:space="preserve">1. </w:t>
      </w:r>
      <w:r w:rsidR="00CA79F2" w:rsidRPr="00384A6C">
        <w:rPr>
          <w:rFonts w:ascii="Times New Roman" w:hAnsi="Times New Roman"/>
          <w:lang w:val="kk-KZ"/>
        </w:rPr>
        <w:t>Инвестициялық жобаларды бағалау- бұл:</w:t>
      </w:r>
    </w:p>
    <w:p w:rsidR="00CA79F2" w:rsidRPr="00384A6C" w:rsidRDefault="00CA79F2" w:rsidP="00D364E7">
      <w:pPr>
        <w:numPr>
          <w:ilvl w:val="0"/>
          <w:numId w:val="147"/>
        </w:numPr>
        <w:shd w:val="clear" w:color="auto" w:fill="FFFFFF"/>
        <w:autoSpaceDE w:val="0"/>
        <w:autoSpaceDN w:val="0"/>
        <w:adjustRightInd w:val="0"/>
        <w:rPr>
          <w:rFonts w:ascii="Times New Roman" w:hAnsi="Times New Roman"/>
        </w:rPr>
      </w:pPr>
      <w:r w:rsidRPr="00384A6C">
        <w:rPr>
          <w:rFonts w:ascii="Times New Roman" w:hAnsi="Times New Roman"/>
          <w:lang w:val="kk-KZ"/>
        </w:rPr>
        <w:t>кіріс және шығыс ағындарын салыстыру</w:t>
      </w:r>
    </w:p>
    <w:p w:rsidR="00CA79F2" w:rsidRPr="00384A6C" w:rsidRDefault="00CA79F2" w:rsidP="00D364E7">
      <w:pPr>
        <w:numPr>
          <w:ilvl w:val="0"/>
          <w:numId w:val="147"/>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кірістің шығыстан артуы</w:t>
      </w:r>
    </w:p>
    <w:p w:rsidR="00CA79F2" w:rsidRPr="00384A6C" w:rsidRDefault="00CA79F2" w:rsidP="00D364E7">
      <w:pPr>
        <w:numPr>
          <w:ilvl w:val="0"/>
          <w:numId w:val="147"/>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қ</w:t>
      </w:r>
      <w:r w:rsidRPr="00384A6C">
        <w:rPr>
          <w:rFonts w:ascii="Times New Roman" w:hAnsi="Times New Roman"/>
          <w:noProof/>
        </w:rPr>
        <w:t>айта қаржыландыру ставкасын</w:t>
      </w:r>
      <w:r w:rsidRPr="00384A6C">
        <w:rPr>
          <w:rFonts w:ascii="Times New Roman" w:hAnsi="Times New Roman"/>
          <w:noProof/>
          <w:lang w:val="kk-KZ"/>
        </w:rPr>
        <w:t xml:space="preserve"> есептеу</w:t>
      </w:r>
    </w:p>
    <w:p w:rsidR="00CA79F2" w:rsidRPr="00384A6C" w:rsidRDefault="00CA79F2" w:rsidP="00D364E7">
      <w:pPr>
        <w:numPr>
          <w:ilvl w:val="0"/>
          <w:numId w:val="147"/>
        </w:numPr>
        <w:shd w:val="clear" w:color="auto" w:fill="FFFFFF"/>
        <w:autoSpaceDE w:val="0"/>
        <w:autoSpaceDN w:val="0"/>
        <w:adjustRightInd w:val="0"/>
        <w:rPr>
          <w:rFonts w:ascii="Times New Roman" w:hAnsi="Times New Roman"/>
        </w:rPr>
      </w:pPr>
      <w:r w:rsidRPr="00384A6C">
        <w:rPr>
          <w:rFonts w:ascii="Times New Roman" w:hAnsi="Times New Roman"/>
          <w:noProof/>
          <w:lang w:val="kk-KZ"/>
        </w:rPr>
        <w:t>қ</w:t>
      </w:r>
      <w:r w:rsidRPr="00384A6C">
        <w:rPr>
          <w:rFonts w:ascii="Times New Roman" w:hAnsi="Times New Roman"/>
          <w:noProof/>
        </w:rPr>
        <w:t>атер деңгейін</w:t>
      </w:r>
      <w:r w:rsidRPr="00384A6C">
        <w:rPr>
          <w:rFonts w:ascii="Times New Roman" w:hAnsi="Times New Roman"/>
          <w:noProof/>
          <w:lang w:val="kk-KZ"/>
        </w:rPr>
        <w:t xml:space="preserve"> есептеу</w:t>
      </w:r>
    </w:p>
    <w:p w:rsidR="00CA79F2" w:rsidRPr="00384A6C" w:rsidRDefault="00CA79F2" w:rsidP="00D364E7">
      <w:pPr>
        <w:numPr>
          <w:ilvl w:val="0"/>
          <w:numId w:val="147"/>
        </w:numPr>
        <w:shd w:val="clear" w:color="auto" w:fill="FFFFFF"/>
        <w:autoSpaceDE w:val="0"/>
        <w:autoSpaceDN w:val="0"/>
        <w:adjustRightInd w:val="0"/>
        <w:rPr>
          <w:rFonts w:ascii="Times New Roman" w:hAnsi="Times New Roman"/>
        </w:rPr>
      </w:pPr>
      <w:r w:rsidRPr="00384A6C">
        <w:rPr>
          <w:rFonts w:ascii="Times New Roman" w:hAnsi="Times New Roman"/>
          <w:lang w:val="kk-KZ"/>
        </w:rPr>
        <w:t>жоба көрсеткіштерін талдау</w:t>
      </w:r>
    </w:p>
    <w:p w:rsidR="00A62BA2" w:rsidRPr="00384A6C" w:rsidRDefault="00A62BA2" w:rsidP="00A62BA2">
      <w:pPr>
        <w:shd w:val="clear" w:color="auto" w:fill="FFFFFF"/>
        <w:autoSpaceDE w:val="0"/>
        <w:autoSpaceDN w:val="0"/>
        <w:adjustRightInd w:val="0"/>
        <w:ind w:left="720"/>
        <w:rPr>
          <w:rFonts w:ascii="Times New Roman" w:hAnsi="Times New Roman"/>
        </w:rPr>
      </w:pPr>
    </w:p>
    <w:p w:rsidR="009D21EB" w:rsidRPr="00384A6C" w:rsidRDefault="00997509" w:rsidP="00997509">
      <w:pPr>
        <w:rPr>
          <w:rFonts w:ascii="Times New Roman" w:hAnsi="Times New Roman"/>
          <w:lang w:val="kk-KZ"/>
        </w:rPr>
      </w:pPr>
      <w:r w:rsidRPr="00384A6C">
        <w:rPr>
          <w:rFonts w:ascii="Times New Roman" w:hAnsi="Times New Roman"/>
          <w:lang w:val="kk-KZ"/>
        </w:rPr>
        <w:t xml:space="preserve">2. </w:t>
      </w:r>
      <w:r w:rsidR="009D21EB" w:rsidRPr="00384A6C">
        <w:rPr>
          <w:rFonts w:ascii="Times New Roman" w:hAnsi="Times New Roman"/>
          <w:lang w:val="kk-KZ"/>
        </w:rPr>
        <w:t>Активтердің табыстылығын бағалау моделіне негізделген әдіс бойынша дисконттау мөлшерлемесі келесі формула арқылы есептеледі:</w:t>
      </w:r>
    </w:p>
    <w:p w:rsidR="009D21EB" w:rsidRPr="00384A6C" w:rsidRDefault="009D21EB" w:rsidP="00D364E7">
      <w:pPr>
        <w:pStyle w:val="aa"/>
        <w:numPr>
          <w:ilvl w:val="0"/>
          <w:numId w:val="140"/>
        </w:numPr>
        <w:rPr>
          <w:rFonts w:ascii="Times New Roman" w:hAnsi="Times New Roman"/>
        </w:rPr>
      </w:pPr>
      <w:r w:rsidRPr="00384A6C">
        <w:rPr>
          <w:rFonts w:ascii="Times New Roman" w:hAnsi="Times New Roman"/>
          <w:lang w:val="kk-KZ"/>
        </w:rPr>
        <w:t>r=Rf+(Rm-Rf) b</w:t>
      </w:r>
    </w:p>
    <w:p w:rsidR="009D21EB" w:rsidRPr="00384A6C" w:rsidRDefault="009D21EB" w:rsidP="00D364E7">
      <w:pPr>
        <w:numPr>
          <w:ilvl w:val="0"/>
          <w:numId w:val="140"/>
        </w:numPr>
        <w:rPr>
          <w:rFonts w:ascii="Times New Roman" w:hAnsi="Times New Roman"/>
        </w:rPr>
      </w:pPr>
      <w:r w:rsidRPr="00384A6C">
        <w:rPr>
          <w:rStyle w:val="ac"/>
          <w:rFonts w:ascii="Times New Roman" w:hAnsi="Times New Roman"/>
          <w:b w:val="0"/>
          <w:lang w:val="kk-KZ"/>
        </w:rPr>
        <w:t>E(R</w:t>
      </w:r>
      <w:r w:rsidRPr="00384A6C">
        <w:rPr>
          <w:rStyle w:val="ac"/>
          <w:rFonts w:ascii="Times New Roman" w:hAnsi="Times New Roman"/>
          <w:b w:val="0"/>
          <w:vertAlign w:val="subscript"/>
          <w:lang w:val="en-US"/>
        </w:rPr>
        <w:t>i</w:t>
      </w:r>
      <w:r w:rsidRPr="00384A6C">
        <w:rPr>
          <w:rStyle w:val="ac"/>
          <w:rFonts w:ascii="Times New Roman" w:hAnsi="Times New Roman"/>
          <w:b w:val="0"/>
          <w:lang w:val="kk-KZ"/>
        </w:rPr>
        <w:t>)</w:t>
      </w:r>
      <w:r w:rsidRPr="00384A6C">
        <w:rPr>
          <w:rFonts w:ascii="Times New Roman" w:hAnsi="Times New Roman"/>
          <w:lang w:val="en-US"/>
        </w:rPr>
        <w:t xml:space="preserve"> = </w:t>
      </w:r>
      <w:r w:rsidRPr="00384A6C">
        <w:rPr>
          <w:rStyle w:val="ac"/>
          <w:rFonts w:ascii="Times New Roman" w:hAnsi="Times New Roman"/>
          <w:b w:val="0"/>
          <w:lang w:val="kk-KZ"/>
        </w:rPr>
        <w:t>R</w:t>
      </w:r>
      <w:r w:rsidRPr="00384A6C">
        <w:rPr>
          <w:rStyle w:val="ac"/>
          <w:rFonts w:ascii="Times New Roman" w:hAnsi="Times New Roman"/>
          <w:b w:val="0"/>
          <w:vertAlign w:val="subscript"/>
          <w:lang w:val="kk-KZ"/>
        </w:rPr>
        <w:t>f</w:t>
      </w:r>
      <w:r w:rsidRPr="00384A6C">
        <w:rPr>
          <w:rStyle w:val="ac"/>
          <w:rFonts w:ascii="Times New Roman" w:hAnsi="Times New Roman"/>
          <w:b w:val="0"/>
          <w:lang w:val="en-US"/>
        </w:rPr>
        <w:t xml:space="preserve"> - </w:t>
      </w:r>
      <w:r w:rsidRPr="00384A6C">
        <w:rPr>
          <w:rFonts w:ascii="Times New Roman" w:hAnsi="Times New Roman"/>
          <w:noProof/>
        </w:rPr>
        <w:t>β</w:t>
      </w:r>
      <w:r w:rsidRPr="00384A6C">
        <w:rPr>
          <w:rFonts w:ascii="Times New Roman" w:hAnsi="Times New Roman"/>
          <w:noProof/>
          <w:vertAlign w:val="subscript"/>
          <w:lang w:val="en-US"/>
        </w:rPr>
        <w:t>i</w:t>
      </w:r>
      <w:r w:rsidRPr="00384A6C">
        <w:rPr>
          <w:rFonts w:ascii="Times New Roman" w:hAnsi="Times New Roman"/>
          <w:lang w:val="en-US"/>
        </w:rPr>
        <w:t> </w:t>
      </w:r>
    </w:p>
    <w:p w:rsidR="009D21EB" w:rsidRPr="00384A6C" w:rsidRDefault="009D21EB" w:rsidP="00D364E7">
      <w:pPr>
        <w:numPr>
          <w:ilvl w:val="0"/>
          <w:numId w:val="140"/>
        </w:numPr>
        <w:rPr>
          <w:rFonts w:ascii="Times New Roman" w:hAnsi="Times New Roman"/>
        </w:rPr>
      </w:pP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m</w:t>
      </w:r>
      <w:r w:rsidRPr="00384A6C">
        <w:rPr>
          <w:rStyle w:val="ac"/>
          <w:rFonts w:ascii="Times New Roman" w:hAnsi="Times New Roman"/>
          <w:b w:val="0"/>
          <w:lang w:val="kk-KZ"/>
        </w:rPr>
        <w:t>) - R</w:t>
      </w:r>
      <w:r w:rsidRPr="00384A6C">
        <w:rPr>
          <w:rStyle w:val="ac"/>
          <w:rFonts w:ascii="Times New Roman" w:hAnsi="Times New Roman"/>
          <w:b w:val="0"/>
          <w:vertAlign w:val="subscript"/>
          <w:lang w:val="kk-KZ"/>
        </w:rPr>
        <w:t>f</w:t>
      </w:r>
      <w:r w:rsidRPr="00384A6C">
        <w:rPr>
          <w:rFonts w:ascii="Times New Roman" w:hAnsi="Times New Roman"/>
        </w:rPr>
        <w:t xml:space="preserve">  </w:t>
      </w:r>
    </w:p>
    <w:p w:rsidR="009D21EB" w:rsidRPr="00384A6C" w:rsidRDefault="009D21EB" w:rsidP="00D364E7">
      <w:pPr>
        <w:numPr>
          <w:ilvl w:val="0"/>
          <w:numId w:val="140"/>
        </w:numPr>
        <w:rPr>
          <w:rFonts w:ascii="Times New Roman" w:hAnsi="Times New Roman"/>
          <w:lang w:val="en-US"/>
        </w:rPr>
      </w:pPr>
      <w:r w:rsidRPr="00384A6C">
        <w:rPr>
          <w:rFonts w:ascii="Times New Roman" w:hAnsi="Times New Roman"/>
          <w:lang w:val="kk-KZ"/>
        </w:rPr>
        <w:t>R = R</w:t>
      </w:r>
      <w:r w:rsidRPr="00384A6C">
        <w:rPr>
          <w:rFonts w:ascii="Times New Roman" w:hAnsi="Times New Roman"/>
          <w:vertAlign w:val="subscript"/>
          <w:lang w:val="kk-KZ"/>
        </w:rPr>
        <w:t>f</w:t>
      </w:r>
      <w:r w:rsidRPr="00384A6C">
        <w:rPr>
          <w:rFonts w:ascii="Times New Roman" w:hAnsi="Times New Roman"/>
          <w:lang w:val="kk-KZ"/>
        </w:rPr>
        <w:t xml:space="preserve"> + R</w:t>
      </w:r>
      <w:r w:rsidRPr="00384A6C">
        <w:rPr>
          <w:rFonts w:ascii="Times New Roman" w:hAnsi="Times New Roman"/>
          <w:vertAlign w:val="subscript"/>
          <w:lang w:val="kk-KZ"/>
        </w:rPr>
        <w:t>1</w:t>
      </w:r>
      <w:r w:rsidRPr="00384A6C">
        <w:rPr>
          <w:rFonts w:ascii="Times New Roman" w:hAnsi="Times New Roman"/>
          <w:lang w:val="kk-KZ"/>
        </w:rPr>
        <w:t xml:space="preserve"> + ... + R</w:t>
      </w:r>
      <w:r w:rsidRPr="00384A6C">
        <w:rPr>
          <w:rFonts w:ascii="Times New Roman" w:hAnsi="Times New Roman"/>
          <w:vertAlign w:val="subscript"/>
          <w:lang w:val="kk-KZ"/>
        </w:rPr>
        <w:t>n</w:t>
      </w:r>
      <w:r w:rsidRPr="00384A6C">
        <w:rPr>
          <w:rFonts w:ascii="Times New Roman" w:hAnsi="Times New Roman"/>
          <w:lang w:val="kk-KZ"/>
        </w:rPr>
        <w:t>,</w:t>
      </w:r>
    </w:p>
    <w:p w:rsidR="00CA79F2" w:rsidRPr="00384A6C" w:rsidRDefault="009D21EB" w:rsidP="00D364E7">
      <w:pPr>
        <w:pStyle w:val="aa"/>
        <w:numPr>
          <w:ilvl w:val="0"/>
          <w:numId w:val="140"/>
        </w:numPr>
        <w:rPr>
          <w:rFonts w:ascii="Times New Roman" w:hAnsi="Times New Roman"/>
          <w:lang w:val="en-US"/>
        </w:rPr>
      </w:pPr>
      <w:r w:rsidRPr="00384A6C">
        <w:rPr>
          <w:rStyle w:val="ac"/>
          <w:rFonts w:ascii="Times New Roman" w:hAnsi="Times New Roman"/>
          <w:b w:val="0"/>
          <w:lang w:val="kk-KZ"/>
        </w:rPr>
        <w:t>E(R</w:t>
      </w:r>
      <w:r w:rsidRPr="00384A6C">
        <w:rPr>
          <w:rStyle w:val="ac"/>
          <w:rFonts w:ascii="Times New Roman" w:hAnsi="Times New Roman"/>
          <w:b w:val="0"/>
          <w:vertAlign w:val="subscript"/>
          <w:lang w:val="en-US"/>
        </w:rPr>
        <w:t>i</w:t>
      </w:r>
      <w:r w:rsidRPr="00384A6C">
        <w:rPr>
          <w:rStyle w:val="ac"/>
          <w:rFonts w:ascii="Times New Roman" w:hAnsi="Times New Roman"/>
          <w:b w:val="0"/>
          <w:lang w:val="kk-KZ"/>
        </w:rPr>
        <w:t>)</w:t>
      </w:r>
      <w:r w:rsidRPr="00384A6C">
        <w:rPr>
          <w:rFonts w:ascii="Times New Roman" w:hAnsi="Times New Roman"/>
          <w:lang w:val="en-US"/>
        </w:rPr>
        <w:t xml:space="preserve"> = </w:t>
      </w:r>
      <w:r w:rsidRPr="00384A6C">
        <w:rPr>
          <w:rStyle w:val="ac"/>
          <w:rFonts w:ascii="Times New Roman" w:hAnsi="Times New Roman"/>
          <w:b w:val="0"/>
          <w:lang w:val="kk-KZ"/>
        </w:rPr>
        <w:t>R</w:t>
      </w:r>
      <w:r w:rsidRPr="00384A6C">
        <w:rPr>
          <w:rStyle w:val="ac"/>
          <w:rFonts w:ascii="Times New Roman" w:hAnsi="Times New Roman"/>
          <w:b w:val="0"/>
          <w:vertAlign w:val="subscript"/>
          <w:lang w:val="kk-KZ"/>
        </w:rPr>
        <w:t>f</w:t>
      </w:r>
      <w:r w:rsidRPr="00384A6C">
        <w:rPr>
          <w:rStyle w:val="ac"/>
          <w:rFonts w:ascii="Times New Roman" w:hAnsi="Times New Roman"/>
          <w:b w:val="0"/>
          <w:lang w:val="en-US"/>
        </w:rPr>
        <w:t xml:space="preserve"> + </w:t>
      </w:r>
      <w:r w:rsidRPr="00384A6C">
        <w:rPr>
          <w:rFonts w:ascii="Times New Roman" w:hAnsi="Times New Roman"/>
          <w:noProof/>
        </w:rPr>
        <w:t>β</w:t>
      </w:r>
      <w:r w:rsidRPr="00384A6C">
        <w:rPr>
          <w:rFonts w:ascii="Times New Roman" w:hAnsi="Times New Roman"/>
          <w:noProof/>
          <w:vertAlign w:val="subscript"/>
          <w:lang w:val="en-US"/>
        </w:rPr>
        <w:t>i</w:t>
      </w:r>
      <w:r w:rsidRPr="00384A6C">
        <w:rPr>
          <w:rFonts w:ascii="Times New Roman" w:hAnsi="Times New Roman"/>
          <w:lang w:val="en-US"/>
        </w:rPr>
        <w:t> </w:t>
      </w:r>
      <w:r w:rsidRPr="00384A6C">
        <w:rPr>
          <w:rFonts w:ascii="Times New Roman" w:hAnsi="Times New Roman"/>
          <w:lang w:val="kk-KZ"/>
        </w:rPr>
        <w:t>(</w:t>
      </w: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m</w:t>
      </w:r>
      <w:r w:rsidRPr="00384A6C">
        <w:rPr>
          <w:rStyle w:val="ac"/>
          <w:rFonts w:ascii="Times New Roman" w:hAnsi="Times New Roman"/>
          <w:b w:val="0"/>
          <w:lang w:val="kk-KZ"/>
        </w:rPr>
        <w:t>) - R</w:t>
      </w:r>
      <w:r w:rsidRPr="00384A6C">
        <w:rPr>
          <w:rStyle w:val="ac"/>
          <w:rFonts w:ascii="Times New Roman" w:hAnsi="Times New Roman"/>
          <w:b w:val="0"/>
          <w:vertAlign w:val="subscript"/>
          <w:lang w:val="kk-KZ"/>
        </w:rPr>
        <w:t>f</w:t>
      </w:r>
      <w:r w:rsidRPr="00384A6C">
        <w:rPr>
          <w:rFonts w:ascii="Times New Roman" w:hAnsi="Times New Roman"/>
          <w:lang w:val="en-US"/>
        </w:rPr>
        <w:t> </w:t>
      </w:r>
      <w:r w:rsidRPr="00384A6C">
        <w:rPr>
          <w:rFonts w:ascii="Times New Roman" w:hAnsi="Times New Roman"/>
          <w:lang w:val="kk-KZ"/>
        </w:rPr>
        <w:t>)</w:t>
      </w:r>
    </w:p>
    <w:p w:rsidR="00A62BA2" w:rsidRPr="00384A6C" w:rsidRDefault="00A62BA2" w:rsidP="00A62BA2">
      <w:pPr>
        <w:pStyle w:val="aa"/>
        <w:rPr>
          <w:rFonts w:ascii="Times New Roman" w:hAnsi="Times New Roman"/>
          <w:lang w:val="en-US"/>
        </w:rPr>
      </w:pPr>
    </w:p>
    <w:p w:rsidR="00CA79F2" w:rsidRPr="00384A6C" w:rsidRDefault="00997509" w:rsidP="00997509">
      <w:pPr>
        <w:shd w:val="clear" w:color="auto" w:fill="FFFFFF"/>
        <w:autoSpaceDE w:val="0"/>
        <w:autoSpaceDN w:val="0"/>
        <w:adjustRightInd w:val="0"/>
        <w:rPr>
          <w:rFonts w:ascii="Times New Roman" w:hAnsi="Times New Roman"/>
          <w:lang w:val="kk-KZ"/>
        </w:rPr>
      </w:pPr>
      <w:r w:rsidRPr="00384A6C">
        <w:rPr>
          <w:rFonts w:ascii="Times New Roman" w:hAnsi="Times New Roman"/>
          <w:lang w:val="kk-KZ"/>
        </w:rPr>
        <w:t xml:space="preserve">3. </w:t>
      </w:r>
      <w:r w:rsidR="00CA79F2" w:rsidRPr="00384A6C">
        <w:rPr>
          <w:rFonts w:ascii="Times New Roman" w:hAnsi="Times New Roman"/>
          <w:lang w:val="kk-KZ"/>
        </w:rPr>
        <w:t xml:space="preserve">Инвестициялардың тиімділік индексі </w:t>
      </w:r>
      <w:r w:rsidR="00CA79F2" w:rsidRPr="00384A6C">
        <w:rPr>
          <w:rFonts w:ascii="Times New Roman" w:hAnsi="Times New Roman"/>
          <w:lang w:val="uk-UA"/>
        </w:rPr>
        <w:t xml:space="preserve">– </w:t>
      </w:r>
      <w:r w:rsidR="00CA79F2" w:rsidRPr="00384A6C">
        <w:rPr>
          <w:rFonts w:ascii="Times New Roman" w:hAnsi="Times New Roman"/>
          <w:lang w:val="kk-KZ"/>
        </w:rPr>
        <w:t>бұл:</w:t>
      </w:r>
    </w:p>
    <w:p w:rsidR="00CA79F2" w:rsidRPr="00384A6C" w:rsidRDefault="00CA79F2" w:rsidP="00D364E7">
      <w:pPr>
        <w:pStyle w:val="ad"/>
        <w:numPr>
          <w:ilvl w:val="0"/>
          <w:numId w:val="141"/>
        </w:numPr>
        <w:spacing w:after="0"/>
        <w:rPr>
          <w:rFonts w:ascii="Times New Roman" w:hAnsi="Times New Roman"/>
          <w:lang w:val="uk-UA"/>
        </w:rPr>
      </w:pPr>
      <w:r w:rsidRPr="00384A6C">
        <w:rPr>
          <w:rFonts w:ascii="Times New Roman" w:hAnsi="Times New Roman"/>
          <w:lang w:val="kk-KZ"/>
        </w:rPr>
        <w:t>жинақталған дисконтталған кірістердің салынған капиталға қатынасының көрсеткіші</w:t>
      </w:r>
    </w:p>
    <w:p w:rsidR="00CA79F2" w:rsidRPr="00384A6C" w:rsidRDefault="00CA79F2" w:rsidP="00D364E7">
      <w:pPr>
        <w:numPr>
          <w:ilvl w:val="0"/>
          <w:numId w:val="141"/>
        </w:numPr>
        <w:shd w:val="clear" w:color="auto" w:fill="FFFFFF"/>
        <w:autoSpaceDE w:val="0"/>
        <w:autoSpaceDN w:val="0"/>
        <w:adjustRightInd w:val="0"/>
        <w:rPr>
          <w:rFonts w:ascii="Times New Roman" w:hAnsi="Times New Roman"/>
          <w:lang w:val="uk-UA"/>
        </w:rPr>
      </w:pPr>
      <w:r w:rsidRPr="00384A6C">
        <w:rPr>
          <w:rFonts w:ascii="Times New Roman" w:hAnsi="Times New Roman"/>
          <w:lang w:val="kk-KZ"/>
        </w:rPr>
        <w:t>тиімді құрылымды қолдау шығындарының жалпы сомасының салыстырмалы деңгейін сипаттайтын көрсеткіш</w:t>
      </w:r>
    </w:p>
    <w:p w:rsidR="00CA79F2" w:rsidRPr="00384A6C" w:rsidRDefault="00CA79F2" w:rsidP="00D364E7">
      <w:pPr>
        <w:numPr>
          <w:ilvl w:val="0"/>
          <w:numId w:val="141"/>
        </w:numPr>
        <w:shd w:val="clear" w:color="auto" w:fill="FFFFFF"/>
        <w:autoSpaceDE w:val="0"/>
        <w:autoSpaceDN w:val="0"/>
        <w:adjustRightInd w:val="0"/>
        <w:rPr>
          <w:rFonts w:ascii="Times New Roman" w:hAnsi="Times New Roman"/>
          <w:lang w:val="uk-UA"/>
        </w:rPr>
      </w:pPr>
      <w:r w:rsidRPr="00384A6C">
        <w:rPr>
          <w:rFonts w:ascii="Times New Roman" w:hAnsi="Times New Roman"/>
          <w:lang w:val="kk-KZ"/>
        </w:rPr>
        <w:t>қаржы негізінде жоспарлы шығындарды анықтайтын капитал шығындарының жоспарлы құны</w:t>
      </w:r>
    </w:p>
    <w:p w:rsidR="00CA79F2" w:rsidRPr="00384A6C" w:rsidRDefault="00CA79F2" w:rsidP="00D364E7">
      <w:pPr>
        <w:numPr>
          <w:ilvl w:val="0"/>
          <w:numId w:val="141"/>
        </w:numPr>
        <w:shd w:val="clear" w:color="auto" w:fill="FFFFFF"/>
        <w:autoSpaceDE w:val="0"/>
        <w:autoSpaceDN w:val="0"/>
        <w:adjustRightInd w:val="0"/>
        <w:rPr>
          <w:rFonts w:ascii="Times New Roman" w:hAnsi="Times New Roman"/>
          <w:lang w:val="uk-UA"/>
        </w:rPr>
      </w:pPr>
      <w:r w:rsidRPr="00384A6C">
        <w:rPr>
          <w:rFonts w:ascii="Times New Roman" w:hAnsi="Times New Roman"/>
          <w:lang w:val="kk-KZ"/>
        </w:rPr>
        <w:t>ақша ағындарын түзету және қаражат салымдарының барлық нұсқалары үшін таза келтірілген құн</w:t>
      </w:r>
    </w:p>
    <w:p w:rsidR="00CA79F2" w:rsidRPr="00384A6C" w:rsidRDefault="00CA79F2" w:rsidP="00D364E7">
      <w:pPr>
        <w:numPr>
          <w:ilvl w:val="0"/>
          <w:numId w:val="141"/>
        </w:numPr>
        <w:shd w:val="clear" w:color="auto" w:fill="FFFFFF"/>
        <w:autoSpaceDE w:val="0"/>
        <w:autoSpaceDN w:val="0"/>
        <w:adjustRightInd w:val="0"/>
        <w:rPr>
          <w:rFonts w:ascii="Times New Roman" w:hAnsi="Times New Roman"/>
          <w:lang w:val="uk-UA"/>
        </w:rPr>
      </w:pPr>
      <w:r w:rsidRPr="00384A6C">
        <w:rPr>
          <w:rFonts w:ascii="Times New Roman" w:hAnsi="Times New Roman"/>
          <w:lang w:val="kk-KZ"/>
        </w:rPr>
        <w:t>фирманың негізгі капиталға салатын қаржылық активтері және материалдық емес активтерінің қалдық құны</w:t>
      </w:r>
    </w:p>
    <w:p w:rsidR="00A62BA2" w:rsidRPr="00384A6C" w:rsidRDefault="00A62BA2" w:rsidP="00A62BA2">
      <w:pPr>
        <w:shd w:val="clear" w:color="auto" w:fill="FFFFFF"/>
        <w:autoSpaceDE w:val="0"/>
        <w:autoSpaceDN w:val="0"/>
        <w:adjustRightInd w:val="0"/>
        <w:ind w:left="720"/>
        <w:rPr>
          <w:rFonts w:ascii="Times New Roman" w:hAnsi="Times New Roman"/>
          <w:lang w:val="uk-UA"/>
        </w:rPr>
      </w:pPr>
    </w:p>
    <w:p w:rsidR="00CA79F2" w:rsidRPr="00384A6C" w:rsidRDefault="00997509" w:rsidP="00997509">
      <w:pPr>
        <w:rPr>
          <w:rFonts w:ascii="Times New Roman" w:hAnsi="Times New Roman"/>
          <w:lang w:val="kk-KZ"/>
        </w:rPr>
      </w:pPr>
      <w:r w:rsidRPr="00384A6C">
        <w:rPr>
          <w:rFonts w:ascii="Times New Roman" w:hAnsi="Times New Roman"/>
          <w:lang w:val="kk-KZ"/>
        </w:rPr>
        <w:t xml:space="preserve">4. </w:t>
      </w:r>
      <w:r w:rsidR="00CA79F2" w:rsidRPr="00384A6C">
        <w:rPr>
          <w:rFonts w:ascii="Times New Roman" w:hAnsi="Times New Roman"/>
          <w:lang w:val="kk-KZ"/>
        </w:rPr>
        <w:t>Дисконттау – бұл:</w:t>
      </w:r>
    </w:p>
    <w:p w:rsidR="00CA79F2" w:rsidRPr="00384A6C" w:rsidRDefault="00CA79F2" w:rsidP="00D364E7">
      <w:pPr>
        <w:numPr>
          <w:ilvl w:val="0"/>
          <w:numId w:val="142"/>
        </w:numPr>
        <w:rPr>
          <w:rFonts w:ascii="Times New Roman" w:hAnsi="Times New Roman"/>
          <w:lang w:val="kk-KZ"/>
        </w:rPr>
      </w:pPr>
      <w:r w:rsidRPr="00384A6C">
        <w:rPr>
          <w:rFonts w:ascii="Times New Roman" w:hAnsi="Times New Roman"/>
          <w:lang w:val="kk-KZ"/>
        </w:rPr>
        <w:t>болашақ кезеңге тиесілі ақша ағындарының құнын анықтау</w:t>
      </w:r>
    </w:p>
    <w:p w:rsidR="00CA79F2" w:rsidRPr="00384A6C" w:rsidRDefault="00CA79F2" w:rsidP="00D364E7">
      <w:pPr>
        <w:numPr>
          <w:ilvl w:val="0"/>
          <w:numId w:val="142"/>
        </w:numPr>
        <w:rPr>
          <w:rFonts w:ascii="Times New Roman" w:hAnsi="Times New Roman"/>
          <w:lang w:val="kk-KZ"/>
        </w:rPr>
      </w:pPr>
      <w:r w:rsidRPr="00384A6C">
        <w:rPr>
          <w:rFonts w:ascii="Times New Roman" w:hAnsi="Times New Roman"/>
          <w:lang w:val="kk-KZ"/>
        </w:rPr>
        <w:t>жоспарлы</w:t>
      </w:r>
      <w:r w:rsidRPr="00384A6C">
        <w:rPr>
          <w:rFonts w:ascii="Times New Roman" w:hAnsi="Times New Roman"/>
          <w:lang w:val="uk-UA"/>
        </w:rPr>
        <w:t xml:space="preserve"> кезеңде ағымдағы қажеттілікті анықтау</w:t>
      </w:r>
    </w:p>
    <w:p w:rsidR="00CA79F2" w:rsidRPr="00384A6C" w:rsidRDefault="00CA79F2" w:rsidP="00D364E7">
      <w:pPr>
        <w:numPr>
          <w:ilvl w:val="0"/>
          <w:numId w:val="142"/>
        </w:numPr>
        <w:rPr>
          <w:rFonts w:ascii="Times New Roman" w:hAnsi="Times New Roman"/>
          <w:lang w:val="kk-KZ"/>
        </w:rPr>
      </w:pPr>
      <w:r w:rsidRPr="00384A6C">
        <w:rPr>
          <w:rFonts w:ascii="Times New Roman" w:hAnsi="Times New Roman"/>
          <w:lang w:val="kk-KZ"/>
        </w:rPr>
        <w:t>меншікті айналым құралдарын теріс шамаға айналдыру</w:t>
      </w:r>
    </w:p>
    <w:p w:rsidR="00CA79F2" w:rsidRPr="00384A6C" w:rsidRDefault="00CA79F2" w:rsidP="00D364E7">
      <w:pPr>
        <w:numPr>
          <w:ilvl w:val="0"/>
          <w:numId w:val="142"/>
        </w:numPr>
        <w:rPr>
          <w:rFonts w:ascii="Times New Roman" w:hAnsi="Times New Roman"/>
        </w:rPr>
      </w:pPr>
      <w:r w:rsidRPr="00384A6C">
        <w:rPr>
          <w:rFonts w:ascii="Times New Roman" w:hAnsi="Times New Roman"/>
          <w:lang w:val="kk-KZ"/>
        </w:rPr>
        <w:t>инвестициялық жобаларды бағалау әдісі</w:t>
      </w:r>
    </w:p>
    <w:p w:rsidR="00CA79F2" w:rsidRPr="00384A6C" w:rsidRDefault="00CA79F2" w:rsidP="00D364E7">
      <w:pPr>
        <w:numPr>
          <w:ilvl w:val="0"/>
          <w:numId w:val="142"/>
        </w:numPr>
        <w:rPr>
          <w:rFonts w:ascii="Times New Roman" w:hAnsi="Times New Roman"/>
        </w:rPr>
      </w:pPr>
      <w:r w:rsidRPr="00384A6C">
        <w:rPr>
          <w:rFonts w:ascii="Times New Roman" w:hAnsi="Times New Roman"/>
          <w:lang w:val="kk-KZ"/>
        </w:rPr>
        <w:t>ағымдағы қаржылық қажеттілікті теріс шамаға айналдыру</w:t>
      </w:r>
    </w:p>
    <w:p w:rsidR="00A62BA2" w:rsidRPr="00384A6C" w:rsidRDefault="00A62BA2" w:rsidP="00A62BA2">
      <w:pPr>
        <w:ind w:left="720"/>
        <w:rPr>
          <w:rFonts w:ascii="Times New Roman" w:hAnsi="Times New Roman"/>
        </w:rPr>
      </w:pPr>
    </w:p>
    <w:p w:rsidR="00CA79F2" w:rsidRPr="00384A6C" w:rsidRDefault="00997509" w:rsidP="00997509">
      <w:pPr>
        <w:tabs>
          <w:tab w:val="left" w:pos="360"/>
          <w:tab w:val="left" w:pos="540"/>
        </w:tabs>
        <w:rPr>
          <w:rFonts w:ascii="Times New Roman" w:hAnsi="Times New Roman"/>
          <w:lang w:val="kk-KZ"/>
        </w:rPr>
      </w:pPr>
      <w:r w:rsidRPr="00384A6C">
        <w:rPr>
          <w:rFonts w:ascii="Times New Roman" w:hAnsi="Times New Roman"/>
          <w:lang w:val="kk-KZ"/>
        </w:rPr>
        <w:lastRenderedPageBreak/>
        <w:t xml:space="preserve">5. </w:t>
      </w:r>
      <w:r w:rsidR="00CA79F2" w:rsidRPr="00384A6C">
        <w:rPr>
          <w:rFonts w:ascii="Times New Roman" w:hAnsi="Times New Roman"/>
          <w:lang w:val="kk-KZ"/>
        </w:rPr>
        <w:t>Қайтарылатын ақша ағынының дисконтталған элементтерінің сомасының бастапқы инвестицияға қатынасы – бұл:</w:t>
      </w:r>
    </w:p>
    <w:p w:rsidR="00CA79F2" w:rsidRPr="00384A6C" w:rsidRDefault="00CA79F2" w:rsidP="00D364E7">
      <w:pPr>
        <w:numPr>
          <w:ilvl w:val="0"/>
          <w:numId w:val="143"/>
        </w:numPr>
        <w:tabs>
          <w:tab w:val="left" w:pos="360"/>
          <w:tab w:val="left" w:pos="540"/>
        </w:tabs>
        <w:rPr>
          <w:rFonts w:ascii="Times New Roman" w:hAnsi="Times New Roman"/>
        </w:rPr>
      </w:pPr>
      <w:r w:rsidRPr="00384A6C">
        <w:rPr>
          <w:rFonts w:ascii="Times New Roman" w:hAnsi="Times New Roman"/>
          <w:lang w:val="kk-KZ"/>
        </w:rPr>
        <w:t xml:space="preserve">Инвестицияның пайдалылық индексі </w:t>
      </w:r>
    </w:p>
    <w:p w:rsidR="00CA79F2" w:rsidRPr="00384A6C" w:rsidRDefault="00CA79F2" w:rsidP="00D364E7">
      <w:pPr>
        <w:numPr>
          <w:ilvl w:val="0"/>
          <w:numId w:val="143"/>
        </w:numPr>
        <w:tabs>
          <w:tab w:val="left" w:pos="360"/>
          <w:tab w:val="left" w:pos="540"/>
        </w:tabs>
        <w:rPr>
          <w:rFonts w:ascii="Times New Roman" w:hAnsi="Times New Roman"/>
        </w:rPr>
      </w:pPr>
      <w:r w:rsidRPr="00384A6C">
        <w:rPr>
          <w:rFonts w:ascii="Times New Roman" w:hAnsi="Times New Roman"/>
          <w:lang w:val="kk-KZ"/>
        </w:rPr>
        <w:t xml:space="preserve">Инвестицияның шығынсыздық индексі </w:t>
      </w:r>
    </w:p>
    <w:p w:rsidR="00CA79F2" w:rsidRPr="00384A6C" w:rsidRDefault="00CA79F2" w:rsidP="00D364E7">
      <w:pPr>
        <w:numPr>
          <w:ilvl w:val="0"/>
          <w:numId w:val="143"/>
        </w:numPr>
        <w:tabs>
          <w:tab w:val="left" w:pos="360"/>
          <w:tab w:val="left" w:pos="540"/>
        </w:tabs>
        <w:rPr>
          <w:rFonts w:ascii="Times New Roman" w:hAnsi="Times New Roman"/>
        </w:rPr>
      </w:pPr>
      <w:r w:rsidRPr="00384A6C">
        <w:rPr>
          <w:rFonts w:ascii="Times New Roman" w:hAnsi="Times New Roman"/>
          <w:lang w:val="kk-KZ"/>
        </w:rPr>
        <w:t>Пайдалылықтың ішкі нормасы</w:t>
      </w:r>
    </w:p>
    <w:p w:rsidR="00CA79F2" w:rsidRPr="00384A6C" w:rsidRDefault="00CA79F2" w:rsidP="00D364E7">
      <w:pPr>
        <w:numPr>
          <w:ilvl w:val="0"/>
          <w:numId w:val="143"/>
        </w:numPr>
        <w:tabs>
          <w:tab w:val="left" w:pos="360"/>
          <w:tab w:val="left" w:pos="540"/>
        </w:tabs>
        <w:rPr>
          <w:rFonts w:ascii="Times New Roman" w:hAnsi="Times New Roman"/>
        </w:rPr>
      </w:pPr>
      <w:r w:rsidRPr="00384A6C">
        <w:rPr>
          <w:rFonts w:ascii="Times New Roman" w:hAnsi="Times New Roman"/>
          <w:lang w:val="kk-KZ"/>
        </w:rPr>
        <w:t>Капитал құрылымының коэффициенті</w:t>
      </w:r>
    </w:p>
    <w:p w:rsidR="00CA79F2" w:rsidRPr="00384A6C" w:rsidRDefault="00CA79F2" w:rsidP="00D364E7">
      <w:pPr>
        <w:numPr>
          <w:ilvl w:val="0"/>
          <w:numId w:val="143"/>
        </w:numPr>
        <w:tabs>
          <w:tab w:val="left" w:pos="360"/>
          <w:tab w:val="left" w:pos="540"/>
        </w:tabs>
        <w:rPr>
          <w:rFonts w:ascii="Times New Roman" w:hAnsi="Times New Roman"/>
        </w:rPr>
      </w:pPr>
      <w:r w:rsidRPr="00384A6C">
        <w:rPr>
          <w:rFonts w:ascii="Times New Roman" w:hAnsi="Times New Roman"/>
          <w:lang w:val="kk-KZ"/>
        </w:rPr>
        <w:t>Жеке меншік коэффициенті</w:t>
      </w:r>
    </w:p>
    <w:p w:rsidR="00A62BA2" w:rsidRPr="00384A6C" w:rsidRDefault="00A62BA2" w:rsidP="00A62BA2">
      <w:pPr>
        <w:tabs>
          <w:tab w:val="left" w:pos="360"/>
          <w:tab w:val="left" w:pos="540"/>
        </w:tabs>
        <w:ind w:left="720"/>
        <w:rPr>
          <w:rFonts w:ascii="Times New Roman" w:hAnsi="Times New Roman"/>
        </w:rPr>
      </w:pPr>
    </w:p>
    <w:p w:rsidR="00CA79F2" w:rsidRPr="00384A6C" w:rsidRDefault="00997509" w:rsidP="00997509">
      <w:pPr>
        <w:rPr>
          <w:rFonts w:ascii="Times New Roman" w:hAnsi="Times New Roman"/>
          <w:lang w:val="kk-KZ"/>
        </w:rPr>
      </w:pPr>
      <w:r w:rsidRPr="00384A6C">
        <w:rPr>
          <w:rFonts w:ascii="Times New Roman" w:hAnsi="Times New Roman"/>
          <w:lang w:val="kk-KZ"/>
        </w:rPr>
        <w:t xml:space="preserve">6. </w:t>
      </w:r>
      <w:r w:rsidR="00CA79F2" w:rsidRPr="00384A6C">
        <w:rPr>
          <w:rFonts w:ascii="Times New Roman" w:hAnsi="Times New Roman"/>
          <w:lang w:val="kk-KZ"/>
        </w:rPr>
        <w:t>Инвестициялық тәуекелдерге жатады:</w:t>
      </w:r>
    </w:p>
    <w:p w:rsidR="00CA79F2" w:rsidRPr="00384A6C" w:rsidRDefault="00CA79F2" w:rsidP="00D364E7">
      <w:pPr>
        <w:numPr>
          <w:ilvl w:val="0"/>
          <w:numId w:val="148"/>
        </w:numPr>
        <w:rPr>
          <w:rFonts w:ascii="Times New Roman" w:hAnsi="Times New Roman"/>
        </w:rPr>
      </w:pPr>
      <w:r w:rsidRPr="00384A6C">
        <w:rPr>
          <w:rFonts w:ascii="Times New Roman" w:hAnsi="Times New Roman"/>
          <w:lang w:val="kk-KZ"/>
        </w:rPr>
        <w:t>жалпы және нарықтық тәуекелдер</w:t>
      </w:r>
    </w:p>
    <w:p w:rsidR="00CA79F2" w:rsidRPr="00384A6C" w:rsidRDefault="00CA79F2" w:rsidP="00D364E7">
      <w:pPr>
        <w:numPr>
          <w:ilvl w:val="0"/>
          <w:numId w:val="148"/>
        </w:numPr>
        <w:rPr>
          <w:rFonts w:ascii="Times New Roman" w:hAnsi="Times New Roman"/>
        </w:rPr>
      </w:pPr>
      <w:r w:rsidRPr="00384A6C">
        <w:rPr>
          <w:rFonts w:ascii="Times New Roman" w:hAnsi="Times New Roman"/>
          <w:lang w:val="kk-KZ"/>
        </w:rPr>
        <w:t>өтімділік тәуекелі</w:t>
      </w:r>
    </w:p>
    <w:p w:rsidR="00CA79F2" w:rsidRPr="00384A6C" w:rsidRDefault="00CA79F2" w:rsidP="00D364E7">
      <w:pPr>
        <w:numPr>
          <w:ilvl w:val="0"/>
          <w:numId w:val="148"/>
        </w:numPr>
        <w:rPr>
          <w:rFonts w:ascii="Times New Roman" w:hAnsi="Times New Roman"/>
        </w:rPr>
      </w:pPr>
      <w:r w:rsidRPr="00384A6C">
        <w:rPr>
          <w:rFonts w:ascii="Times New Roman" w:hAnsi="Times New Roman"/>
          <w:lang w:val="kk-KZ"/>
        </w:rPr>
        <w:t>несие тәуекелі</w:t>
      </w:r>
    </w:p>
    <w:p w:rsidR="00CA79F2" w:rsidRPr="00384A6C" w:rsidRDefault="00CA79F2" w:rsidP="00D364E7">
      <w:pPr>
        <w:numPr>
          <w:ilvl w:val="0"/>
          <w:numId w:val="148"/>
        </w:numPr>
        <w:rPr>
          <w:rFonts w:ascii="Times New Roman" w:hAnsi="Times New Roman"/>
        </w:rPr>
      </w:pPr>
      <w:r w:rsidRPr="00384A6C">
        <w:rPr>
          <w:rFonts w:ascii="Times New Roman" w:hAnsi="Times New Roman"/>
          <w:lang w:val="kk-KZ"/>
        </w:rPr>
        <w:t>төлемқабілетсіздік тәуекелі</w:t>
      </w:r>
    </w:p>
    <w:p w:rsidR="00CA79F2" w:rsidRPr="00384A6C" w:rsidRDefault="00CA79F2" w:rsidP="00D364E7">
      <w:pPr>
        <w:numPr>
          <w:ilvl w:val="0"/>
          <w:numId w:val="148"/>
        </w:numPr>
        <w:rPr>
          <w:rFonts w:ascii="Times New Roman" w:hAnsi="Times New Roman"/>
        </w:rPr>
      </w:pPr>
      <w:r w:rsidRPr="00384A6C">
        <w:rPr>
          <w:rFonts w:ascii="Times New Roman" w:hAnsi="Times New Roman"/>
          <w:lang w:val="kk-KZ"/>
        </w:rPr>
        <w:t>капитал тұрақсыздығы тәуекелі</w:t>
      </w:r>
    </w:p>
    <w:p w:rsidR="00A62BA2" w:rsidRPr="00384A6C" w:rsidRDefault="00A62BA2" w:rsidP="00A62BA2">
      <w:pPr>
        <w:ind w:left="720"/>
        <w:rPr>
          <w:rFonts w:ascii="Times New Roman" w:hAnsi="Times New Roman"/>
        </w:rPr>
      </w:pPr>
    </w:p>
    <w:p w:rsidR="00CA79F2" w:rsidRPr="00384A6C" w:rsidRDefault="00997509" w:rsidP="00997509">
      <w:pPr>
        <w:rPr>
          <w:rFonts w:ascii="Times New Roman" w:hAnsi="Times New Roman"/>
          <w:lang w:val="kk-KZ"/>
        </w:rPr>
      </w:pPr>
      <w:r w:rsidRPr="00384A6C">
        <w:rPr>
          <w:rFonts w:ascii="Times New Roman" w:hAnsi="Times New Roman"/>
          <w:lang w:val="kk-KZ"/>
        </w:rPr>
        <w:t xml:space="preserve">7. </w:t>
      </w:r>
      <w:r w:rsidR="00CA79F2" w:rsidRPr="00384A6C">
        <w:rPr>
          <w:rFonts w:ascii="Times New Roman" w:hAnsi="Times New Roman"/>
          <w:lang w:val="kk-KZ"/>
        </w:rPr>
        <w:t>Инвестициялық жобаны іске  асырудың барлық кезеңіндегі таза ақша ағынының сомасы мен оны іске асыруға шыққан инвестициялық шығындар сомасы арасындағы айырым:</w:t>
      </w:r>
    </w:p>
    <w:p w:rsidR="00CA79F2" w:rsidRPr="00384A6C" w:rsidRDefault="00CA79F2" w:rsidP="00D364E7">
      <w:pPr>
        <w:numPr>
          <w:ilvl w:val="0"/>
          <w:numId w:val="149"/>
        </w:numPr>
        <w:rPr>
          <w:rFonts w:ascii="Times New Roman" w:hAnsi="Times New Roman"/>
          <w:lang w:val="kk-KZ"/>
        </w:rPr>
      </w:pPr>
      <w:r w:rsidRPr="00384A6C">
        <w:rPr>
          <w:rFonts w:ascii="Times New Roman" w:hAnsi="Times New Roman"/>
          <w:lang w:val="kk-KZ"/>
        </w:rPr>
        <w:t>Жинақталған ақша ағыны</w:t>
      </w:r>
    </w:p>
    <w:p w:rsidR="00CA79F2" w:rsidRPr="00384A6C" w:rsidRDefault="00CA79F2" w:rsidP="00D364E7">
      <w:pPr>
        <w:numPr>
          <w:ilvl w:val="0"/>
          <w:numId w:val="149"/>
        </w:numPr>
        <w:rPr>
          <w:rFonts w:ascii="Times New Roman" w:hAnsi="Times New Roman"/>
        </w:rPr>
      </w:pPr>
      <w:r w:rsidRPr="00384A6C">
        <w:rPr>
          <w:rFonts w:ascii="Times New Roman" w:hAnsi="Times New Roman"/>
          <w:lang w:val="kk-KZ"/>
        </w:rPr>
        <w:t>Кассадағы нақты ақша</w:t>
      </w:r>
    </w:p>
    <w:p w:rsidR="00416C7D" w:rsidRPr="00384A6C" w:rsidRDefault="00CA79F2" w:rsidP="00D364E7">
      <w:pPr>
        <w:numPr>
          <w:ilvl w:val="0"/>
          <w:numId w:val="149"/>
        </w:numPr>
        <w:rPr>
          <w:rFonts w:ascii="Times New Roman" w:hAnsi="Times New Roman"/>
        </w:rPr>
      </w:pPr>
      <w:r w:rsidRPr="00384A6C">
        <w:rPr>
          <w:rFonts w:ascii="Times New Roman" w:hAnsi="Times New Roman"/>
          <w:lang w:val="kk-KZ"/>
        </w:rPr>
        <w:t>Есеп айырысу шотындағы ақша</w:t>
      </w:r>
    </w:p>
    <w:p w:rsidR="00CA79F2" w:rsidRPr="00384A6C" w:rsidRDefault="00CA79F2" w:rsidP="00D364E7">
      <w:pPr>
        <w:numPr>
          <w:ilvl w:val="0"/>
          <w:numId w:val="149"/>
        </w:numPr>
        <w:rPr>
          <w:rFonts w:ascii="Times New Roman" w:hAnsi="Times New Roman"/>
        </w:rPr>
      </w:pPr>
      <w:r w:rsidRPr="00384A6C">
        <w:rPr>
          <w:rFonts w:ascii="Times New Roman" w:hAnsi="Times New Roman"/>
          <w:lang w:val="kk-KZ"/>
        </w:rPr>
        <w:t>Инвестициялық табыс</w:t>
      </w:r>
    </w:p>
    <w:p w:rsidR="00CA79F2" w:rsidRPr="00384A6C" w:rsidRDefault="00CA79F2" w:rsidP="00D364E7">
      <w:pPr>
        <w:numPr>
          <w:ilvl w:val="0"/>
          <w:numId w:val="149"/>
        </w:numPr>
        <w:rPr>
          <w:rFonts w:ascii="Times New Roman" w:hAnsi="Times New Roman"/>
        </w:rPr>
      </w:pPr>
      <w:r w:rsidRPr="00384A6C">
        <w:rPr>
          <w:rFonts w:ascii="Times New Roman" w:hAnsi="Times New Roman"/>
          <w:lang w:val="kk-KZ"/>
        </w:rPr>
        <w:t>Таза табыс</w:t>
      </w:r>
    </w:p>
    <w:p w:rsidR="00A62BA2" w:rsidRPr="00384A6C" w:rsidRDefault="00A62BA2" w:rsidP="00A62BA2">
      <w:pPr>
        <w:ind w:left="720"/>
        <w:rPr>
          <w:rFonts w:ascii="Times New Roman" w:hAnsi="Times New Roman"/>
        </w:rPr>
      </w:pPr>
    </w:p>
    <w:p w:rsidR="00416C7D" w:rsidRPr="00384A6C" w:rsidRDefault="00997509" w:rsidP="00997509">
      <w:pPr>
        <w:tabs>
          <w:tab w:val="left" w:pos="360"/>
          <w:tab w:val="left" w:pos="540"/>
          <w:tab w:val="left" w:pos="709"/>
        </w:tabs>
        <w:rPr>
          <w:rFonts w:ascii="Times New Roman" w:hAnsi="Times New Roman"/>
          <w:lang w:val="kk-KZ"/>
        </w:rPr>
      </w:pPr>
      <w:r w:rsidRPr="00384A6C">
        <w:rPr>
          <w:rFonts w:ascii="Times New Roman" w:hAnsi="Times New Roman"/>
          <w:lang w:val="kk-KZ"/>
        </w:rPr>
        <w:t xml:space="preserve">8. </w:t>
      </w:r>
      <w:r w:rsidR="00416C7D" w:rsidRPr="00384A6C">
        <w:rPr>
          <w:rFonts w:ascii="Times New Roman" w:hAnsi="Times New Roman"/>
          <w:lang w:val="kk-KZ"/>
        </w:rPr>
        <w:t>Инвестициялық жобалардың тиімділігін бағалау үшін база болып табылады:</w:t>
      </w:r>
    </w:p>
    <w:p w:rsidR="00416C7D" w:rsidRPr="00384A6C" w:rsidRDefault="00416C7D" w:rsidP="00D364E7">
      <w:pPr>
        <w:numPr>
          <w:ilvl w:val="0"/>
          <w:numId w:val="150"/>
        </w:numPr>
        <w:tabs>
          <w:tab w:val="left" w:pos="360"/>
          <w:tab w:val="left" w:pos="540"/>
        </w:tabs>
        <w:rPr>
          <w:rFonts w:ascii="Times New Roman" w:hAnsi="Times New Roman"/>
        </w:rPr>
      </w:pPr>
      <w:r w:rsidRPr="00384A6C">
        <w:rPr>
          <w:rFonts w:ascii="Times New Roman" w:hAnsi="Times New Roman"/>
          <w:lang w:val="kk-KZ"/>
        </w:rPr>
        <w:t xml:space="preserve">WACC көрсеткіші </w:t>
      </w:r>
    </w:p>
    <w:p w:rsidR="00416C7D" w:rsidRPr="00384A6C" w:rsidRDefault="00416C7D" w:rsidP="00D364E7">
      <w:pPr>
        <w:numPr>
          <w:ilvl w:val="0"/>
          <w:numId w:val="150"/>
        </w:numPr>
        <w:tabs>
          <w:tab w:val="left" w:pos="5145"/>
        </w:tabs>
        <w:rPr>
          <w:rFonts w:ascii="Times New Roman" w:hAnsi="Times New Roman"/>
        </w:rPr>
      </w:pPr>
      <w:r w:rsidRPr="00384A6C">
        <w:rPr>
          <w:rFonts w:ascii="Times New Roman" w:hAnsi="Times New Roman"/>
          <w:lang w:val="kk-KZ"/>
        </w:rPr>
        <w:t xml:space="preserve">Табыстылықтың ішкі нормасы </w:t>
      </w:r>
      <w:r w:rsidRPr="00384A6C">
        <w:rPr>
          <w:rFonts w:ascii="Times New Roman" w:hAnsi="Times New Roman"/>
        </w:rPr>
        <w:t>(</w:t>
      </w:r>
      <w:r w:rsidRPr="00384A6C">
        <w:rPr>
          <w:rFonts w:ascii="Times New Roman" w:hAnsi="Times New Roman"/>
          <w:lang w:val="en-US"/>
        </w:rPr>
        <w:t>IRR</w:t>
      </w:r>
      <w:r w:rsidRPr="00384A6C">
        <w:rPr>
          <w:rFonts w:ascii="Times New Roman" w:hAnsi="Times New Roman"/>
        </w:rPr>
        <w:t>)</w:t>
      </w:r>
    </w:p>
    <w:p w:rsidR="00416C7D" w:rsidRPr="00384A6C" w:rsidRDefault="00416C7D" w:rsidP="00D364E7">
      <w:pPr>
        <w:numPr>
          <w:ilvl w:val="0"/>
          <w:numId w:val="150"/>
        </w:numPr>
        <w:tabs>
          <w:tab w:val="left" w:pos="5145"/>
        </w:tabs>
        <w:rPr>
          <w:rFonts w:ascii="Times New Roman" w:hAnsi="Times New Roman"/>
          <w:lang w:val="kk-KZ"/>
        </w:rPr>
      </w:pPr>
      <w:r w:rsidRPr="00384A6C">
        <w:rPr>
          <w:rFonts w:ascii="Times New Roman" w:hAnsi="Times New Roman"/>
          <w:lang w:val="kk-KZ"/>
        </w:rPr>
        <w:t>Жинақталған ақша ағыны (АСҒ)</w:t>
      </w:r>
    </w:p>
    <w:p w:rsidR="00416C7D" w:rsidRPr="00384A6C" w:rsidRDefault="00416C7D" w:rsidP="00D364E7">
      <w:pPr>
        <w:numPr>
          <w:ilvl w:val="0"/>
          <w:numId w:val="150"/>
        </w:numPr>
        <w:tabs>
          <w:tab w:val="left" w:pos="5145"/>
        </w:tabs>
        <w:rPr>
          <w:rFonts w:ascii="Times New Roman" w:hAnsi="Times New Roman"/>
          <w:lang w:val="kk-KZ"/>
        </w:rPr>
      </w:pPr>
      <w:r w:rsidRPr="00384A6C">
        <w:rPr>
          <w:rFonts w:ascii="Times New Roman" w:hAnsi="Times New Roman"/>
          <w:lang w:val="kk-KZ"/>
        </w:rPr>
        <w:t>Инвестициялардың қайтымдылық мерзімі (РР)</w:t>
      </w:r>
    </w:p>
    <w:p w:rsidR="00416C7D" w:rsidRPr="00384A6C" w:rsidRDefault="00416C7D" w:rsidP="00D364E7">
      <w:pPr>
        <w:numPr>
          <w:ilvl w:val="0"/>
          <w:numId w:val="150"/>
        </w:numPr>
        <w:tabs>
          <w:tab w:val="left" w:pos="360"/>
          <w:tab w:val="left" w:pos="540"/>
        </w:tabs>
        <w:rPr>
          <w:rFonts w:ascii="Times New Roman" w:hAnsi="Times New Roman"/>
        </w:rPr>
      </w:pPr>
      <w:r w:rsidRPr="00384A6C">
        <w:rPr>
          <w:rFonts w:ascii="Times New Roman" w:hAnsi="Times New Roman"/>
          <w:lang w:val="en-US"/>
        </w:rPr>
        <w:t xml:space="preserve">CAPM </w:t>
      </w:r>
      <w:r w:rsidRPr="00384A6C">
        <w:rPr>
          <w:rFonts w:ascii="Times New Roman" w:hAnsi="Times New Roman"/>
          <w:lang w:val="kk-KZ"/>
        </w:rPr>
        <w:t>моделі</w:t>
      </w:r>
    </w:p>
    <w:p w:rsidR="00A62BA2" w:rsidRPr="00384A6C" w:rsidRDefault="00A62BA2" w:rsidP="00A62BA2">
      <w:pPr>
        <w:tabs>
          <w:tab w:val="left" w:pos="360"/>
          <w:tab w:val="left" w:pos="540"/>
        </w:tabs>
        <w:ind w:left="720"/>
        <w:rPr>
          <w:rFonts w:ascii="Times New Roman" w:hAnsi="Times New Roman"/>
        </w:rPr>
      </w:pPr>
    </w:p>
    <w:p w:rsidR="00416C7D" w:rsidRPr="00384A6C" w:rsidRDefault="00997509" w:rsidP="00997509">
      <w:pPr>
        <w:tabs>
          <w:tab w:val="left" w:pos="5145"/>
        </w:tabs>
        <w:rPr>
          <w:rFonts w:ascii="Times New Roman" w:hAnsi="Times New Roman"/>
          <w:lang w:val="kk-KZ"/>
        </w:rPr>
      </w:pPr>
      <w:r w:rsidRPr="00384A6C">
        <w:rPr>
          <w:rFonts w:ascii="Times New Roman" w:hAnsi="Times New Roman"/>
          <w:lang w:val="kk-KZ"/>
        </w:rPr>
        <w:t xml:space="preserve">9. </w:t>
      </w:r>
      <w:r w:rsidR="00416C7D" w:rsidRPr="00384A6C">
        <w:rPr>
          <w:rFonts w:ascii="Times New Roman" w:hAnsi="Times New Roman"/>
          <w:lang w:val="kk-KZ"/>
        </w:rPr>
        <w:t>Дисконттық әдісті атаңыз:</w:t>
      </w:r>
    </w:p>
    <w:p w:rsidR="00416C7D" w:rsidRPr="00384A6C" w:rsidRDefault="00416C7D" w:rsidP="00D364E7">
      <w:pPr>
        <w:numPr>
          <w:ilvl w:val="0"/>
          <w:numId w:val="151"/>
        </w:numPr>
        <w:tabs>
          <w:tab w:val="left" w:pos="5145"/>
        </w:tabs>
        <w:rPr>
          <w:rFonts w:ascii="Times New Roman" w:hAnsi="Times New Roman"/>
        </w:rPr>
      </w:pPr>
      <w:r w:rsidRPr="00384A6C">
        <w:rPr>
          <w:rFonts w:ascii="Times New Roman" w:hAnsi="Times New Roman"/>
          <w:lang w:val="kk-KZ"/>
        </w:rPr>
        <w:t xml:space="preserve">Табыстылықтың ішкі нормасы </w:t>
      </w:r>
      <w:r w:rsidRPr="00384A6C">
        <w:rPr>
          <w:rFonts w:ascii="Times New Roman" w:hAnsi="Times New Roman"/>
        </w:rPr>
        <w:t>(</w:t>
      </w:r>
      <w:r w:rsidRPr="00384A6C">
        <w:rPr>
          <w:rFonts w:ascii="Times New Roman" w:hAnsi="Times New Roman"/>
          <w:lang w:val="en-US"/>
        </w:rPr>
        <w:t>IRR</w:t>
      </w:r>
      <w:r w:rsidRPr="00384A6C">
        <w:rPr>
          <w:rFonts w:ascii="Times New Roman" w:hAnsi="Times New Roman"/>
        </w:rPr>
        <w:t>)</w:t>
      </w:r>
    </w:p>
    <w:p w:rsidR="00416C7D" w:rsidRPr="00384A6C" w:rsidRDefault="00416C7D" w:rsidP="00D364E7">
      <w:pPr>
        <w:numPr>
          <w:ilvl w:val="0"/>
          <w:numId w:val="151"/>
        </w:numPr>
        <w:tabs>
          <w:tab w:val="left" w:pos="5145"/>
        </w:tabs>
        <w:rPr>
          <w:rFonts w:ascii="Times New Roman" w:hAnsi="Times New Roman"/>
          <w:lang w:val="kk-KZ"/>
        </w:rPr>
      </w:pPr>
      <w:r w:rsidRPr="00384A6C">
        <w:rPr>
          <w:rFonts w:ascii="Times New Roman" w:hAnsi="Times New Roman"/>
          <w:lang w:val="kk-KZ"/>
        </w:rPr>
        <w:t>Жинақталған ақша ағыны (АСҒ)</w:t>
      </w:r>
    </w:p>
    <w:p w:rsidR="00416C7D" w:rsidRPr="00384A6C" w:rsidRDefault="00416C7D" w:rsidP="00D364E7">
      <w:pPr>
        <w:numPr>
          <w:ilvl w:val="0"/>
          <w:numId w:val="151"/>
        </w:numPr>
        <w:tabs>
          <w:tab w:val="left" w:pos="5145"/>
        </w:tabs>
        <w:rPr>
          <w:rFonts w:ascii="Times New Roman" w:hAnsi="Times New Roman"/>
          <w:lang w:val="kk-KZ"/>
        </w:rPr>
      </w:pPr>
      <w:r w:rsidRPr="00384A6C">
        <w:rPr>
          <w:rFonts w:ascii="Times New Roman" w:hAnsi="Times New Roman"/>
          <w:lang w:val="kk-KZ"/>
        </w:rPr>
        <w:t>Инвестициялардың қайтымдылық мерзімі (РР)</w:t>
      </w:r>
    </w:p>
    <w:p w:rsidR="00416C7D" w:rsidRPr="00384A6C" w:rsidRDefault="00416C7D" w:rsidP="00D364E7">
      <w:pPr>
        <w:numPr>
          <w:ilvl w:val="0"/>
          <w:numId w:val="151"/>
        </w:numPr>
        <w:tabs>
          <w:tab w:val="left" w:pos="360"/>
          <w:tab w:val="left" w:pos="540"/>
        </w:tabs>
        <w:rPr>
          <w:rFonts w:ascii="Times New Roman" w:hAnsi="Times New Roman"/>
        </w:rPr>
      </w:pPr>
      <w:r w:rsidRPr="00384A6C">
        <w:rPr>
          <w:rFonts w:ascii="Times New Roman" w:hAnsi="Times New Roman"/>
          <w:lang w:val="kk-KZ"/>
        </w:rPr>
        <w:t>Тікелей сызықтық әдіс</w:t>
      </w:r>
    </w:p>
    <w:p w:rsidR="00416C7D" w:rsidRPr="00384A6C" w:rsidRDefault="00416C7D" w:rsidP="00D364E7">
      <w:pPr>
        <w:numPr>
          <w:ilvl w:val="0"/>
          <w:numId w:val="151"/>
        </w:numPr>
        <w:tabs>
          <w:tab w:val="left" w:pos="360"/>
          <w:tab w:val="left" w:pos="540"/>
        </w:tabs>
        <w:rPr>
          <w:rFonts w:ascii="Times New Roman" w:hAnsi="Times New Roman"/>
        </w:rPr>
      </w:pPr>
      <w:r w:rsidRPr="00384A6C">
        <w:rPr>
          <w:rFonts w:ascii="Times New Roman" w:hAnsi="Times New Roman"/>
          <w:lang w:val="kk-KZ"/>
        </w:rPr>
        <w:t>Қалдықты кеміту әдісі</w:t>
      </w:r>
    </w:p>
    <w:p w:rsidR="00A62BA2" w:rsidRPr="00384A6C" w:rsidRDefault="00A62BA2" w:rsidP="00A62BA2">
      <w:pPr>
        <w:tabs>
          <w:tab w:val="left" w:pos="360"/>
          <w:tab w:val="left" w:pos="540"/>
        </w:tabs>
        <w:ind w:left="720"/>
        <w:rPr>
          <w:rFonts w:ascii="Times New Roman" w:hAnsi="Times New Roman"/>
        </w:rPr>
      </w:pPr>
    </w:p>
    <w:p w:rsidR="00997509" w:rsidRPr="00384A6C" w:rsidRDefault="00997509" w:rsidP="00997509">
      <w:pPr>
        <w:rPr>
          <w:rFonts w:ascii="Times New Roman" w:hAnsi="Times New Roman"/>
          <w:lang w:val="kk-KZ"/>
        </w:rPr>
      </w:pPr>
      <w:r w:rsidRPr="00384A6C">
        <w:rPr>
          <w:rFonts w:ascii="Times New Roman" w:hAnsi="Times New Roman"/>
          <w:lang w:val="uk-UA"/>
        </w:rPr>
        <w:t xml:space="preserve">10. </w:t>
      </w:r>
      <w:r w:rsidRPr="00384A6C">
        <w:rPr>
          <w:rFonts w:ascii="Times New Roman" w:hAnsi="Times New Roman"/>
          <w:lang w:val="kk-KZ"/>
        </w:rPr>
        <w:t>Меншікті капиталдың дисконттық мөлшерлемесі келесі формула арқылы есептеледі:</w:t>
      </w:r>
    </w:p>
    <w:p w:rsidR="00997509" w:rsidRPr="00384A6C" w:rsidRDefault="00997509" w:rsidP="00D364E7">
      <w:pPr>
        <w:numPr>
          <w:ilvl w:val="0"/>
          <w:numId w:val="154"/>
        </w:numPr>
        <w:rPr>
          <w:rFonts w:ascii="Times New Roman" w:hAnsi="Times New Roman"/>
          <w:lang w:val="en-US"/>
        </w:rPr>
      </w:pPr>
      <w:r w:rsidRPr="00384A6C">
        <w:rPr>
          <w:rStyle w:val="ac"/>
          <w:rFonts w:ascii="Times New Roman" w:hAnsi="Times New Roman"/>
          <w:b w:val="0"/>
          <w:lang w:val="kk-KZ"/>
        </w:rPr>
        <w:t>E(R</w:t>
      </w:r>
      <w:r w:rsidRPr="00384A6C">
        <w:rPr>
          <w:rStyle w:val="ac"/>
          <w:rFonts w:ascii="Times New Roman" w:hAnsi="Times New Roman"/>
          <w:b w:val="0"/>
          <w:vertAlign w:val="subscript"/>
          <w:lang w:val="en-US"/>
        </w:rPr>
        <w:t>i</w:t>
      </w:r>
      <w:r w:rsidRPr="00384A6C">
        <w:rPr>
          <w:rStyle w:val="ac"/>
          <w:rFonts w:ascii="Times New Roman" w:hAnsi="Times New Roman"/>
          <w:b w:val="0"/>
          <w:lang w:val="kk-KZ"/>
        </w:rPr>
        <w:t>)</w:t>
      </w:r>
      <w:r w:rsidRPr="00384A6C">
        <w:rPr>
          <w:rFonts w:ascii="Times New Roman" w:hAnsi="Times New Roman"/>
          <w:lang w:val="en-US"/>
        </w:rPr>
        <w:t xml:space="preserve"> = </w:t>
      </w:r>
      <w:r w:rsidRPr="00384A6C">
        <w:rPr>
          <w:rStyle w:val="ac"/>
          <w:rFonts w:ascii="Times New Roman" w:hAnsi="Times New Roman"/>
          <w:b w:val="0"/>
          <w:lang w:val="kk-KZ"/>
        </w:rPr>
        <w:t>R</w:t>
      </w:r>
      <w:r w:rsidRPr="00384A6C">
        <w:rPr>
          <w:rStyle w:val="ac"/>
          <w:rFonts w:ascii="Times New Roman" w:hAnsi="Times New Roman"/>
          <w:b w:val="0"/>
          <w:vertAlign w:val="subscript"/>
          <w:lang w:val="kk-KZ"/>
        </w:rPr>
        <w:t>f</w:t>
      </w:r>
      <w:r w:rsidRPr="00384A6C">
        <w:rPr>
          <w:rStyle w:val="ac"/>
          <w:rFonts w:ascii="Times New Roman" w:hAnsi="Times New Roman"/>
          <w:b w:val="0"/>
          <w:lang w:val="en-US"/>
        </w:rPr>
        <w:t xml:space="preserve"> + </w:t>
      </w:r>
      <w:r w:rsidRPr="00384A6C">
        <w:rPr>
          <w:rFonts w:ascii="Times New Roman" w:hAnsi="Times New Roman"/>
          <w:noProof/>
        </w:rPr>
        <w:t>β</w:t>
      </w:r>
      <w:r w:rsidRPr="00384A6C">
        <w:rPr>
          <w:rFonts w:ascii="Times New Roman" w:hAnsi="Times New Roman"/>
          <w:noProof/>
          <w:vertAlign w:val="subscript"/>
          <w:lang w:val="en-US"/>
        </w:rPr>
        <w:t>i</w:t>
      </w:r>
      <w:r w:rsidRPr="00384A6C">
        <w:rPr>
          <w:rFonts w:ascii="Times New Roman" w:hAnsi="Times New Roman"/>
          <w:lang w:val="en-US"/>
        </w:rPr>
        <w:t> </w:t>
      </w:r>
      <w:r w:rsidRPr="00384A6C">
        <w:rPr>
          <w:rFonts w:ascii="Times New Roman" w:hAnsi="Times New Roman"/>
          <w:lang w:val="kk-KZ"/>
        </w:rPr>
        <w:t>(</w:t>
      </w: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m</w:t>
      </w:r>
      <w:r w:rsidRPr="00384A6C">
        <w:rPr>
          <w:rStyle w:val="ac"/>
          <w:rFonts w:ascii="Times New Roman" w:hAnsi="Times New Roman"/>
          <w:b w:val="0"/>
          <w:lang w:val="kk-KZ"/>
        </w:rPr>
        <w:t>) - R</w:t>
      </w:r>
      <w:r w:rsidRPr="00384A6C">
        <w:rPr>
          <w:rStyle w:val="ac"/>
          <w:rFonts w:ascii="Times New Roman" w:hAnsi="Times New Roman"/>
          <w:b w:val="0"/>
          <w:vertAlign w:val="subscript"/>
          <w:lang w:val="kk-KZ"/>
        </w:rPr>
        <w:t>f</w:t>
      </w:r>
      <w:r w:rsidRPr="00384A6C">
        <w:rPr>
          <w:rFonts w:ascii="Times New Roman" w:hAnsi="Times New Roman"/>
          <w:lang w:val="en-US"/>
        </w:rPr>
        <w:t> </w:t>
      </w:r>
      <w:r w:rsidRPr="00384A6C">
        <w:rPr>
          <w:rFonts w:ascii="Times New Roman" w:hAnsi="Times New Roman"/>
          <w:lang w:val="kk-KZ"/>
        </w:rPr>
        <w:t>)</w:t>
      </w:r>
    </w:p>
    <w:p w:rsidR="00997509" w:rsidRPr="00384A6C" w:rsidRDefault="00997509" w:rsidP="00D364E7">
      <w:pPr>
        <w:numPr>
          <w:ilvl w:val="0"/>
          <w:numId w:val="154"/>
        </w:numPr>
        <w:rPr>
          <w:rFonts w:ascii="Times New Roman" w:hAnsi="Times New Roman"/>
        </w:rPr>
      </w:pPr>
      <w:r w:rsidRPr="00384A6C">
        <w:rPr>
          <w:rFonts w:ascii="Times New Roman" w:hAnsi="Times New Roman"/>
          <w:lang w:val="kk-KZ"/>
        </w:rPr>
        <w:t>R = R</w:t>
      </w:r>
      <w:r w:rsidRPr="00384A6C">
        <w:rPr>
          <w:rFonts w:ascii="Times New Roman" w:hAnsi="Times New Roman"/>
          <w:vertAlign w:val="subscript"/>
          <w:lang w:val="kk-KZ"/>
        </w:rPr>
        <w:t>f</w:t>
      </w:r>
      <w:r w:rsidRPr="00384A6C">
        <w:rPr>
          <w:rFonts w:ascii="Times New Roman" w:hAnsi="Times New Roman"/>
          <w:lang w:val="kk-KZ"/>
        </w:rPr>
        <w:t xml:space="preserve"> + R</w:t>
      </w:r>
      <w:r w:rsidRPr="00384A6C">
        <w:rPr>
          <w:rFonts w:ascii="Times New Roman" w:hAnsi="Times New Roman"/>
          <w:vertAlign w:val="subscript"/>
          <w:lang w:val="kk-KZ"/>
        </w:rPr>
        <w:t>1</w:t>
      </w:r>
      <w:r w:rsidRPr="00384A6C">
        <w:rPr>
          <w:rFonts w:ascii="Times New Roman" w:hAnsi="Times New Roman"/>
          <w:lang w:val="kk-KZ"/>
        </w:rPr>
        <w:t xml:space="preserve"> + ... + R</w:t>
      </w:r>
      <w:r w:rsidRPr="00384A6C">
        <w:rPr>
          <w:rFonts w:ascii="Times New Roman" w:hAnsi="Times New Roman"/>
          <w:vertAlign w:val="subscript"/>
          <w:lang w:val="kk-KZ"/>
        </w:rPr>
        <w:t>n</w:t>
      </w:r>
      <w:r w:rsidRPr="00384A6C">
        <w:rPr>
          <w:rFonts w:ascii="Times New Roman" w:hAnsi="Times New Roman"/>
          <w:lang w:val="kk-KZ"/>
        </w:rPr>
        <w:t>,</w:t>
      </w:r>
    </w:p>
    <w:p w:rsidR="00997509" w:rsidRPr="00384A6C" w:rsidRDefault="00997509" w:rsidP="00D364E7">
      <w:pPr>
        <w:numPr>
          <w:ilvl w:val="0"/>
          <w:numId w:val="154"/>
        </w:numPr>
        <w:rPr>
          <w:rStyle w:val="ac"/>
          <w:rFonts w:ascii="Times New Roman" w:hAnsi="Times New Roman"/>
          <w:b w:val="0"/>
          <w:bCs w:val="0"/>
          <w:lang w:val="en-US"/>
        </w:rPr>
      </w:pPr>
      <w:r w:rsidRPr="00384A6C">
        <w:rPr>
          <w:rStyle w:val="ac"/>
          <w:rFonts w:ascii="Times New Roman" w:hAnsi="Times New Roman"/>
          <w:b w:val="0"/>
          <w:lang w:val="kk-KZ"/>
        </w:rPr>
        <w:t>E(R</w:t>
      </w:r>
      <w:r w:rsidRPr="00384A6C">
        <w:rPr>
          <w:rStyle w:val="ac"/>
          <w:rFonts w:ascii="Times New Roman" w:hAnsi="Times New Roman"/>
          <w:b w:val="0"/>
          <w:vertAlign w:val="subscript"/>
          <w:lang w:val="en-US"/>
        </w:rPr>
        <w:t>i</w:t>
      </w:r>
      <w:r w:rsidRPr="00384A6C">
        <w:rPr>
          <w:rStyle w:val="ac"/>
          <w:rFonts w:ascii="Times New Roman" w:hAnsi="Times New Roman"/>
          <w:b w:val="0"/>
          <w:lang w:val="kk-KZ"/>
        </w:rPr>
        <w:t>)</w:t>
      </w:r>
      <w:r w:rsidRPr="00384A6C">
        <w:rPr>
          <w:rFonts w:ascii="Times New Roman" w:hAnsi="Times New Roman"/>
          <w:lang w:val="en-US"/>
        </w:rPr>
        <w:t xml:space="preserve"> = </w:t>
      </w:r>
      <w:r w:rsidRPr="00384A6C">
        <w:rPr>
          <w:rStyle w:val="ac"/>
          <w:rFonts w:ascii="Times New Roman" w:hAnsi="Times New Roman"/>
          <w:b w:val="0"/>
          <w:lang w:val="kk-KZ"/>
        </w:rPr>
        <w:t>R</w:t>
      </w:r>
      <w:r w:rsidRPr="00384A6C">
        <w:rPr>
          <w:rStyle w:val="ac"/>
          <w:rFonts w:ascii="Times New Roman" w:hAnsi="Times New Roman"/>
          <w:b w:val="0"/>
          <w:vertAlign w:val="subscript"/>
          <w:lang w:val="kk-KZ"/>
        </w:rPr>
        <w:t>f</w:t>
      </w:r>
      <w:r w:rsidRPr="00384A6C">
        <w:rPr>
          <w:rStyle w:val="ac"/>
          <w:rFonts w:ascii="Times New Roman" w:hAnsi="Times New Roman"/>
          <w:b w:val="0"/>
          <w:lang w:val="en-US"/>
        </w:rPr>
        <w:t xml:space="preserve"> - </w:t>
      </w:r>
      <w:r w:rsidRPr="00384A6C">
        <w:rPr>
          <w:rFonts w:ascii="Times New Roman" w:hAnsi="Times New Roman"/>
          <w:noProof/>
        </w:rPr>
        <w:t>β</w:t>
      </w:r>
      <w:r w:rsidRPr="00384A6C">
        <w:rPr>
          <w:rFonts w:ascii="Times New Roman" w:hAnsi="Times New Roman"/>
          <w:noProof/>
          <w:vertAlign w:val="subscript"/>
          <w:lang w:val="en-US"/>
        </w:rPr>
        <w:t>i</w:t>
      </w:r>
      <w:r w:rsidRPr="00384A6C">
        <w:rPr>
          <w:rFonts w:ascii="Times New Roman" w:hAnsi="Times New Roman"/>
          <w:lang w:val="en-US"/>
        </w:rPr>
        <w:t xml:space="preserve">  </w:t>
      </w:r>
      <w:r w:rsidRPr="00384A6C">
        <w:rPr>
          <w:rFonts w:ascii="Times New Roman" w:hAnsi="Times New Roman"/>
          <w:lang w:val="kk-KZ"/>
        </w:rPr>
        <w:t>r=Rf+(Rm-Rf)</w:t>
      </w:r>
    </w:p>
    <w:p w:rsidR="00997509" w:rsidRPr="00384A6C" w:rsidRDefault="00997509" w:rsidP="00D364E7">
      <w:pPr>
        <w:numPr>
          <w:ilvl w:val="0"/>
          <w:numId w:val="154"/>
        </w:numPr>
        <w:rPr>
          <w:rFonts w:ascii="Times New Roman" w:hAnsi="Times New Roman"/>
          <w:lang w:val="en-US"/>
        </w:rPr>
      </w:pPr>
      <w:r w:rsidRPr="00384A6C">
        <w:rPr>
          <w:rStyle w:val="ac"/>
          <w:rFonts w:ascii="Times New Roman" w:hAnsi="Times New Roman"/>
          <w:b w:val="0"/>
          <w:lang w:val="kk-KZ"/>
        </w:rPr>
        <w:t>E(R</w:t>
      </w:r>
      <w:r w:rsidRPr="00384A6C">
        <w:rPr>
          <w:rStyle w:val="ac"/>
          <w:rFonts w:ascii="Times New Roman" w:hAnsi="Times New Roman"/>
          <w:b w:val="0"/>
          <w:vertAlign w:val="subscript"/>
          <w:lang w:val="kk-KZ"/>
        </w:rPr>
        <w:t>m</w:t>
      </w:r>
      <w:r w:rsidRPr="00384A6C">
        <w:rPr>
          <w:rStyle w:val="ac"/>
          <w:rFonts w:ascii="Times New Roman" w:hAnsi="Times New Roman"/>
          <w:b w:val="0"/>
          <w:lang w:val="kk-KZ"/>
        </w:rPr>
        <w:t>) - R</w:t>
      </w:r>
      <w:r w:rsidRPr="00384A6C">
        <w:rPr>
          <w:rStyle w:val="ac"/>
          <w:rFonts w:ascii="Times New Roman" w:hAnsi="Times New Roman"/>
          <w:b w:val="0"/>
          <w:vertAlign w:val="subscript"/>
          <w:lang w:val="kk-KZ"/>
        </w:rPr>
        <w:t>f</w:t>
      </w:r>
      <w:r w:rsidRPr="00384A6C">
        <w:rPr>
          <w:rFonts w:ascii="Times New Roman" w:hAnsi="Times New Roman"/>
        </w:rPr>
        <w:t xml:space="preserve">  </w:t>
      </w:r>
    </w:p>
    <w:p w:rsidR="00997509" w:rsidRPr="00384A6C" w:rsidRDefault="00997509" w:rsidP="00D364E7">
      <w:pPr>
        <w:numPr>
          <w:ilvl w:val="0"/>
          <w:numId w:val="154"/>
        </w:numPr>
        <w:ind w:left="786"/>
        <w:rPr>
          <w:rStyle w:val="ac"/>
          <w:rFonts w:ascii="Times New Roman" w:hAnsi="Times New Roman"/>
          <w:b w:val="0"/>
          <w:bCs w:val="0"/>
        </w:rPr>
      </w:pPr>
      <w:r w:rsidRPr="00384A6C">
        <w:rPr>
          <w:rFonts w:ascii="Times New Roman" w:hAnsi="Times New Roman"/>
          <w:lang w:val="kk-KZ"/>
        </w:rPr>
        <w:lastRenderedPageBreak/>
        <w:t>r=Rf+(Rm-Rf)</w:t>
      </w:r>
    </w:p>
    <w:p w:rsidR="00997509" w:rsidRPr="00384A6C" w:rsidRDefault="00997509" w:rsidP="00CA79F2">
      <w:pPr>
        <w:tabs>
          <w:tab w:val="left" w:pos="993"/>
        </w:tabs>
        <w:rPr>
          <w:rFonts w:ascii="Times New Roman" w:hAnsi="Times New Roman"/>
          <w:lang w:val="uk-UA"/>
        </w:rPr>
      </w:pPr>
    </w:p>
    <w:p w:rsidR="00CE6385" w:rsidRPr="00384A6C" w:rsidRDefault="00CE6385" w:rsidP="00CE6385">
      <w:pPr>
        <w:jc w:val="center"/>
        <w:rPr>
          <w:rFonts w:ascii="Times New Roman" w:hAnsi="Times New Roman"/>
          <w:b/>
          <w:lang w:val="kk-KZ"/>
        </w:rPr>
      </w:pPr>
      <w:r w:rsidRPr="00384A6C">
        <w:rPr>
          <w:rFonts w:ascii="Times New Roman" w:hAnsi="Times New Roman"/>
          <w:b/>
          <w:lang w:val="kk-KZ"/>
        </w:rPr>
        <w:t>Бақылау сұрақтары</w:t>
      </w:r>
    </w:p>
    <w:p w:rsidR="00997509" w:rsidRPr="00384A6C" w:rsidRDefault="00997509" w:rsidP="00CA79F2">
      <w:pPr>
        <w:tabs>
          <w:tab w:val="left" w:pos="993"/>
        </w:tabs>
        <w:rPr>
          <w:sz w:val="24"/>
          <w:szCs w:val="24"/>
          <w:lang w:val="uk-UA"/>
        </w:rPr>
      </w:pPr>
    </w:p>
    <w:p w:rsidR="00CE6385" w:rsidRPr="00384A6C" w:rsidRDefault="00CE6385" w:rsidP="00CE6385">
      <w:pPr>
        <w:tabs>
          <w:tab w:val="left" w:pos="5145"/>
        </w:tabs>
        <w:ind w:firstLine="540"/>
        <w:jc w:val="both"/>
        <w:rPr>
          <w:rFonts w:ascii="Times New Roman" w:hAnsi="Times New Roman"/>
          <w:lang w:val="kk-KZ"/>
        </w:rPr>
      </w:pPr>
      <w:r w:rsidRPr="00384A6C">
        <w:rPr>
          <w:rFonts w:ascii="Times New Roman" w:hAnsi="Times New Roman"/>
          <w:lang w:val="kk-KZ"/>
        </w:rPr>
        <w:t>1. «Инвестиция» деген ұғымға анықтама беріңіз.</w:t>
      </w:r>
    </w:p>
    <w:p w:rsidR="00CE6385" w:rsidRPr="00384A6C" w:rsidRDefault="00CE6385" w:rsidP="00CE6385">
      <w:pPr>
        <w:tabs>
          <w:tab w:val="left" w:pos="5145"/>
        </w:tabs>
        <w:ind w:firstLine="540"/>
        <w:jc w:val="both"/>
        <w:rPr>
          <w:rFonts w:ascii="Times New Roman" w:hAnsi="Times New Roman"/>
          <w:lang w:val="kk-KZ"/>
        </w:rPr>
      </w:pPr>
      <w:r w:rsidRPr="00384A6C">
        <w:rPr>
          <w:rFonts w:ascii="Times New Roman" w:hAnsi="Times New Roman"/>
          <w:lang w:val="kk-KZ"/>
        </w:rPr>
        <w:t>2. Инвестициялық шешімдердің қабылдау өлшемдерін анықтаңыз.</w:t>
      </w:r>
    </w:p>
    <w:p w:rsidR="00CE6385" w:rsidRPr="00384A6C" w:rsidRDefault="00CE6385" w:rsidP="00CE6385">
      <w:pPr>
        <w:tabs>
          <w:tab w:val="left" w:pos="5145"/>
        </w:tabs>
        <w:ind w:firstLine="540"/>
        <w:jc w:val="both"/>
        <w:rPr>
          <w:rFonts w:ascii="Times New Roman" w:hAnsi="Times New Roman"/>
          <w:lang w:val="kk-KZ"/>
        </w:rPr>
      </w:pPr>
      <w:r w:rsidRPr="00384A6C">
        <w:rPr>
          <w:rFonts w:ascii="Times New Roman" w:hAnsi="Times New Roman"/>
          <w:lang w:val="kk-KZ"/>
        </w:rPr>
        <w:t>3. Капиталды дисконттаудың қажеттілігі неде?</w:t>
      </w:r>
    </w:p>
    <w:p w:rsidR="00CE6385" w:rsidRPr="00384A6C" w:rsidRDefault="00CE6385" w:rsidP="00CE6385">
      <w:pPr>
        <w:tabs>
          <w:tab w:val="left" w:pos="5145"/>
        </w:tabs>
        <w:ind w:firstLine="540"/>
        <w:jc w:val="both"/>
        <w:rPr>
          <w:rFonts w:ascii="Times New Roman" w:hAnsi="Times New Roman"/>
          <w:lang w:val="kk-KZ"/>
        </w:rPr>
      </w:pPr>
      <w:r w:rsidRPr="00384A6C">
        <w:rPr>
          <w:rFonts w:ascii="Times New Roman" w:hAnsi="Times New Roman"/>
          <w:lang w:val="kk-KZ"/>
        </w:rPr>
        <w:t>4. Ақша ағындарын дисконттауда капиталдың орташа құны есебінің маңызы неде?</w:t>
      </w:r>
    </w:p>
    <w:p w:rsidR="00CE6385" w:rsidRPr="00384A6C" w:rsidRDefault="00CE6385" w:rsidP="00CE6385">
      <w:pPr>
        <w:tabs>
          <w:tab w:val="left" w:pos="5145"/>
        </w:tabs>
        <w:ind w:firstLine="540"/>
        <w:jc w:val="both"/>
        <w:rPr>
          <w:rFonts w:ascii="Times New Roman" w:hAnsi="Times New Roman"/>
          <w:lang w:val="kk-KZ"/>
        </w:rPr>
      </w:pPr>
      <w:r w:rsidRPr="00384A6C">
        <w:rPr>
          <w:rFonts w:ascii="Times New Roman" w:hAnsi="Times New Roman"/>
          <w:lang w:val="kk-KZ"/>
        </w:rPr>
        <w:t>5. Инвестициялық талдаудың қандай әдістерін білесіз?</w:t>
      </w:r>
    </w:p>
    <w:p w:rsidR="00CE6385" w:rsidRPr="00384A6C" w:rsidRDefault="00CE6385" w:rsidP="00CE6385">
      <w:pPr>
        <w:tabs>
          <w:tab w:val="left" w:pos="5145"/>
        </w:tabs>
        <w:ind w:firstLine="540"/>
        <w:jc w:val="both"/>
        <w:rPr>
          <w:rFonts w:ascii="Times New Roman" w:hAnsi="Times New Roman"/>
          <w:lang w:val="kk-KZ"/>
        </w:rPr>
      </w:pPr>
      <w:r w:rsidRPr="00384A6C">
        <w:rPr>
          <w:rFonts w:ascii="Times New Roman" w:hAnsi="Times New Roman"/>
          <w:lang w:val="kk-KZ"/>
        </w:rPr>
        <w:t>6. «Таза келтірілген табыс», «қайтымдылық мерзімі» әдістерін сипаттаңыз.</w:t>
      </w:r>
    </w:p>
    <w:p w:rsidR="00CE6385" w:rsidRPr="00384A6C" w:rsidRDefault="00CE6385" w:rsidP="00CE6385">
      <w:pPr>
        <w:tabs>
          <w:tab w:val="left" w:pos="5145"/>
        </w:tabs>
        <w:ind w:firstLine="540"/>
        <w:jc w:val="both"/>
        <w:rPr>
          <w:rFonts w:ascii="Times New Roman" w:hAnsi="Times New Roman"/>
          <w:lang w:val="kk-KZ"/>
        </w:rPr>
      </w:pPr>
      <w:r w:rsidRPr="00384A6C">
        <w:rPr>
          <w:rFonts w:ascii="Times New Roman" w:hAnsi="Times New Roman"/>
          <w:lang w:val="kk-KZ"/>
        </w:rPr>
        <w:t>7. Инвестициялық шешімдерді қабылдауда жеке тәуекелді есептеудің ерекшеліктері қандай?</w:t>
      </w:r>
    </w:p>
    <w:p w:rsidR="00997509" w:rsidRDefault="00997509" w:rsidP="00CA79F2">
      <w:pPr>
        <w:tabs>
          <w:tab w:val="left" w:pos="993"/>
        </w:tabs>
        <w:rPr>
          <w:rFonts w:ascii="Times New Roman" w:hAnsi="Times New Roman"/>
          <w:lang w:val="kk-KZ"/>
        </w:rPr>
      </w:pPr>
    </w:p>
    <w:p w:rsidR="009D55F6" w:rsidRPr="00384A6C" w:rsidRDefault="009D55F6" w:rsidP="00CA79F2">
      <w:pPr>
        <w:tabs>
          <w:tab w:val="left" w:pos="993"/>
        </w:tabs>
        <w:rPr>
          <w:rFonts w:ascii="Times New Roman" w:hAnsi="Times New Roman"/>
          <w:lang w:val="kk-KZ"/>
        </w:rPr>
      </w:pPr>
    </w:p>
    <w:p w:rsidR="00997509" w:rsidRPr="00384A6C" w:rsidRDefault="00277673" w:rsidP="00277673">
      <w:pPr>
        <w:tabs>
          <w:tab w:val="left" w:pos="993"/>
        </w:tabs>
        <w:ind w:firstLine="567"/>
        <w:jc w:val="both"/>
        <w:rPr>
          <w:rFonts w:ascii="Times New Roman" w:hAnsi="Times New Roman"/>
          <w:b/>
          <w:lang w:val="uk-UA"/>
        </w:rPr>
      </w:pPr>
      <w:r w:rsidRPr="00384A6C">
        <w:rPr>
          <w:rFonts w:ascii="Times New Roman" w:hAnsi="Times New Roman"/>
          <w:b/>
          <w:lang w:val="kk-KZ"/>
        </w:rPr>
        <w:t xml:space="preserve">15 тақырып. </w:t>
      </w:r>
      <w:r w:rsidRPr="00384A6C">
        <w:rPr>
          <w:rFonts w:ascii="Times New Roman" w:hAnsi="Times New Roman"/>
          <w:b/>
          <w:bCs/>
          <w:noProof/>
          <w:spacing w:val="-1"/>
          <w:lang w:val="kk-KZ"/>
        </w:rPr>
        <w:t>Корпорацияларды қайта ұйымдастыру: қосылу, сатып алу, бөлшектеу, банкроттық және тарату</w:t>
      </w:r>
    </w:p>
    <w:p w:rsidR="00277673" w:rsidRPr="00384A6C" w:rsidRDefault="00277673" w:rsidP="00CA79F2">
      <w:pPr>
        <w:tabs>
          <w:tab w:val="left" w:pos="993"/>
        </w:tabs>
        <w:rPr>
          <w:rFonts w:ascii="Times New Roman" w:hAnsi="Times New Roman"/>
          <w:lang w:val="uk-UA"/>
        </w:rPr>
      </w:pPr>
    </w:p>
    <w:p w:rsidR="00C46EA7" w:rsidRPr="00384A6C" w:rsidRDefault="00C46EA7" w:rsidP="00C46EA7">
      <w:pPr>
        <w:ind w:firstLine="567"/>
        <w:jc w:val="both"/>
        <w:rPr>
          <w:rFonts w:ascii="Times New Roman" w:hAnsi="Times New Roman"/>
          <w:noProof/>
          <w:spacing w:val="-5"/>
          <w:lang w:val="kk-KZ"/>
        </w:rPr>
      </w:pPr>
      <w:r w:rsidRPr="00384A6C">
        <w:rPr>
          <w:rFonts w:ascii="Times New Roman" w:hAnsi="Times New Roman"/>
          <w:noProof/>
          <w:spacing w:val="-5"/>
          <w:lang w:val="kk-KZ"/>
        </w:rPr>
        <w:t xml:space="preserve">15.1. </w:t>
      </w:r>
      <w:r w:rsidRPr="00384A6C">
        <w:rPr>
          <w:rFonts w:ascii="Times New Roman" w:hAnsi="Times New Roman"/>
          <w:bCs/>
          <w:noProof/>
          <w:spacing w:val="-1"/>
          <w:lang w:val="kk-KZ"/>
        </w:rPr>
        <w:t>Корпорацияларды қайта ұйымдастыру</w:t>
      </w:r>
      <w:r w:rsidRPr="00384A6C">
        <w:rPr>
          <w:rFonts w:ascii="Times New Roman" w:hAnsi="Times New Roman"/>
          <w:noProof/>
          <w:spacing w:val="-5"/>
          <w:lang w:val="kk-KZ"/>
        </w:rPr>
        <w:t xml:space="preserve">. </w:t>
      </w:r>
      <w:r w:rsidRPr="00384A6C">
        <w:rPr>
          <w:rFonts w:ascii="Times New Roman" w:hAnsi="Times New Roman"/>
          <w:noProof/>
          <w:spacing w:val="1"/>
          <w:lang w:val="kk-KZ"/>
        </w:rPr>
        <w:t>Қосылу себептері</w:t>
      </w:r>
    </w:p>
    <w:p w:rsidR="00C46EA7" w:rsidRPr="00384A6C" w:rsidRDefault="00C46EA7" w:rsidP="00C46EA7">
      <w:pPr>
        <w:ind w:firstLine="567"/>
        <w:jc w:val="both"/>
        <w:rPr>
          <w:rFonts w:ascii="Times New Roman" w:hAnsi="Times New Roman"/>
          <w:noProof/>
          <w:spacing w:val="-5"/>
          <w:lang w:val="kk-KZ"/>
        </w:rPr>
      </w:pPr>
      <w:r w:rsidRPr="00384A6C">
        <w:rPr>
          <w:rFonts w:ascii="Times New Roman" w:hAnsi="Times New Roman"/>
          <w:noProof/>
          <w:spacing w:val="-5"/>
          <w:lang w:val="kk-KZ"/>
        </w:rPr>
        <w:t>15.2.</w:t>
      </w:r>
      <w:r w:rsidRPr="00384A6C">
        <w:rPr>
          <w:rFonts w:ascii="Times New Roman" w:hAnsi="Times New Roman"/>
          <w:noProof/>
          <w:spacing w:val="1"/>
          <w:lang w:val="kk-KZ"/>
        </w:rPr>
        <w:t xml:space="preserve"> Қосылуларды </w:t>
      </w:r>
      <w:r w:rsidRPr="00384A6C">
        <w:rPr>
          <w:rFonts w:ascii="Times New Roman" w:hAnsi="Times New Roman"/>
          <w:noProof/>
          <w:spacing w:val="-2"/>
          <w:lang w:val="kk-KZ"/>
        </w:rPr>
        <w:t>реттеу және талдау</w:t>
      </w:r>
    </w:p>
    <w:p w:rsidR="00277673" w:rsidRPr="00384A6C" w:rsidRDefault="00C46EA7" w:rsidP="00C46EA7">
      <w:pPr>
        <w:tabs>
          <w:tab w:val="left" w:pos="993"/>
        </w:tabs>
        <w:ind w:firstLine="567"/>
        <w:rPr>
          <w:rFonts w:ascii="Times New Roman" w:hAnsi="Times New Roman"/>
          <w:lang w:val="uk-UA"/>
        </w:rPr>
      </w:pPr>
      <w:r w:rsidRPr="00384A6C">
        <w:rPr>
          <w:rFonts w:ascii="Times New Roman" w:hAnsi="Times New Roman"/>
          <w:noProof/>
          <w:spacing w:val="-5"/>
          <w:lang w:val="kk-KZ"/>
        </w:rPr>
        <w:t xml:space="preserve">15.3. </w:t>
      </w:r>
      <w:r w:rsidRPr="00384A6C">
        <w:rPr>
          <w:rFonts w:ascii="Times New Roman" w:hAnsi="Times New Roman"/>
          <w:noProof/>
          <w:spacing w:val="-2"/>
          <w:lang w:val="kk-KZ"/>
        </w:rPr>
        <w:t xml:space="preserve">Кәсіпорынның жұтылуына байланысты </w:t>
      </w:r>
      <w:r w:rsidRPr="00384A6C">
        <w:rPr>
          <w:rFonts w:ascii="Times New Roman" w:hAnsi="Times New Roman"/>
          <w:noProof/>
          <w:lang w:val="kk-KZ"/>
        </w:rPr>
        <w:t>төлем нысаны</w:t>
      </w:r>
    </w:p>
    <w:p w:rsidR="00277673" w:rsidRPr="00384A6C" w:rsidRDefault="00277673" w:rsidP="00C46EA7">
      <w:pPr>
        <w:tabs>
          <w:tab w:val="left" w:pos="993"/>
        </w:tabs>
        <w:ind w:firstLine="567"/>
        <w:rPr>
          <w:b/>
          <w:sz w:val="24"/>
          <w:szCs w:val="24"/>
          <w:lang w:val="uk-UA"/>
        </w:rPr>
      </w:pPr>
    </w:p>
    <w:p w:rsidR="00117FF7" w:rsidRPr="00384A6C" w:rsidRDefault="00117FF7" w:rsidP="00117FF7">
      <w:pPr>
        <w:ind w:firstLine="567"/>
        <w:jc w:val="both"/>
        <w:rPr>
          <w:rFonts w:ascii="Times New Roman" w:hAnsi="Times New Roman"/>
          <w:b/>
          <w:noProof/>
          <w:spacing w:val="-5"/>
          <w:lang w:val="kk-KZ"/>
        </w:rPr>
      </w:pPr>
      <w:r w:rsidRPr="00384A6C">
        <w:rPr>
          <w:rFonts w:ascii="Times New Roman" w:hAnsi="Times New Roman"/>
          <w:b/>
          <w:noProof/>
          <w:spacing w:val="-5"/>
          <w:lang w:val="kk-KZ"/>
        </w:rPr>
        <w:t xml:space="preserve">15.1. </w:t>
      </w:r>
      <w:r w:rsidRPr="00384A6C">
        <w:rPr>
          <w:rFonts w:ascii="Times New Roman" w:hAnsi="Times New Roman"/>
          <w:b/>
          <w:bCs/>
          <w:noProof/>
          <w:spacing w:val="-1"/>
          <w:lang w:val="kk-KZ"/>
        </w:rPr>
        <w:t>Корпорацияларды қайта ұйымдастыру</w:t>
      </w:r>
      <w:r w:rsidRPr="00384A6C">
        <w:rPr>
          <w:rFonts w:ascii="Times New Roman" w:hAnsi="Times New Roman"/>
          <w:b/>
          <w:noProof/>
          <w:spacing w:val="-5"/>
          <w:lang w:val="kk-KZ"/>
        </w:rPr>
        <w:t xml:space="preserve">. </w:t>
      </w:r>
      <w:r w:rsidRPr="00384A6C">
        <w:rPr>
          <w:rFonts w:ascii="Times New Roman" w:hAnsi="Times New Roman"/>
          <w:b/>
          <w:noProof/>
          <w:spacing w:val="1"/>
          <w:lang w:val="kk-KZ"/>
        </w:rPr>
        <w:t>Қосылу себептері.</w:t>
      </w:r>
    </w:p>
    <w:p w:rsidR="005C1E3A" w:rsidRPr="00384A6C" w:rsidRDefault="005C1E3A" w:rsidP="005C1E3A">
      <w:pPr>
        <w:tabs>
          <w:tab w:val="left" w:pos="993"/>
        </w:tabs>
        <w:ind w:firstLine="567"/>
        <w:jc w:val="both"/>
        <w:rPr>
          <w:rFonts w:ascii="Times New Roman" w:hAnsi="Times New Roman"/>
          <w:lang w:val="uk-UA"/>
        </w:rPr>
      </w:pPr>
    </w:p>
    <w:p w:rsidR="00A55E01" w:rsidRPr="00384A6C" w:rsidRDefault="00A55E01" w:rsidP="00C10E6A">
      <w:pPr>
        <w:tabs>
          <w:tab w:val="left" w:pos="851"/>
          <w:tab w:val="left" w:pos="993"/>
        </w:tabs>
        <w:ind w:firstLine="567"/>
        <w:jc w:val="both"/>
        <w:rPr>
          <w:rFonts w:ascii="Times New Roman" w:hAnsi="Times New Roman"/>
          <w:lang w:val="uk-UA"/>
        </w:rPr>
      </w:pPr>
      <w:r w:rsidRPr="00384A6C">
        <w:rPr>
          <w:rFonts w:ascii="Times New Roman" w:hAnsi="Times New Roman"/>
          <w:lang w:val="uk-UA"/>
        </w:rPr>
        <w:t>Соңғы жылдары жалғасқан экономикалық дағдарыстың нәтижесі бизнесті жүргізудің жоғары тәуекелі болып табылады. Бұл тәуекелдің тікелей нәтижесі ретінде кәсіпорындардың банкроттығын айтуға болады, өйткені дағдарыс құбылыстары мен кәсіпорындардың банкроттығы арасында тығыз байланыс бар. Дағдарыс кәсіпорынның банкроттығы немесе санация алдындағы дамуының шарасыз кезеңі болып саналады.Дегенмен, компания қаржы-қолайсыз жағдайдан шыққан жағдайда компанияның бәсекеге қабілеттілігін арттыруға және қаржылық табысқа қол жеткізуге мүмкіндігі атап өтіледі. Тиісінше, дағдарыстық жағдай белгілеріне ерте ден қою банкроттықты болдырмауға және компанияның өркендеуіне әкелуі мүмкін. Бірақ, сондай - ақ, дағдарыс компанияда одан әрі оны құтқару мүмкіндігі болмайтындай деңгейге дейін басым болатынына қауіп бар-сонда кәсіпорынның банкротқа ұшырайды</w:t>
      </w:r>
      <w:r w:rsidR="00CA7A16" w:rsidRPr="00384A6C">
        <w:rPr>
          <w:rFonts w:ascii="Times New Roman" w:hAnsi="Times New Roman"/>
          <w:lang w:val="uk-UA"/>
        </w:rPr>
        <w:t>.Кәсіпорындардың банкроттығының негізгі себептері: экономикалық дағдарыс, азаматтардың төлем қабілеттілігінің азаюы, валюта бағамының өсуі, кредиттер бойынша пайыздық ставкалардың өсуі, импорт үлесінің азаюы болып табылады.Статистикаға сүйенсек, істердің 95% - ы борышкерді жоюмен аяқталатынын, ал қаржылық сауықтыру процедурасы іс жүзінде сирек қолданылатынын көрсетеді.</w:t>
      </w:r>
    </w:p>
    <w:p w:rsidR="00CA7A16" w:rsidRPr="00384A6C" w:rsidRDefault="00400B0B" w:rsidP="00C10E6A">
      <w:pPr>
        <w:tabs>
          <w:tab w:val="left" w:pos="851"/>
          <w:tab w:val="left" w:pos="993"/>
        </w:tabs>
        <w:ind w:firstLine="567"/>
        <w:jc w:val="both"/>
        <w:rPr>
          <w:rFonts w:ascii="Times New Roman" w:hAnsi="Times New Roman"/>
          <w:lang w:val="uk-UA"/>
        </w:rPr>
      </w:pPr>
      <w:r w:rsidRPr="00384A6C">
        <w:rPr>
          <w:rFonts w:ascii="Times New Roman" w:hAnsi="Times New Roman"/>
          <w:lang w:val="uk-UA"/>
        </w:rPr>
        <w:t xml:space="preserve">Мәселен, көп жағдайда банкроттық процедурасы фирманың таратуымен аяқталады,ал қаржылық сауықтыру процедурасы іс жүзінде сирек </w:t>
      </w:r>
      <w:r w:rsidRPr="00384A6C">
        <w:rPr>
          <w:rFonts w:ascii="Times New Roman" w:hAnsi="Times New Roman"/>
          <w:lang w:val="uk-UA"/>
        </w:rPr>
        <w:lastRenderedPageBreak/>
        <w:t>қолданылады. Бұл ретте статистикаға сүйене отырып, банкроттық көптеген жағдайларда барлық кредиторлардың мүдделерін толық қанағаттандыра алмайды. Сонымен қатар, аталған проблемалар банкроттық сатысындағы заңды тұлғалардың жыл сайын ұлғаюымен қатаңдатады.</w:t>
      </w:r>
      <w:r w:rsidR="00BE4746" w:rsidRPr="00384A6C">
        <w:rPr>
          <w:rFonts w:ascii="Times New Roman" w:hAnsi="Times New Roman"/>
          <w:lang w:val="uk-UA"/>
        </w:rPr>
        <w:t>Банкроттықтың алдын алу үшін оларды барынша азайту жөнінде уақтылы шаралар қабылдау үшін банкроттық тәуекелін анықтау және бағалау мақсатында компанияның қаржылық жай-күйіне мерзімді мониторинг жүргізу қажет.</w:t>
      </w:r>
    </w:p>
    <w:p w:rsidR="00BE4746" w:rsidRPr="00384A6C" w:rsidRDefault="00BE4746" w:rsidP="00C10E6A">
      <w:pPr>
        <w:tabs>
          <w:tab w:val="left" w:pos="851"/>
          <w:tab w:val="left" w:pos="993"/>
        </w:tabs>
        <w:ind w:firstLine="567"/>
        <w:jc w:val="both"/>
        <w:rPr>
          <w:rFonts w:ascii="Times New Roman" w:hAnsi="Times New Roman"/>
          <w:lang w:val="uk-UA"/>
        </w:rPr>
      </w:pPr>
      <w:r w:rsidRPr="00384A6C">
        <w:rPr>
          <w:rFonts w:ascii="Times New Roman" w:hAnsi="Times New Roman"/>
          <w:lang w:val="uk-UA"/>
        </w:rPr>
        <w:t>Алайда, көбінесе компания қиын қаржылық жағдайда немесе банкроттықтың пайда болу тәуекелі жоғары жағдайда қаруы мүмкін. . Мұндай жағдайда компания қаржылық жағдайы неғұрлым сау заңды тұлғамен бірігу нысанында қайта ұйымдастыру сияқты құралды пайдалана алады. Бұл ретте заңды тұлғаларды біріктіру нысанында қайта ұйымдастыру заңды тұлғаға қатысты банкроттық бойынша өндіріс ашылғанға дейін ғана жүргізілуі мүмкін екенін ескеру қажет.</w:t>
      </w:r>
    </w:p>
    <w:p w:rsidR="00117FF7" w:rsidRPr="00384A6C" w:rsidRDefault="005C1E3A" w:rsidP="00C10E6A">
      <w:pPr>
        <w:tabs>
          <w:tab w:val="left" w:pos="851"/>
          <w:tab w:val="left" w:pos="993"/>
        </w:tabs>
        <w:ind w:firstLine="567"/>
        <w:jc w:val="both"/>
        <w:rPr>
          <w:rFonts w:ascii="Times New Roman" w:hAnsi="Times New Roman"/>
          <w:lang w:val="uk-UA"/>
        </w:rPr>
      </w:pPr>
      <w:r w:rsidRPr="00384A6C">
        <w:rPr>
          <w:rFonts w:ascii="Times New Roman" w:hAnsi="Times New Roman"/>
          <w:lang w:val="uk-UA"/>
        </w:rPr>
        <w:t>Корпорацияны қайта ұйымдастыру- жаңа заңды тұлғалардың пайда болу және (немесе) жұмыс істеп тұрғандарын тоқтату тәсілі. Корпорацияны қайта ұйымдастыру оның құрылтайшыларының (қатысушыларының) не құрылтай құжаттарымен уәкілеттік берілген корпорация органының шешімі бойынша жүзеге асырылады және бірігу, қосылу, бөліну, бөлініп шығу немесе қайта құру нысанында жүргізілуі мүмкін.</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Қазіргі заманғы экономикада корпорацияның өсуі көп жағдайда ішкі жаулап алушылық есебінен жүреді. Бұл капитал салымдары бюджеті бойынша шешім қабылдауы нәтижесінде фирманың қызмет жасап тұрған бөлімшелері ұлғайған жағдайда орын алады. Алайда қосылудың нәтижелері өсудің анағұрлым жарқын мысалы болып табылады.  Қызмет етіп тұрған екі немесе одан да көп құрылымдардан біртұтас экономикалық бірлік құрылуы нәтижесінде компанияның кез келген бірігуі қосылу деп түсіндіріледі.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Қосылу бір компанияның екіншісін толығымен жұтуын болжайды. Жұтып алушы компания өзінің заңдық мәртебесі мен жеке дербестігін толығымен сақтап қалады және жұтып алатын фирманың барлық активтері мен міндеттемелерін меншігіне қабылдайды. Қосылудан кейін жұтып алынған фирманың заңдық тұлға ретіндегі қызметі тоқтатылады. Қаржы менеджменті тәжірибесінде корпорацияның белсенді түрде қосылуын түсіндіретін бірнеше себептер бөліп көрсетіледі.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Олардың ішіндегі негізгілері: </w:t>
      </w:r>
    </w:p>
    <w:p w:rsidR="00C10E6A" w:rsidRPr="00384A6C" w:rsidRDefault="00C10E6A" w:rsidP="00D364E7">
      <w:pPr>
        <w:numPr>
          <w:ilvl w:val="0"/>
          <w:numId w:val="155"/>
        </w:numPr>
        <w:tabs>
          <w:tab w:val="clear" w:pos="1260"/>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синергия </w:t>
      </w:r>
    </w:p>
    <w:p w:rsidR="00C10E6A" w:rsidRPr="00384A6C" w:rsidRDefault="00C10E6A" w:rsidP="00D364E7">
      <w:pPr>
        <w:numPr>
          <w:ilvl w:val="0"/>
          <w:numId w:val="155"/>
        </w:numPr>
        <w:tabs>
          <w:tab w:val="clear" w:pos="1260"/>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салықтық себептемелер </w:t>
      </w:r>
    </w:p>
    <w:p w:rsidR="00C10E6A" w:rsidRPr="00384A6C" w:rsidRDefault="00C10E6A" w:rsidP="00D364E7">
      <w:pPr>
        <w:numPr>
          <w:ilvl w:val="0"/>
          <w:numId w:val="155"/>
        </w:numPr>
        <w:tabs>
          <w:tab w:val="clear" w:pos="1260"/>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алмастыру құнынан төмен бағамен активтерді сатып алу </w:t>
      </w:r>
    </w:p>
    <w:p w:rsidR="00C10E6A" w:rsidRPr="00384A6C" w:rsidRDefault="00C10E6A" w:rsidP="00D364E7">
      <w:pPr>
        <w:numPr>
          <w:ilvl w:val="0"/>
          <w:numId w:val="155"/>
        </w:numPr>
        <w:tabs>
          <w:tab w:val="clear" w:pos="1260"/>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әртараптандыру </w:t>
      </w:r>
    </w:p>
    <w:p w:rsidR="00C10E6A" w:rsidRPr="00384A6C" w:rsidRDefault="00C10E6A" w:rsidP="00D364E7">
      <w:pPr>
        <w:numPr>
          <w:ilvl w:val="0"/>
          <w:numId w:val="155"/>
        </w:numPr>
        <w:tabs>
          <w:tab w:val="clear" w:pos="1260"/>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басқарушылар мен басқалардың жеке себептемелері.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Синергия. Біріккен кәсіпорынның капиталдандырылған құнының өсуі көпшілік үшін басты себеп болып табылады. Егер С корпорациясын құру үшін А және В компаниялары қосылса, және егер С-ның капиталдандырылған құны </w:t>
      </w:r>
      <w:r w:rsidRPr="00384A6C">
        <w:rPr>
          <w:rFonts w:ascii="Times New Roman" w:hAnsi="Times New Roman"/>
          <w:lang w:val="kk-KZ"/>
        </w:rPr>
        <w:lastRenderedPageBreak/>
        <w:t xml:space="preserve">А және В компанияларының әрқайсысындағы бар құн сомасынан асып түссе, онда синергия болды деп айтылады.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Синергиялық нәтиже төмендегі жағдайларда туындайды: </w:t>
      </w:r>
    </w:p>
    <w:p w:rsidR="00C10E6A" w:rsidRPr="00384A6C" w:rsidRDefault="00C10E6A" w:rsidP="00D364E7">
      <w:pPr>
        <w:numPr>
          <w:ilvl w:val="0"/>
          <w:numId w:val="156"/>
        </w:numPr>
        <w:tabs>
          <w:tab w:val="clear" w:pos="1485"/>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басқару, маркетинг, өндіріс немесе бөлу көлемінің ұлғаюы нәтижесінде туындайтын операциялық үнемдеуден; </w:t>
      </w:r>
    </w:p>
    <w:p w:rsidR="00C10E6A" w:rsidRPr="00384A6C" w:rsidRDefault="00C10E6A" w:rsidP="00D364E7">
      <w:pPr>
        <w:numPr>
          <w:ilvl w:val="0"/>
          <w:numId w:val="156"/>
        </w:numPr>
        <w:tabs>
          <w:tab w:val="clear" w:pos="1485"/>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анағұрлым төмен трансакциялық шығындар және аналитиктер келісімдерді жақсы дайындауынан көрінетін қаржылық үнемдеуден; </w:t>
      </w:r>
    </w:p>
    <w:p w:rsidR="00C10E6A" w:rsidRPr="00384A6C" w:rsidRDefault="00C10E6A" w:rsidP="00D364E7">
      <w:pPr>
        <w:numPr>
          <w:ilvl w:val="0"/>
          <w:numId w:val="156"/>
        </w:numPr>
        <w:tabs>
          <w:tab w:val="clear" w:pos="1485"/>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фирмалардың бірін басқару тиімсіз болып, қосылғаннан кейін фирма активтері анағұрлым өнімді бола түскендігін білдіретін сараланған тиімділіктен; </w:t>
      </w:r>
    </w:p>
    <w:p w:rsidR="00C10E6A" w:rsidRPr="00384A6C" w:rsidRDefault="00C10E6A" w:rsidP="00D364E7">
      <w:pPr>
        <w:numPr>
          <w:ilvl w:val="0"/>
          <w:numId w:val="156"/>
        </w:numPr>
        <w:tabs>
          <w:tab w:val="clear" w:pos="1485"/>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бәсекелестік төмендеуінен нарық қуатының артуынан;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Қосылу басқару тиімділігін ұлғайтатындықтан, операциялық және қаржылық үнемдеу әлеуметтік тұрғыда  қажет болып табылады.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Салықтық себептемелер. Көптеген қосылуларды ынталандыратын салықтар болып табылады.  Мысалы, табысы жоғары фирманың табыс салығы жоғары категорияға жататындықтан, ол фирма салық жеңілдігі жоғары компанияны сатып алу тиімді болып табылады. Сондықтан бұл жеңілдіктерді келешекте пайда түсіру үшін қойып қоймай,  оны дереу қолдану мүмкін болады.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Алмастыру құнынан төмен бағамен активтерді сатып алу. Кейбір жағдайда фирманың активтерінің алмастыру құны олардың нарықтық бағасынан едәуір жоғары болғандықтан, фирма сатып алуға үміткер ретінде қарастырылады. Мысалы, мұнай компаниялары жұмыс істеп тұрған мұнай өндіруші компанияларды жұту арқылы, жаңа кен орындарын  қазумен салыстырғанда, мұнай қорын анағұрлым арзан әдіспен алады. Немесе болат құятын компания жаңа зауыт салғаннан гөрі жұмыс жасап тұрған металлургиялық зауытты сатып алу арзан деп есептейді.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Әртараптандыру фирманың кіріс ағындарын тұрақтандыруға көмектеседі және осылайша, оның иелеріне пайда әкеледі. Тұрақтылық жұмыскерлерге, жеткізіп берушілерге және тұтынушыларға пайдалы болса, ал акционерлер тұрғысынан оның құндылығы күмәнді болып көрінеді.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Басқарушылардың жеке себептемелері. Бизнес көшбасшыларының көпшілігі билікті жақсы көреді. Ал, оның шегі едәуір дәрежеде  корпорация көлемімен анықталады. Бұдан басқа, басқарушылардың еңбекақысы компания көлеміне сәйкес едәуір өзгеріп отырады: компания неғұрлым үлкен болған сайын, оның басшыларының еңбекақысы соғұрлым жоғары болып табылады. Қосылу себебі ретінде басшылардың жеке ынталары агенттік қатынастардың тағы бір мысалын құрайды. Фирма көлемінің ұлғаюын мақұлдауы немесе акционерлер тұрғысынан келісім экономикалық жағынан мәні бар болған жағдайда қосылу нәтижесінде анағұрлым жоғары еңбекақы  алатындықтан басқарушыларды айыптап керегі жоқ.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Қосылуды төрт тип бойынша жіктеуге болады: </w:t>
      </w:r>
    </w:p>
    <w:p w:rsidR="00C10E6A" w:rsidRPr="00384A6C" w:rsidRDefault="00C10E6A" w:rsidP="00D364E7">
      <w:pPr>
        <w:numPr>
          <w:ilvl w:val="0"/>
          <w:numId w:val="157"/>
        </w:numPr>
        <w:tabs>
          <w:tab w:val="clear" w:pos="1245"/>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көлденең қосылу - бір бизнес саласында жұмыс жасайтын  фирма екінші фирмамен біріккенде жүзеге асады; </w:t>
      </w:r>
    </w:p>
    <w:p w:rsidR="00C10E6A" w:rsidRPr="00384A6C" w:rsidRDefault="00C10E6A" w:rsidP="00D364E7">
      <w:pPr>
        <w:numPr>
          <w:ilvl w:val="0"/>
          <w:numId w:val="157"/>
        </w:numPr>
        <w:tabs>
          <w:tab w:val="clear" w:pos="1245"/>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lastRenderedPageBreak/>
        <w:t xml:space="preserve">тік қосылу деген жеткізіп берушілер арасынан қандай да бір  фирманы өндірушінің сатып алуы болып табылады; </w:t>
      </w:r>
    </w:p>
    <w:p w:rsidR="00C10E6A" w:rsidRPr="00384A6C" w:rsidRDefault="00C10E6A" w:rsidP="00D364E7">
      <w:pPr>
        <w:numPr>
          <w:ilvl w:val="0"/>
          <w:numId w:val="157"/>
        </w:numPr>
        <w:tabs>
          <w:tab w:val="clear" w:pos="1245"/>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бір сала бойынша қосылу - «заттар табиғаты бойынша немесе қызметке байланысты» қосылуды білдіреді, бір-бірімен байланысты фирмалардың қосылуы, бірақ олардың арасында тұтынушы-жеткізіп беруші байланысы жоқ; </w:t>
      </w:r>
    </w:p>
    <w:p w:rsidR="00C10E6A" w:rsidRPr="00384A6C" w:rsidRDefault="00C10E6A" w:rsidP="00D364E7">
      <w:pPr>
        <w:numPr>
          <w:ilvl w:val="0"/>
          <w:numId w:val="157"/>
        </w:numPr>
        <w:tabs>
          <w:tab w:val="clear" w:pos="1245"/>
          <w:tab w:val="num" w:pos="0"/>
          <w:tab w:val="left" w:pos="851"/>
          <w:tab w:val="left" w:pos="993"/>
        </w:tabs>
        <w:ind w:left="0" w:firstLine="567"/>
        <w:jc w:val="both"/>
        <w:rPr>
          <w:rFonts w:ascii="Times New Roman" w:hAnsi="Times New Roman"/>
          <w:lang w:val="kk-KZ"/>
        </w:rPr>
      </w:pPr>
      <w:r w:rsidRPr="00384A6C">
        <w:rPr>
          <w:rFonts w:ascii="Times New Roman" w:hAnsi="Times New Roman"/>
          <w:lang w:val="kk-KZ"/>
        </w:rPr>
        <w:t xml:space="preserve">конгломераттық қосылу - ешбір байланысы жоқ фирмалар қосылғанда жүзеге асады.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Қосылудың мақсатқа лайықтылығын талдай отырып, жұтып алушы фирма үшін қандай баға төлеу керек және басқарушыларды жұмыспен қамту мәселелерін шешумен қоса фирманы бақылау және басқарудың жаңа жүйесі қандай болу керек деген негізгі сұрақтарға жауап беру қажет. </w:t>
      </w:r>
    </w:p>
    <w:p w:rsidR="00C10E6A" w:rsidRPr="00384A6C" w:rsidRDefault="00C10E6A" w:rsidP="00C10E6A">
      <w:pPr>
        <w:tabs>
          <w:tab w:val="left" w:pos="851"/>
          <w:tab w:val="left" w:pos="993"/>
        </w:tabs>
        <w:ind w:firstLine="567"/>
        <w:jc w:val="both"/>
        <w:rPr>
          <w:rFonts w:ascii="Times New Roman" w:hAnsi="Times New Roman"/>
          <w:lang w:val="kk-KZ"/>
        </w:rPr>
      </w:pPr>
      <w:r w:rsidRPr="00384A6C">
        <w:rPr>
          <w:rFonts w:ascii="Times New Roman" w:hAnsi="Times New Roman"/>
          <w:lang w:val="kk-KZ"/>
        </w:rPr>
        <w:t xml:space="preserve">Мақсаттық фирманың құнын анықтау үшін фирма жаңа жағдайдағы ақша ағымдарын  болжап, болжанған ақша ағымдарына қолданатын дисконттық мөлшерлемені есептеуі керек.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Әлемдік экономикада төрт үлкен «қосылу толқыны» байқалған болатын. </w:t>
      </w:r>
    </w:p>
    <w:p w:rsidR="00D331D3" w:rsidRPr="00384A6C" w:rsidRDefault="00D331D3" w:rsidP="00D364E7">
      <w:pPr>
        <w:numPr>
          <w:ilvl w:val="0"/>
          <w:numId w:val="158"/>
        </w:numPr>
        <w:tabs>
          <w:tab w:val="clear" w:pos="133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ХІХ ғасырдың аяғында – мұнай, болат балқыту, темекі және өнеркәсіптің басқа да басты салаларының бірігуі. </w:t>
      </w:r>
    </w:p>
    <w:p w:rsidR="00D331D3" w:rsidRPr="00384A6C" w:rsidRDefault="00D331D3" w:rsidP="00D364E7">
      <w:pPr>
        <w:numPr>
          <w:ilvl w:val="0"/>
          <w:numId w:val="158"/>
        </w:numPr>
        <w:tabs>
          <w:tab w:val="clear" w:pos="133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ХХ ғасырдың 20-шы жылдары – коммуналдық қызмет, байланыс және автомобиль өндірісі сияқты бірқатар салалар фирмаларының бірігуі. </w:t>
      </w:r>
    </w:p>
    <w:p w:rsidR="00D331D3" w:rsidRPr="00384A6C" w:rsidRDefault="00D331D3" w:rsidP="00D364E7">
      <w:pPr>
        <w:numPr>
          <w:ilvl w:val="0"/>
          <w:numId w:val="158"/>
        </w:numPr>
        <w:tabs>
          <w:tab w:val="clear" w:pos="1335"/>
          <w:tab w:val="num" w:pos="0"/>
          <w:tab w:val="left" w:pos="851"/>
        </w:tabs>
        <w:ind w:left="0" w:firstLine="567"/>
        <w:jc w:val="both"/>
        <w:rPr>
          <w:rFonts w:ascii="Times New Roman" w:hAnsi="Times New Roman"/>
          <w:lang w:val="kk-KZ"/>
        </w:rPr>
      </w:pPr>
      <w:r w:rsidRPr="00384A6C">
        <w:rPr>
          <w:rFonts w:ascii="Times New Roman" w:hAnsi="Times New Roman"/>
          <w:lang w:val="kk-KZ"/>
        </w:rPr>
        <w:t>ХХ ғасырдың 60-шы жылдары – конгломераттық қосылу.</w:t>
      </w:r>
    </w:p>
    <w:p w:rsidR="00D331D3" w:rsidRPr="00384A6C" w:rsidRDefault="00D331D3" w:rsidP="00D364E7">
      <w:pPr>
        <w:numPr>
          <w:ilvl w:val="0"/>
          <w:numId w:val="158"/>
        </w:numPr>
        <w:tabs>
          <w:tab w:val="clear" w:pos="133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ХХ ғасырдың 80-ші жылдарынан қазіргі уақытқа дейін.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Қосылу деңгейіне әсер етуші негізгі факторлар: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құнды қағаздар нарығындағы тоқырау жағдайы;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инфляцияның жоғары деңгейі;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ірі қосылулардың мемлекет тарапынан қолдауға ие болуы;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жаңа кен орындарын барлау мен қазудан гөрі қорды қосылу арқылы сатып алу жөніндегі табиғи ресурстарды өндіретін компаниялардың пікірі;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қорғаныс қосылулар есебінен рейдерлер шабуылына тойтарыс беру әрекеті;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ұлттық валютаның төмендеуі.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Достық қосылулар</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достық қосылуда бір фирма (әдетте анағұрлым ірі фирма) басқа бір компанияны сатып алуға шешім қабылдайды, одан кейін сатып алушы фирманың басқарушыларымен бағасы туралы келісімге келіп, кейін оны сатып алады.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Қастық қосылуда фирма басқарушылары сатып алу туралы  ұсынысты қабыл алмайды.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Сатып алуды іздейтін фирма тәжірибе жүзінде </w:t>
      </w:r>
      <w:r w:rsidRPr="00384A6C">
        <w:rPr>
          <w:rFonts w:ascii="Times New Roman" w:hAnsi="Times New Roman"/>
          <w:i/>
          <w:lang w:val="kk-KZ"/>
        </w:rPr>
        <w:t>сатып алушы фирма</w:t>
      </w:r>
      <w:r w:rsidRPr="00384A6C">
        <w:rPr>
          <w:rFonts w:ascii="Times New Roman" w:hAnsi="Times New Roman"/>
          <w:lang w:val="kk-KZ"/>
        </w:rPr>
        <w:t xml:space="preserve">, ал сатып алуға таңдап алынған фирма </w:t>
      </w:r>
      <w:r w:rsidRPr="00384A6C">
        <w:rPr>
          <w:rFonts w:ascii="Times New Roman" w:hAnsi="Times New Roman"/>
          <w:i/>
          <w:lang w:val="kk-KZ"/>
        </w:rPr>
        <w:t>мақсатты фирма</w:t>
      </w:r>
      <w:r w:rsidRPr="00384A6C">
        <w:rPr>
          <w:rFonts w:ascii="Times New Roman" w:hAnsi="Times New Roman"/>
          <w:lang w:val="kk-KZ"/>
        </w:rPr>
        <w:t xml:space="preserve"> деп аталады.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Сатып алушы компания мүмкін болатын мақсаттарын белгілегеннен кейін ол төмендегілерді анықтап алуы керек: </w:t>
      </w:r>
    </w:p>
    <w:p w:rsidR="00D331D3" w:rsidRPr="00384A6C" w:rsidRDefault="00D331D3" w:rsidP="00D364E7">
      <w:pPr>
        <w:numPr>
          <w:ilvl w:val="0"/>
          <w:numId w:val="159"/>
        </w:numPr>
        <w:tabs>
          <w:tab w:val="clear" w:pos="900"/>
          <w:tab w:val="num" w:pos="0"/>
          <w:tab w:val="left" w:pos="851"/>
        </w:tabs>
        <w:ind w:left="0" w:firstLine="567"/>
        <w:jc w:val="both"/>
        <w:rPr>
          <w:rFonts w:ascii="Times New Roman" w:hAnsi="Times New Roman"/>
          <w:lang w:val="kk-KZ"/>
        </w:rPr>
      </w:pPr>
      <w:r w:rsidRPr="00384A6C">
        <w:rPr>
          <w:rFonts w:ascii="Times New Roman" w:hAnsi="Times New Roman"/>
          <w:lang w:val="kk-KZ"/>
        </w:rPr>
        <w:t>тіимді бағаны немесе баға мөлшерін.</w:t>
      </w:r>
    </w:p>
    <w:p w:rsidR="00D331D3" w:rsidRPr="00384A6C" w:rsidRDefault="00D331D3" w:rsidP="00D364E7">
      <w:pPr>
        <w:numPr>
          <w:ilvl w:val="0"/>
          <w:numId w:val="159"/>
        </w:numPr>
        <w:tabs>
          <w:tab w:val="clear" w:pos="900"/>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төлем шарттарының жиынтығын (қолма-қол ақша, қарапайым акциялар немесе құнды қағаздардың аралас жиынтығын).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lastRenderedPageBreak/>
        <w:t xml:space="preserve">Бұдан кейін сатып алушы компанияның басқарушылары мақсатты компанияның басқарушыларына не ұсынатындығын шешіп алуы қажет. Егер сатып алушылар мақсатты компанияның басқарушылары қосылуды мақұлдап отырғанын болжап отырса, онда олар тек қосылуды ұсынып, өздеріне қолайлы шарттарды тудыруға ұмтылады. Егер екі жақ келісімге келсе, онда басқарушылардың екі тобы да өз акционерлеріне өтініш білдіреді. Ол өтініште олардың қосылуды мақұлдайтындығы және мақсатты компанияның басқарушылары өз акционерлеріне қосылуға келісім беру туралы  ұсыныс жасайтындығы туралы хабарлайды.  Іс жүзінде акционерлерге өз акцияларын сатып алушы фирма пайдасына меншік құқығын қайта рәсімдеу үшін белгілі бір қаржылық институтқа өз еркімен беруге ұсыныс жасалады.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Бұдан кейін мақсатты компанияның акционерлері келісімге сәйкес өздеріне тиесілі төлемдерін алады. Ол төлемдер сатып алушы компанияның қарапайым акциялары (мақсатты компанияның акционерлері сатып алушы компанияның акционерлері болған жағдайда), ақшалай өтемақы, облигациялар немесе кейбір аралас қаражат және құнды қағаздар түрінде болады. Бұл </w:t>
      </w:r>
      <w:r w:rsidRPr="00384A6C">
        <w:rPr>
          <w:rFonts w:ascii="Times New Roman" w:hAnsi="Times New Roman"/>
          <w:i/>
          <w:lang w:val="kk-KZ"/>
        </w:rPr>
        <w:t>достық қосылу</w:t>
      </w:r>
      <w:r w:rsidRPr="00384A6C">
        <w:rPr>
          <w:rFonts w:ascii="Times New Roman" w:hAnsi="Times New Roman"/>
          <w:lang w:val="kk-KZ"/>
        </w:rPr>
        <w:t xml:space="preserve"> болып табылады.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Қаржылық талдау тұрғысынан қосылудың екі типі бар: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операциялық қосылу – бұл қосылуда синергиялық нәтиже алу мақсатымен екі компанияның өндірістік қуаты бірігеді.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қаржылық қосылу – бұл қосылуда қосылған компания операциялық үнемдеуді күтпестен дербес қызмет жасауын жалғастырады. </w:t>
      </w:r>
    </w:p>
    <w:p w:rsidR="00D331D3" w:rsidRPr="00384A6C" w:rsidRDefault="00D331D3" w:rsidP="00D331D3">
      <w:pPr>
        <w:tabs>
          <w:tab w:val="num" w:pos="0"/>
          <w:tab w:val="left" w:pos="851"/>
        </w:tabs>
        <w:ind w:firstLine="567"/>
        <w:jc w:val="both"/>
        <w:rPr>
          <w:rFonts w:ascii="Times New Roman" w:hAnsi="Times New Roman"/>
          <w:lang w:val="kk-KZ"/>
        </w:rPr>
      </w:pPr>
      <w:r w:rsidRPr="00384A6C">
        <w:rPr>
          <w:rFonts w:ascii="Times New Roman" w:hAnsi="Times New Roman"/>
          <w:lang w:val="kk-KZ"/>
        </w:rPr>
        <w:t>Қосылуға талдау жасау келесі сұрақтарға жауап беруді қарастырады.</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мақсатты фирма үшін төлейтін баға қандай?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басқарушыларды жұмыспен қамту мәселелерін шешумен қоса фирманы бақылау және басқарудың жаңа жүйесі қандай болу керек?</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Теориялық жағынан қосылуға талдау жасау қарапайым болып табылады. Сатып алушы фирма мақсатты фирма құны қосылудан күтілетін ақша ағымдарының өсімінен асып түседі ме соны анықтау үшін капитал салымдары бюджетіне талдау жасайды. Егер таза пайда жағымды нәтиже берсе, онда сатып алушы фирма мақсатты компанияны сатып алуға шешім қабылдауына болады. Егер мақсатты компанияның акционерлеріне ұсынылатын баға келешекте күтілетін ақша ағындарының құнынан асып түссе және ол фирма дербес түрде жұмысын жалғастыра алатын болса, ұсынысты қабылдауына болады.  Алайда бұл теорияны тәжірибе жүзінде қолдану төмендегі мәселелерді есепке алуды талап етеді: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сатып алушы компания сатып алу нәтижесінде алынатын ақша ағымдарын бағалауы керек;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жеке капиталының талап етілетін тиімділігінің маңызы өзгере ме соны анықтап алуы керек;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қосылуды қалай төлеу керек, соны шешіп алу – қолма-қол ақшамен, жеке акциялармен, басқа құнды қағаздармен;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lastRenderedPageBreak/>
        <w:t xml:space="preserve">қосылу пайдасын бағалағаннан кейін сатып алушы және мақсатты фирманың басқарушылары мен акционерлері оны бөлудің әдісі жөнінде келісіп алуы қажет.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Мақсатты компанияның құнын анықтау үшін мыналар болуы керек: 1) қосылудан күтілетін ақша ағымдары өсімін ашатын болжамдық қаржылық есептер жиынтығын, 2) болжанатын ақша ағымдарын бағалау үшін дисконттық мөлшерлеме немесе капитал бағасы деңгейі.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Алайда кейбір жағдайларда мақсатты компания басқарушылары қосылуға қарсы болады. Қастық қосылуда сатып алушы фирма тура солай акцияларды сатып алу туралы және тура солай  мақсатты компания акционерлеріне өз акцияларын ұсынылған бағаға сатып алуға ұсыныс жасайды. Бұл уақытта мақсатты компания басқарушылары акционерлер ұсынылған баға төмен болғандықтан, өз акцияларын сатпайтындығын айтып,  дегендеріне көндіреді.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Сатылғысы келмейтін мақсатты фирмалар әдетте қосылуға тосқауыл болуға маманданған банктік және заңдық компаниялардың қолдауына сүйенеді.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Қастық қосылуда қорғаныс тактикасын дамыту мақсатты компания тарапынан келесі қадамдар жасауды қарастырады.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қосылу туралы шешімді мақұлдау үшін 75% дауыс талап етілілетіндігі жөнінде жарғыны ескертпемен толықтыру;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мақсатты фирманың акционерлерін ұсынылған баға өте аз екендігіне көздерін жеткізу;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келісімге үкімет араласады деген үмітпен соттық талап етуді қозғау;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әлеуетті сатып алушыға ұсынылатын баға бойынша бағаның өсуін ынталандыру үшін ашық нарықта өз акцияларын сатып алу;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әлеуетті сатып алушылармен салыстырғанда өздеріне қолайлы «ақ серілерді» тарту; </w:t>
      </w:r>
    </w:p>
    <w:p w:rsidR="00D331D3" w:rsidRPr="00384A6C" w:rsidRDefault="00D331D3" w:rsidP="00D364E7">
      <w:pPr>
        <w:numPr>
          <w:ilvl w:val="0"/>
          <w:numId w:val="157"/>
        </w:numPr>
        <w:tabs>
          <w:tab w:val="clear" w:pos="1245"/>
          <w:tab w:val="num" w:pos="0"/>
          <w:tab w:val="left" w:pos="851"/>
        </w:tabs>
        <w:ind w:left="0" w:firstLine="567"/>
        <w:jc w:val="both"/>
        <w:rPr>
          <w:rFonts w:ascii="Times New Roman" w:hAnsi="Times New Roman"/>
          <w:lang w:val="kk-KZ"/>
        </w:rPr>
      </w:pPr>
      <w:r w:rsidRPr="00384A6C">
        <w:rPr>
          <w:rFonts w:ascii="Times New Roman" w:hAnsi="Times New Roman"/>
          <w:lang w:val="kk-KZ"/>
        </w:rPr>
        <w:t xml:space="preserve">«улы дәрілерді» қабылдау. </w:t>
      </w:r>
    </w:p>
    <w:p w:rsidR="00D331D3" w:rsidRPr="00384A6C" w:rsidRDefault="00D331D3" w:rsidP="00D331D3">
      <w:pPr>
        <w:tabs>
          <w:tab w:val="left" w:pos="851"/>
        </w:tabs>
        <w:ind w:firstLine="567"/>
        <w:jc w:val="both"/>
        <w:rPr>
          <w:rFonts w:ascii="Times New Roman" w:hAnsi="Times New Roman"/>
          <w:lang w:val="kk-KZ"/>
        </w:rPr>
      </w:pPr>
      <w:r w:rsidRPr="00384A6C">
        <w:rPr>
          <w:rFonts w:ascii="Times New Roman" w:hAnsi="Times New Roman"/>
          <w:lang w:val="kk-KZ"/>
        </w:rPr>
        <w:t xml:space="preserve">«Улы дәрілер» қосылудан құтылу үшін экономикалық өзін-өзі өлтіру қадамымен салыстырылады. Бұған фирманы сатып алған жағдайда жедел түрде төленетін қарыздар, осы фирманы қосылуға түрткі болған активтерді келісілген баға бойынша сату, қосылуды болдырмайтындай ететін ақша қаражатының қайтуына алып келетін өз басқарушыларына жоғары бонуспен акцияларды тарату, фирманы сенімсіз құндылықтар активтері және қарыздық капиталға қызмет ету бойынша үлкен шығындарға алып келетіндей етіп  қорғаныс қосылуын жоспарлау сияқты қосылуға кедергі болатын тәсілдер жатады. </w:t>
      </w:r>
    </w:p>
    <w:p w:rsidR="006D5C26" w:rsidRPr="00384A6C" w:rsidRDefault="006D5C26" w:rsidP="00332561">
      <w:pPr>
        <w:ind w:firstLine="567"/>
        <w:jc w:val="both"/>
        <w:rPr>
          <w:rFonts w:ascii="Times New Roman" w:hAnsi="Times New Roman"/>
          <w:b/>
          <w:noProof/>
          <w:spacing w:val="-5"/>
          <w:lang w:val="kk-KZ"/>
        </w:rPr>
      </w:pPr>
    </w:p>
    <w:p w:rsidR="00332561" w:rsidRPr="00384A6C" w:rsidRDefault="00332561" w:rsidP="00332561">
      <w:pPr>
        <w:ind w:firstLine="567"/>
        <w:jc w:val="both"/>
        <w:rPr>
          <w:rFonts w:ascii="Times New Roman" w:hAnsi="Times New Roman"/>
          <w:b/>
          <w:noProof/>
          <w:spacing w:val="-5"/>
          <w:lang w:val="kk-KZ"/>
        </w:rPr>
      </w:pPr>
      <w:r w:rsidRPr="00384A6C">
        <w:rPr>
          <w:rFonts w:ascii="Times New Roman" w:hAnsi="Times New Roman"/>
          <w:b/>
          <w:noProof/>
          <w:spacing w:val="-5"/>
          <w:lang w:val="kk-KZ"/>
        </w:rPr>
        <w:t>15.2.</w:t>
      </w:r>
      <w:r w:rsidRPr="00384A6C">
        <w:rPr>
          <w:rFonts w:ascii="Times New Roman" w:hAnsi="Times New Roman"/>
          <w:b/>
          <w:noProof/>
          <w:spacing w:val="1"/>
          <w:lang w:val="kk-KZ"/>
        </w:rPr>
        <w:t xml:space="preserve"> Қосылуларды </w:t>
      </w:r>
      <w:r w:rsidRPr="00384A6C">
        <w:rPr>
          <w:rFonts w:ascii="Times New Roman" w:hAnsi="Times New Roman"/>
          <w:b/>
          <w:noProof/>
          <w:spacing w:val="-2"/>
          <w:lang w:val="kk-KZ"/>
        </w:rPr>
        <w:t>реттеу және талдау</w:t>
      </w:r>
    </w:p>
    <w:p w:rsidR="009163C2" w:rsidRPr="00384A6C" w:rsidRDefault="009163C2" w:rsidP="005C1E3A">
      <w:pPr>
        <w:tabs>
          <w:tab w:val="left" w:pos="993"/>
        </w:tabs>
        <w:ind w:firstLine="567"/>
        <w:jc w:val="both"/>
        <w:rPr>
          <w:rFonts w:ascii="Times New Roman" w:hAnsi="Times New Roman"/>
          <w:lang w:val="uk-UA"/>
        </w:rPr>
      </w:pPr>
    </w:p>
    <w:p w:rsidR="009163C2" w:rsidRPr="00384A6C" w:rsidRDefault="00332561" w:rsidP="005C1E3A">
      <w:pPr>
        <w:tabs>
          <w:tab w:val="left" w:pos="993"/>
        </w:tabs>
        <w:ind w:firstLine="567"/>
        <w:jc w:val="both"/>
        <w:rPr>
          <w:rFonts w:ascii="Times New Roman" w:hAnsi="Times New Roman"/>
          <w:lang w:val="uk-UA"/>
        </w:rPr>
      </w:pPr>
      <w:r w:rsidRPr="00384A6C">
        <w:rPr>
          <w:rFonts w:ascii="Times New Roman" w:hAnsi="Times New Roman"/>
          <w:lang w:val="uk-UA"/>
        </w:rPr>
        <w:t>Бірігу және сіңіру процестерінде мемлекеттің мәні осы мәмілелерге тікелей қатысуда ғана емес, сондай-ақ оларды реттеуге және бақылауға да негізделеді. Әрбір мәміле экономиканың әртүрлі секторларында шоғырлану дәрежесіне және тұтастай нарық құрылымына елеулі әсер етуі мүмкін. Бірақ мемлекеттің мақсаты экономиканың барлық секторларында бәсекелестіктің бақыланатын деңгейін сақтау болып табылады</w:t>
      </w:r>
    </w:p>
    <w:p w:rsidR="009163C2" w:rsidRPr="00384A6C" w:rsidRDefault="00E7733E" w:rsidP="005C1E3A">
      <w:pPr>
        <w:tabs>
          <w:tab w:val="left" w:pos="993"/>
        </w:tabs>
        <w:ind w:firstLine="567"/>
        <w:jc w:val="both"/>
        <w:rPr>
          <w:rFonts w:ascii="Times New Roman" w:hAnsi="Times New Roman"/>
          <w:lang w:val="uk-UA"/>
        </w:rPr>
      </w:pPr>
      <w:r w:rsidRPr="00384A6C">
        <w:rPr>
          <w:rFonts w:ascii="Times New Roman" w:hAnsi="Times New Roman"/>
          <w:lang w:val="uk-UA"/>
        </w:rPr>
        <w:lastRenderedPageBreak/>
        <w:t>Корпоративтік құқық мәселелері отандық өркениет классиктерінің еңбектерінде зерттелді. Дегенмен, КСРО-ның жетпіс жылдық өмір сүру кезеңі ішінде жоспарлы-командалық экономика жағдайында корпоративтік құқық осындай болған жоқ. Бұл мәселе практикалық қажеттіліктің болмауына байланысты теориялық зерттеулер үшін де, құқықтық реттеу үшін де маңызды болған жоқ. Бұл қосылу және сіңіру саласындағы заңнаманың жетілмегендігімен түсіндіріледі.</w:t>
      </w:r>
      <w:r w:rsidR="00E17771" w:rsidRPr="00384A6C">
        <w:rPr>
          <w:rFonts w:ascii="Times New Roman" w:hAnsi="Times New Roman"/>
          <w:lang w:val="uk-UA"/>
        </w:rPr>
        <w:t>Тәжірибеде аңгерлердің пікірінше бірігу және сіңіру мәмілелерінің өте аз бөлігі ғана отандық азаматтық құқықпен реттеледі.. Бірігу және сіңіру мәмілелерінің көпшілігі шетелдік құқықты, негізінен ағылшын құқығын пайдалана отырып жасалады.</w:t>
      </w:r>
    </w:p>
    <w:p w:rsidR="001509F9" w:rsidRPr="00384A6C" w:rsidRDefault="001509F9" w:rsidP="005C1E3A">
      <w:pPr>
        <w:tabs>
          <w:tab w:val="left" w:pos="993"/>
        </w:tabs>
        <w:ind w:firstLine="567"/>
        <w:jc w:val="both"/>
        <w:rPr>
          <w:rFonts w:ascii="Times New Roman" w:hAnsi="Times New Roman"/>
          <w:lang w:val="uk-UA"/>
        </w:rPr>
      </w:pPr>
      <w:r w:rsidRPr="00384A6C">
        <w:rPr>
          <w:rFonts w:ascii="Times New Roman" w:hAnsi="Times New Roman"/>
          <w:lang w:val="uk-UA"/>
        </w:rPr>
        <w:t>Мұндай жағдайдың себептері анық. Еуропа, Солтүстік Американың дамыған мемлекеттерінде нарықтық экономиканы дамыту және соның салдарынан оның құқықтық реттелуі бірнеше ғасырлар бойы үдемелі жүріп жатыр. Осындай үлкен кезең ішінде құқықтық реттеу жүйесінде бизнестің көптеген практикалық қажеттіліктері ескерілгені, оларды іске асыру үшін тиімді құқықтық тетіктер әзірленгені, көптеген қателіктер мен кемшіліктер ескерілгені және түзетілгені, теріс пайдалану үшін мүмкіндіктерді барынша азайтқаны, тиісті қорғау шаралары мен т. б. табылғаны анық. Сонымен қатар, отандық корпоративтік құқықтың жеткілікті дамымауы өз уағдаластықтарын ресімдеуде бірігу және сіңіру мәмілелері тараптарының мүмкіндіктерін айтарлықтай төмендетеді.</w:t>
      </w:r>
    </w:p>
    <w:p w:rsidR="009163C2" w:rsidRPr="00384A6C" w:rsidRDefault="00F2190B" w:rsidP="005C1E3A">
      <w:pPr>
        <w:tabs>
          <w:tab w:val="left" w:pos="993"/>
        </w:tabs>
        <w:ind w:firstLine="567"/>
        <w:jc w:val="both"/>
        <w:rPr>
          <w:rFonts w:ascii="Times New Roman" w:hAnsi="Times New Roman"/>
          <w:lang w:val="uk-UA"/>
        </w:rPr>
      </w:pPr>
      <w:r w:rsidRPr="00384A6C">
        <w:rPr>
          <w:rFonts w:ascii="Times New Roman" w:hAnsi="Times New Roman"/>
          <w:lang w:val="uk-UA"/>
        </w:rPr>
        <w:t>Халықаралық практикада бірігу және сіңіру жөніндегі мәмілелерге қатысты m&amp;a (merger&amp;acquisition) аббревиатурасы пайдаланылады "бірігу және сіңіру" деп аударылады. "Merger" терминіне бағалы қағаздарды немесе негізгі капиталды сатып алу жолымен сіңіру; біріктіру; компанияларды біріктіру , ал "acquisition" ұғымына сатып алу , иелену, сіңіру (компаниялар) түсініледі.</w:t>
      </w:r>
    </w:p>
    <w:p w:rsidR="00F2190B" w:rsidRPr="00384A6C" w:rsidRDefault="00DA426A" w:rsidP="00C46EA7">
      <w:pPr>
        <w:tabs>
          <w:tab w:val="left" w:pos="993"/>
        </w:tabs>
        <w:ind w:firstLine="567"/>
        <w:rPr>
          <w:rFonts w:ascii="Times New Roman" w:hAnsi="Times New Roman"/>
          <w:lang w:val="uk-UA"/>
        </w:rPr>
      </w:pPr>
      <w:r w:rsidRPr="00384A6C">
        <w:rPr>
          <w:rFonts w:ascii="Times New Roman" w:hAnsi="Times New Roman"/>
          <w:lang w:val="uk-UA"/>
        </w:rPr>
        <w:t>Қазақстан Республикасының заңнамасы бизнесті сатып алу кезінде мынадай құқықтық рәсімдерді бөлуге мүмкіндік береді:</w:t>
      </w:r>
    </w:p>
    <w:p w:rsidR="00DA426A" w:rsidRPr="00384A6C" w:rsidRDefault="00DA426A" w:rsidP="00D364E7">
      <w:pPr>
        <w:pStyle w:val="aa"/>
        <w:numPr>
          <w:ilvl w:val="0"/>
          <w:numId w:val="160"/>
        </w:numPr>
        <w:tabs>
          <w:tab w:val="clear" w:pos="1260"/>
          <w:tab w:val="num" w:pos="0"/>
          <w:tab w:val="left" w:pos="709"/>
          <w:tab w:val="left" w:pos="851"/>
          <w:tab w:val="left" w:pos="993"/>
        </w:tabs>
        <w:ind w:left="0" w:firstLine="567"/>
        <w:rPr>
          <w:rFonts w:ascii="Times New Roman" w:hAnsi="Times New Roman"/>
          <w:lang w:val="uk-UA"/>
        </w:rPr>
      </w:pPr>
      <w:r w:rsidRPr="00384A6C">
        <w:rPr>
          <w:rFonts w:ascii="Times New Roman" w:hAnsi="Times New Roman"/>
          <w:lang w:val="uk-UA"/>
        </w:rPr>
        <w:t xml:space="preserve">ЖШС/АҚ қатысу үлестерін / акцияларды сатып алу; </w:t>
      </w:r>
    </w:p>
    <w:p w:rsidR="00DA426A" w:rsidRPr="00384A6C" w:rsidRDefault="00DA426A" w:rsidP="00D364E7">
      <w:pPr>
        <w:pStyle w:val="aa"/>
        <w:numPr>
          <w:ilvl w:val="0"/>
          <w:numId w:val="160"/>
        </w:numPr>
        <w:tabs>
          <w:tab w:val="clear" w:pos="1260"/>
          <w:tab w:val="num" w:pos="0"/>
          <w:tab w:val="left" w:pos="709"/>
          <w:tab w:val="left" w:pos="851"/>
          <w:tab w:val="left" w:pos="993"/>
        </w:tabs>
        <w:ind w:left="0" w:firstLine="567"/>
        <w:rPr>
          <w:rFonts w:ascii="Times New Roman" w:hAnsi="Times New Roman"/>
          <w:lang w:val="uk-UA"/>
        </w:rPr>
      </w:pPr>
      <w:r w:rsidRPr="00384A6C">
        <w:rPr>
          <w:rFonts w:ascii="Times New Roman" w:hAnsi="Times New Roman"/>
          <w:lang w:val="uk-UA"/>
        </w:rPr>
        <w:t xml:space="preserve">жұмыс істеп тұрған заңды тұлғадан негізгі мүлікті сатып алу (өнеркәсіптік жабдықтар, жылжымайтын мүлік және т. б. · ); </w:t>
      </w:r>
    </w:p>
    <w:p w:rsidR="00DA426A" w:rsidRPr="00384A6C" w:rsidRDefault="00DA426A" w:rsidP="00D364E7">
      <w:pPr>
        <w:pStyle w:val="aa"/>
        <w:numPr>
          <w:ilvl w:val="0"/>
          <w:numId w:val="160"/>
        </w:numPr>
        <w:tabs>
          <w:tab w:val="clear" w:pos="1260"/>
          <w:tab w:val="num" w:pos="0"/>
          <w:tab w:val="left" w:pos="709"/>
          <w:tab w:val="left" w:pos="851"/>
          <w:tab w:val="left" w:pos="993"/>
        </w:tabs>
        <w:ind w:left="0" w:firstLine="567"/>
        <w:rPr>
          <w:rFonts w:ascii="Times New Roman" w:hAnsi="Times New Roman"/>
          <w:lang w:val="uk-UA"/>
        </w:rPr>
      </w:pPr>
      <w:r w:rsidRPr="00384A6C">
        <w:rPr>
          <w:rFonts w:ascii="Times New Roman" w:hAnsi="Times New Roman"/>
          <w:lang w:val="uk-UA"/>
        </w:rPr>
        <w:t xml:space="preserve">франчайзинг шартын жасау, зияткерлік меншік құқығын сатып алу; </w:t>
      </w:r>
    </w:p>
    <w:p w:rsidR="00DA426A" w:rsidRPr="00384A6C" w:rsidRDefault="00DA426A" w:rsidP="00D364E7">
      <w:pPr>
        <w:pStyle w:val="aa"/>
        <w:numPr>
          <w:ilvl w:val="0"/>
          <w:numId w:val="160"/>
        </w:numPr>
        <w:tabs>
          <w:tab w:val="clear" w:pos="1260"/>
          <w:tab w:val="num" w:pos="0"/>
          <w:tab w:val="left" w:pos="709"/>
          <w:tab w:val="left" w:pos="851"/>
          <w:tab w:val="left" w:pos="993"/>
        </w:tabs>
        <w:ind w:left="0" w:firstLine="567"/>
        <w:rPr>
          <w:rFonts w:ascii="Times New Roman" w:hAnsi="Times New Roman"/>
          <w:lang w:val="uk-UA"/>
        </w:rPr>
      </w:pPr>
      <w:r w:rsidRPr="00384A6C">
        <w:rPr>
          <w:rFonts w:ascii="Times New Roman" w:hAnsi="Times New Roman"/>
          <w:lang w:val="uk-UA"/>
        </w:rPr>
        <w:t>кәсіпорынды мүліктік кешен ретінде сату.</w:t>
      </w:r>
    </w:p>
    <w:p w:rsidR="00DA426A" w:rsidRPr="00384A6C" w:rsidRDefault="00F27D84" w:rsidP="00F27D84">
      <w:pPr>
        <w:tabs>
          <w:tab w:val="num" w:pos="0"/>
          <w:tab w:val="left" w:pos="709"/>
          <w:tab w:val="left" w:pos="851"/>
          <w:tab w:val="left" w:pos="993"/>
        </w:tabs>
        <w:ind w:firstLine="567"/>
        <w:jc w:val="both"/>
        <w:rPr>
          <w:rFonts w:ascii="Times New Roman" w:hAnsi="Times New Roman"/>
          <w:lang w:val="uk-UA"/>
        </w:rPr>
      </w:pPr>
      <w:r w:rsidRPr="00384A6C">
        <w:rPr>
          <w:rFonts w:ascii="Times New Roman" w:hAnsi="Times New Roman"/>
          <w:lang w:val="uk-UA"/>
        </w:rPr>
        <w:t>Бірігу және сіңіру бойынша мәмілелерді жүзеге асыру кезінде заңнаманың кейбір ерекшеліктерін ескеру қажет. Бірігу және сіңіру / тіркеу / қайта тіркеу / қайта ұйымдастыру мемлекеттік органдармен "келісімдермен" сүйемелденетін жағдайлар бар.</w:t>
      </w:r>
    </w:p>
    <w:p w:rsidR="00F2190B" w:rsidRPr="00384A6C" w:rsidRDefault="003F324D" w:rsidP="00F27D84">
      <w:pPr>
        <w:tabs>
          <w:tab w:val="left" w:pos="993"/>
        </w:tabs>
        <w:ind w:firstLine="567"/>
        <w:jc w:val="both"/>
        <w:rPr>
          <w:rFonts w:ascii="Times New Roman" w:hAnsi="Times New Roman"/>
          <w:lang w:val="uk-UA"/>
        </w:rPr>
      </w:pPr>
      <w:r w:rsidRPr="00384A6C">
        <w:rPr>
          <w:rFonts w:ascii="Times New Roman" w:hAnsi="Times New Roman"/>
          <w:lang w:val="uk-UA"/>
        </w:rPr>
        <w:t xml:space="preserve">Қазақстан Республикасының заңнамасы шетелдік инвесторлар үшін ұлттық режимді көздегеніне қарамастан, Қазақстан Республикасының заңды тұлғаларына шетелдік қатысу үшін кейбір шектеулер бар. Төменде ең көп таралған осындай шектеулер тізбесі </w:t>
      </w:r>
      <w:r w:rsidR="00A659DB" w:rsidRPr="00384A6C">
        <w:rPr>
          <w:rFonts w:ascii="Times New Roman" w:hAnsi="Times New Roman"/>
          <w:lang w:val="uk-UA"/>
        </w:rPr>
        <w:t>келтірілген</w:t>
      </w:r>
      <w:r w:rsidRPr="00384A6C">
        <w:rPr>
          <w:rFonts w:ascii="Times New Roman" w:hAnsi="Times New Roman"/>
          <w:lang w:val="uk-UA"/>
        </w:rPr>
        <w:t>:</w:t>
      </w:r>
    </w:p>
    <w:p w:rsidR="00F27D84" w:rsidRPr="00384A6C" w:rsidRDefault="00A659DB" w:rsidP="00A659DB">
      <w:pPr>
        <w:tabs>
          <w:tab w:val="left" w:pos="993"/>
        </w:tabs>
        <w:ind w:firstLine="567"/>
        <w:jc w:val="both"/>
        <w:rPr>
          <w:rFonts w:ascii="Times New Roman" w:hAnsi="Times New Roman"/>
          <w:lang w:val="uk-UA"/>
        </w:rPr>
      </w:pPr>
      <w:r w:rsidRPr="00384A6C">
        <w:rPr>
          <w:rFonts w:ascii="Times New Roman" w:hAnsi="Times New Roman"/>
          <w:lang w:val="uk-UA"/>
        </w:rPr>
        <w:t xml:space="preserve">1. </w:t>
      </w:r>
      <w:r w:rsidR="003F324D" w:rsidRPr="00384A6C">
        <w:rPr>
          <w:rFonts w:ascii="Times New Roman" w:hAnsi="Times New Roman"/>
          <w:lang w:val="uk-UA"/>
        </w:rPr>
        <w:t xml:space="preserve">Шетелдік жеке және заңды тұлғаларға Қазақстан Республикасындағы бұқаралық ақпарат құралының меншік иесі - заңды тұлға акцияларының </w:t>
      </w:r>
      <w:r w:rsidR="003F324D" w:rsidRPr="00384A6C">
        <w:rPr>
          <w:rFonts w:ascii="Times New Roman" w:hAnsi="Times New Roman"/>
          <w:lang w:val="uk-UA"/>
        </w:rPr>
        <w:lastRenderedPageBreak/>
        <w:t>(үлестерінің, пайларының) 20%- дан астамын тікелей және (немесе) жанама иеленуге, пайдалануға, билік етуге және (немесе) басқаруға тыйым салынады.</w:t>
      </w:r>
    </w:p>
    <w:p w:rsidR="00F27D84" w:rsidRPr="00384A6C" w:rsidRDefault="00A659DB" w:rsidP="00F27D84">
      <w:pPr>
        <w:tabs>
          <w:tab w:val="left" w:pos="993"/>
        </w:tabs>
        <w:ind w:firstLine="567"/>
        <w:jc w:val="both"/>
        <w:rPr>
          <w:rFonts w:ascii="Times New Roman" w:hAnsi="Times New Roman"/>
          <w:lang w:val="uk-UA"/>
        </w:rPr>
      </w:pPr>
      <w:r w:rsidRPr="00384A6C">
        <w:rPr>
          <w:rFonts w:ascii="Times New Roman" w:hAnsi="Times New Roman"/>
          <w:lang w:val="uk-UA"/>
        </w:rPr>
        <w:t>2. Шетелдіктерге, азаматтығы жоқ адамдарға және заңды тұлға құрмаған шетелдік заңды тұлғаларға Қазақстан Республикасының аумағында магистральдық байланыс желілерін басқаруға немесе пайдалануға тыйым салынады.</w:t>
      </w:r>
    </w:p>
    <w:p w:rsidR="00A659DB" w:rsidRPr="00384A6C" w:rsidRDefault="00A659DB" w:rsidP="00F27D84">
      <w:pPr>
        <w:tabs>
          <w:tab w:val="left" w:pos="993"/>
        </w:tabs>
        <w:ind w:firstLine="567"/>
        <w:jc w:val="both"/>
        <w:rPr>
          <w:rFonts w:ascii="Times New Roman" w:hAnsi="Times New Roman"/>
          <w:lang w:val="uk-UA"/>
        </w:rPr>
      </w:pPr>
      <w:r w:rsidRPr="00384A6C">
        <w:rPr>
          <w:rFonts w:ascii="Times New Roman" w:hAnsi="Times New Roman"/>
          <w:lang w:val="uk-UA"/>
        </w:rPr>
        <w:t>3. Жеке және заңды тұлғалардың байланыс және ақпарат саласындағы уәкілетті органның, сондай-ақ ұлттық қауіпсіздік органдарының келісімінсіз қалааралық және (немесе) халықаралық байланыс операторы ретінде байланыс желісін басқару немесе пайдалану жөніндегі қызметті иеленетін және (немесе) жүзеге асыратын ұйымның дауыс беретін акцияларының, сондай-ақ үлестерінің, пайларының 10% - нан астамын дербес немесе адамдар тобының құрамында меншікке сатып алуына немесе өзге де алуына тыйым салынады.</w:t>
      </w:r>
    </w:p>
    <w:p w:rsidR="00A659DB" w:rsidRPr="00384A6C" w:rsidRDefault="00A659DB" w:rsidP="00F27D84">
      <w:pPr>
        <w:tabs>
          <w:tab w:val="left" w:pos="993"/>
        </w:tabs>
        <w:ind w:firstLine="567"/>
        <w:jc w:val="both"/>
        <w:rPr>
          <w:rFonts w:ascii="Times New Roman" w:hAnsi="Times New Roman"/>
          <w:lang w:val="uk-UA"/>
        </w:rPr>
      </w:pPr>
      <w:r w:rsidRPr="00384A6C">
        <w:rPr>
          <w:rFonts w:ascii="Times New Roman" w:hAnsi="Times New Roman"/>
          <w:lang w:val="uk-UA"/>
        </w:rPr>
        <w:t xml:space="preserve">4. Шетелдіктерге, азаматтығы жоқ адамдарға және шетелдік заңды тұлғаларға Қазақстан Республикасы Үкіметінің оң шешімінсіз жерүсті (кәбілдік, оның ішінде талшықты-оптикалық, радиорелелік) байланыс желілеріне иелік ететін қалааралық және (немесе) халықаралық байланыс операторы ретінде телекоммуникация саласындағы қызметті жүзеге асыратын заңды тұлғаның дауыс беретін акцияларының, сондай-ақ үлестерінің, пайларының жиынтығында 49% - дан астамын тікелей және (немесе) жанама иеленуге, пайдалануға, билік етуге және (немесе) басқаруға тыйым салынады. </w:t>
      </w:r>
    </w:p>
    <w:p w:rsidR="00A659DB" w:rsidRPr="00384A6C" w:rsidRDefault="00A929DF" w:rsidP="00F27D84">
      <w:pPr>
        <w:tabs>
          <w:tab w:val="left" w:pos="993"/>
        </w:tabs>
        <w:ind w:firstLine="567"/>
        <w:jc w:val="both"/>
        <w:rPr>
          <w:rFonts w:ascii="Times New Roman" w:hAnsi="Times New Roman"/>
          <w:lang w:val="uk-UA"/>
        </w:rPr>
      </w:pPr>
      <w:r w:rsidRPr="00384A6C">
        <w:rPr>
          <w:rFonts w:ascii="Times New Roman" w:hAnsi="Times New Roman"/>
          <w:lang w:val="uk-UA"/>
        </w:rPr>
        <w:t>5. Оффшорлық аймақтарда тіркелген заңды тұлғалардың Қазақстан Республикасының резиденттері— сақтандыру ( қайта сақтандыру) ұйымдарының дауыс беретін акцияларын тікелей немесе жанама иеленуге және (немесе) пайдалануға және (немесе) оларға билік етуге құқығы жоқ.</w:t>
      </w:r>
    </w:p>
    <w:p w:rsidR="00A659DB" w:rsidRPr="00384A6C" w:rsidRDefault="00A929DF" w:rsidP="00F27D84">
      <w:pPr>
        <w:tabs>
          <w:tab w:val="left" w:pos="993"/>
        </w:tabs>
        <w:ind w:firstLine="567"/>
        <w:jc w:val="both"/>
        <w:rPr>
          <w:rFonts w:ascii="Times New Roman" w:hAnsi="Times New Roman"/>
          <w:lang w:val="uk-UA"/>
        </w:rPr>
      </w:pPr>
      <w:r w:rsidRPr="00384A6C">
        <w:rPr>
          <w:rFonts w:ascii="Times New Roman" w:hAnsi="Times New Roman"/>
          <w:lang w:val="uk-UA"/>
        </w:rPr>
        <w:t>6. Оффшорлық аймақтарда тіркелген заңды тұлғалардың Қазақстан Республикасының резидент банктерінің дауыс беретін акцияларын тікелей немесе жанама иеленуге және (немесе) пайдалануға және (немесе) оларға билік етуге құқығы жоқ.</w:t>
      </w:r>
    </w:p>
    <w:p w:rsidR="00A659DB" w:rsidRPr="00384A6C" w:rsidRDefault="00A929DF" w:rsidP="00F27D84">
      <w:pPr>
        <w:tabs>
          <w:tab w:val="left" w:pos="993"/>
        </w:tabs>
        <w:ind w:firstLine="567"/>
        <w:jc w:val="both"/>
        <w:rPr>
          <w:rFonts w:ascii="Times New Roman" w:hAnsi="Times New Roman"/>
          <w:lang w:val="uk-UA"/>
        </w:rPr>
      </w:pPr>
      <w:r w:rsidRPr="00384A6C">
        <w:rPr>
          <w:rFonts w:ascii="Times New Roman" w:hAnsi="Times New Roman"/>
          <w:lang w:val="uk-UA"/>
        </w:rPr>
        <w:t>7. Шетелдіктерге, азаматтығы жоқ адамдарға , шетелдік заңды тұлғаларға, сондай- ақ жарғылық капиталындағы шетелдіктердің, азаматтығы жоқ адамдардың , шетелдік заңды тұлғалардың үлесі 50%- дан астамды құрайтын заңды тұлғаларға 2021 жылғы 31 желтоқсанға дейін жер учаскелерін пайдалануға беруге тыйым салынады.</w:t>
      </w:r>
    </w:p>
    <w:p w:rsidR="00A929DF" w:rsidRPr="00384A6C" w:rsidRDefault="00A929DF" w:rsidP="00F27D84">
      <w:pPr>
        <w:tabs>
          <w:tab w:val="left" w:pos="993"/>
        </w:tabs>
        <w:ind w:firstLine="567"/>
        <w:jc w:val="both"/>
        <w:rPr>
          <w:rFonts w:ascii="Times New Roman" w:hAnsi="Times New Roman"/>
          <w:lang w:val="uk-UA"/>
        </w:rPr>
      </w:pPr>
    </w:p>
    <w:p w:rsidR="00894B7A" w:rsidRPr="00384A6C" w:rsidRDefault="00894B7A" w:rsidP="00894B7A">
      <w:pPr>
        <w:tabs>
          <w:tab w:val="left" w:pos="993"/>
        </w:tabs>
        <w:ind w:firstLine="567"/>
        <w:rPr>
          <w:rFonts w:ascii="Times New Roman" w:hAnsi="Times New Roman"/>
          <w:b/>
          <w:lang w:val="uk-UA"/>
        </w:rPr>
      </w:pPr>
      <w:r w:rsidRPr="00384A6C">
        <w:rPr>
          <w:rFonts w:ascii="Times New Roman" w:hAnsi="Times New Roman"/>
          <w:b/>
          <w:noProof/>
          <w:spacing w:val="-5"/>
          <w:lang w:val="kk-KZ"/>
        </w:rPr>
        <w:t xml:space="preserve">15.3. </w:t>
      </w:r>
      <w:r w:rsidRPr="00384A6C">
        <w:rPr>
          <w:rFonts w:ascii="Times New Roman" w:hAnsi="Times New Roman"/>
          <w:b/>
          <w:noProof/>
          <w:spacing w:val="-2"/>
          <w:lang w:val="kk-KZ"/>
        </w:rPr>
        <w:t xml:space="preserve">Кәсіпорынның жұтылуына байланысты </w:t>
      </w:r>
      <w:r w:rsidRPr="00384A6C">
        <w:rPr>
          <w:rFonts w:ascii="Times New Roman" w:hAnsi="Times New Roman"/>
          <w:b/>
          <w:noProof/>
          <w:lang w:val="kk-KZ"/>
        </w:rPr>
        <w:t>төлем нысаны</w:t>
      </w:r>
    </w:p>
    <w:p w:rsidR="00A929DF" w:rsidRPr="00384A6C" w:rsidRDefault="00A929DF" w:rsidP="00F27D84">
      <w:pPr>
        <w:tabs>
          <w:tab w:val="left" w:pos="993"/>
        </w:tabs>
        <w:ind w:firstLine="567"/>
        <w:jc w:val="both"/>
        <w:rPr>
          <w:rFonts w:ascii="Times New Roman" w:hAnsi="Times New Roman"/>
          <w:b/>
          <w:lang w:val="uk-UA"/>
        </w:rPr>
      </w:pP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Отандық тәжірибеде банкроттықтың келесі түрлері бөліп көрсетіледі. Қайта құруда (сыртқы басқару және сауықтыру) сот кәсіпорынды басқару бойынша барлық қызметке жауап беретін басқарушыны тағайындайды. Борышкердің өзінің, не қарыз берушінің, не прокурордың өтініші кәсіпорынның тұрақсыздығы туралы  іс қозғау үшін негіз болып табылады.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Қайта құрулардың көпшілігін ресми емес түрде жүргізу дұрыс деп есептеледі. Себебі, ресми емес қайта құру ресми түрде қайта құруға қарағанда </w:t>
      </w:r>
      <w:r w:rsidRPr="00384A6C">
        <w:rPr>
          <w:rFonts w:ascii="Times New Roman" w:hAnsi="Times New Roman"/>
          <w:lang w:val="kk-KZ"/>
        </w:rPr>
        <w:lastRenderedPageBreak/>
        <w:t xml:space="preserve">анағұрлым жедел және аз шығынмен орындалады. Алайда екі мәселе туындайды – фирманың бір қоржынға бірігу талаптары мәселелері және борышкердің банкроттыққа ұшырауына мәжбүрлейтін  ресми емес қайта құруды қалайтын тараптарды шарасыздыққа алып келетін қарыз берушілердің табандылық мәселелері.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Банкроттық жөніндегі іс бойынша соттың бірінші кезектегі рөлі  ұсынылған қайта құру жоспарының әділеттілігі мен қолайлылығын белгілеуден тұрады. Әділеттіктің негізгі ілімі талаптар оның басымдық ретіндегі және келісімшарт жасалған күннен қанағаттандырылуға қабылдануы керек деп бекітеді. Осы тұжырымға сәйкес әділеттікке жету келесі қадамдардан тұрады. </w:t>
      </w:r>
    </w:p>
    <w:p w:rsidR="00294D81" w:rsidRPr="00384A6C" w:rsidRDefault="00294D81" w:rsidP="00D364E7">
      <w:pPr>
        <w:numPr>
          <w:ilvl w:val="0"/>
          <w:numId w:val="162"/>
        </w:numPr>
        <w:tabs>
          <w:tab w:val="clear" w:pos="90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Келешектегі сатулар бағалануы қажет. </w:t>
      </w:r>
    </w:p>
    <w:p w:rsidR="00294D81" w:rsidRPr="00384A6C" w:rsidRDefault="00294D81" w:rsidP="00D364E7">
      <w:pPr>
        <w:numPr>
          <w:ilvl w:val="0"/>
          <w:numId w:val="162"/>
        </w:numPr>
        <w:tabs>
          <w:tab w:val="clear" w:pos="90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Келешектегі кіріс пен ақша ағымдарын алдын ала білу үшін жедел шарттар талдануы қажет. </w:t>
      </w:r>
    </w:p>
    <w:p w:rsidR="00294D81" w:rsidRPr="00384A6C" w:rsidRDefault="00294D81" w:rsidP="00D364E7">
      <w:pPr>
        <w:numPr>
          <w:ilvl w:val="0"/>
          <w:numId w:val="162"/>
        </w:numPr>
        <w:tabs>
          <w:tab w:val="clear" w:pos="90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Келешектегі ақша ағымдарына капиталдандыру қандай мөлшерлеме қолданылуы керектігін бағалау керек. </w:t>
      </w:r>
    </w:p>
    <w:p w:rsidR="00294D81" w:rsidRPr="00384A6C" w:rsidRDefault="00294D81" w:rsidP="00D364E7">
      <w:pPr>
        <w:numPr>
          <w:ilvl w:val="0"/>
          <w:numId w:val="162"/>
        </w:numPr>
        <w:tabs>
          <w:tab w:val="clear" w:pos="90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Бұдан кейін ол мөлшерлеме компания құнын бағалаудағы ақша ағымдарына қолданылуы керек. </w:t>
      </w:r>
    </w:p>
    <w:p w:rsidR="00294D81" w:rsidRPr="00384A6C" w:rsidRDefault="00294D81" w:rsidP="00D364E7">
      <w:pPr>
        <w:numPr>
          <w:ilvl w:val="0"/>
          <w:numId w:val="162"/>
        </w:numPr>
        <w:tabs>
          <w:tab w:val="clear" w:pos="90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Шағымдарды қанағаттандыру үшін бұл бағалауды бөлу керек.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Қайта құру жоспарының қолайлығына деген негізгі тест қайта құрудан кейінгі кірістер есебінен тұрақты шығындардың орны жабылады ма, соны бағалаудан тұрады. Жалпы жағдайда бірдей орнын толтыру кірісті ұлғайтуды не тұрақты шығындарды төмендетуді талап етеді. Қабылданатын әрекеттердің арасында төмендегілерді бөліп көрсету керек. </w:t>
      </w:r>
    </w:p>
    <w:p w:rsidR="00294D81" w:rsidRPr="00384A6C" w:rsidRDefault="00294D81" w:rsidP="00D364E7">
      <w:pPr>
        <w:numPr>
          <w:ilvl w:val="0"/>
          <w:numId w:val="163"/>
        </w:numPr>
        <w:tabs>
          <w:tab w:val="clear" w:pos="133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қарыздың негізгі сомасын өтеу кейінге шегеріледі, ал кейбір қарыздар қарапайым акцияларға айырбасталады. </w:t>
      </w:r>
    </w:p>
    <w:p w:rsidR="00294D81" w:rsidRPr="00384A6C" w:rsidRDefault="00294D81" w:rsidP="00D364E7">
      <w:pPr>
        <w:numPr>
          <w:ilvl w:val="0"/>
          <w:numId w:val="163"/>
        </w:numPr>
        <w:tabs>
          <w:tab w:val="clear" w:pos="133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фирманы басқарудың сапасы стандарттардан төмен екендігі айқындалса, компанияны басқару басқарушылардың жаңа командасына берілуі керек. </w:t>
      </w:r>
    </w:p>
    <w:p w:rsidR="00294D81" w:rsidRPr="00384A6C" w:rsidRDefault="00294D81" w:rsidP="00D364E7">
      <w:pPr>
        <w:numPr>
          <w:ilvl w:val="0"/>
          <w:numId w:val="163"/>
        </w:numPr>
        <w:tabs>
          <w:tab w:val="clear" w:pos="133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егер қор ескірсе немесе таусылса, олар алмастырылуы керек. </w:t>
      </w:r>
    </w:p>
    <w:p w:rsidR="00294D81" w:rsidRPr="00384A6C" w:rsidRDefault="00294D81" w:rsidP="00D364E7">
      <w:pPr>
        <w:numPr>
          <w:ilvl w:val="0"/>
          <w:numId w:val="163"/>
        </w:numPr>
        <w:tabs>
          <w:tab w:val="clear" w:pos="133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кейбір жағдайларда фирма жұмыс жасамастан және төмендетілген шығындар базасында табысты түрде бәсекеге түсуінен бұрын өндірістік қуаттар жаңарып, заманға сай келуі керек. </w:t>
      </w:r>
    </w:p>
    <w:p w:rsidR="00294D81" w:rsidRPr="00384A6C" w:rsidRDefault="00294D81" w:rsidP="00D364E7">
      <w:pPr>
        <w:numPr>
          <w:ilvl w:val="0"/>
          <w:numId w:val="163"/>
        </w:numPr>
        <w:tabs>
          <w:tab w:val="clear" w:pos="133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қайта құру сонымен бірге өндірістік үдерісті, маркетингті, жарнама мен басқа әрекеттерді жақсартуды талап ете алады. </w:t>
      </w:r>
    </w:p>
    <w:p w:rsidR="00294D81" w:rsidRPr="00384A6C" w:rsidRDefault="00294D81" w:rsidP="00D364E7">
      <w:pPr>
        <w:numPr>
          <w:ilvl w:val="0"/>
          <w:numId w:val="163"/>
        </w:numPr>
        <w:tabs>
          <w:tab w:val="clear" w:pos="133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кейбір жағдайда фирманың нашар экономикалық келешегі бар саладан даму үшін, тұрақтылық үшін үлкен әлеуеті бар салаға кетуіне мүмкіндік беретін жаңа өнім немесе материалды өндіруді кеңейту қажет болады.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Егер компанияға қайта құру үшін кеш болса, онда оны жою керек. Егер бизнес «тіріден гөрі өлі болса» немесе фирманың қаржылық әл-ауқатын қайта қалпына келтіру мүмкіндігі екіталай болса, егер фирма қызметін жалғастырса, қарыз берушілер ірі шығындардың жоғары тәуекеліне ұшырайтындай болса, онда фирманы жою жүзеге асырылуы керек. Жойылуы сот шешімі бойынша еркінен тыс немесе ерікті түрде бола алады.  Бірақ жойылу борышкердің қалған </w:t>
      </w:r>
      <w:r w:rsidRPr="00384A6C">
        <w:rPr>
          <w:rFonts w:ascii="Times New Roman" w:hAnsi="Times New Roman"/>
          <w:lang w:val="kk-KZ"/>
        </w:rPr>
        <w:lastRenderedPageBreak/>
        <w:t xml:space="preserve">мүлкін сатуды жүзеге асыруды бақылайтын қарыз берушінің бақылауымен жүргізіледі.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Жойылу кезінде үш маңызды мәселе туындайды:</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 1) борышкер тарапынан алдаудан қорғануды қамтамасыз ету;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2) борышкер активтерін қарыз берушілер арасында әділетті түрде бөлу кепілі;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3) төлеуге қабілеті бар борышкер үшін өз міндеттемелерінің жауапкершілігінен босатылуына мүмкіндік жасау және осылайша бұрынғы қарыздарының ауыртпалығынсыз жаңа бизнес бастауға қабілетті бола алуы.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Бітімге келу шарттары борышкер мен конкурстық қарыз беруші арасында келісіледі және банкроттық туралы іс бойынша өндірістің кез келген кезеңінде қабылдана алады. Бітімге келу шарттары: борышкердің міндеттемелер мерзімін ұлғайту немесе бөліп төлеу туралы; борышкердің талаптар құқығын орындауға мүмкіндік беру туралы; борышкер міндеттемелерін үшінші бір тұлғаның орындауы туралы; қарызға жеңілдік туралы; акцияға деген талаптарды ауыстыру туралы шарттардан тұрады. Банкроттықтың қайта құру рәсімдеріне; сотқа дейінгі сауықтыру, бақылау, борышкер-кәсіпорын мүлкін сырттай басқару, ақтау жатады.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Сотқа дейінгі сауықтыру. Банкроттықтың алдын алу бойынша шаралар шеңберінде қарыз берушілер мен басқа тұлғалар борышкерге ақша міндеттемелері мен міндетті төлемдерді төлеуі үшін және борышкердің төлеуқабілеттілігін қалпына келтіру үшін жеткілікті мөлшерде қаржы көмегін ұсынады. Бұл рәсім сотқа дейінгі сауықтыру деп аталады. Кәсіпорынды дағдарыстық қаржылық жағдайдан алып шығуға бағытталған тұрақтандыру шаралары жүйесінде сауықтыруға маңызды рөл беріледі.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Сауықтыру сатыларының маңызды экономикалық әлеуеті бар және үш негізгі жағдайда жүргізіледі: </w:t>
      </w:r>
    </w:p>
    <w:p w:rsidR="00294D81" w:rsidRPr="00384A6C" w:rsidRDefault="00294D81" w:rsidP="00D364E7">
      <w:pPr>
        <w:numPr>
          <w:ilvl w:val="0"/>
          <w:numId w:val="164"/>
        </w:numPr>
        <w:tabs>
          <w:tab w:val="clear" w:pos="147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қарыз берушілердің банкроттық туралы істі қозғауына дейін, кәсіпорын дағдарыстық жағдайдан шығу үшін өз бастамасымен сыртқы көмекке жүгінсе; </w:t>
      </w:r>
    </w:p>
    <w:p w:rsidR="00294D81" w:rsidRPr="00384A6C" w:rsidRDefault="00294D81" w:rsidP="00D364E7">
      <w:pPr>
        <w:numPr>
          <w:ilvl w:val="0"/>
          <w:numId w:val="164"/>
        </w:numPr>
        <w:tabs>
          <w:tab w:val="clear" w:pos="147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егер кәсіпорын өзінің банкроттыққа ұшырауы туралы сотқа өтініш беруімен бір уақытта өзінің сауықтыру шарттарын ұсынса;</w:t>
      </w:r>
    </w:p>
    <w:p w:rsidR="00294D81" w:rsidRPr="00384A6C" w:rsidRDefault="00294D81" w:rsidP="00D364E7">
      <w:pPr>
        <w:numPr>
          <w:ilvl w:val="0"/>
          <w:numId w:val="164"/>
        </w:numPr>
        <w:tabs>
          <w:tab w:val="clear" w:pos="1470"/>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егер сот қарыз берушінің борышкерге қоятын талаптарын қанағаттандыруды және оның бюджет алдындағы міндетемелерін төлеуді қалайтындар тарапынан келіп түскен ұсыныстар бойынша сауықтыруды өткізу туралы шешім шығарса.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Қарыз берушілер банкроттық туралы іс қозғағанына дейін кәсіпорын өз бастамасымен жүргізілетін сауықтыру түрлерінің мөлшері анағұрлым кең болады. Бұндай жағдайда ол алдын алу сипатында болады және кәсіпорынның мақсаты мен мүддесімен толық келіседі, дағдарыстық басқару міндеттеріне бағынады, ішкі қаржылық тұрақтандырудың жүзеге асырылатын шараларымен үйлеседі.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Бақылау. Бақылау рәсімдерін сот қарыз берушілердің өтінішін қабылдағаннан кейін апта ішінде енгізіліп, 3-5 айға дейін созылады.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Осы кезден бастап: </w:t>
      </w:r>
    </w:p>
    <w:p w:rsidR="00294D81" w:rsidRPr="00384A6C" w:rsidRDefault="00294D81" w:rsidP="00D364E7">
      <w:pPr>
        <w:numPr>
          <w:ilvl w:val="0"/>
          <w:numId w:val="161"/>
        </w:numPr>
        <w:tabs>
          <w:tab w:val="clear" w:pos="1785"/>
          <w:tab w:val="num" w:pos="0"/>
          <w:tab w:val="left" w:pos="851"/>
        </w:tabs>
        <w:ind w:left="0" w:firstLine="540"/>
        <w:jc w:val="both"/>
        <w:rPr>
          <w:rFonts w:ascii="Times New Roman" w:hAnsi="Times New Roman"/>
          <w:lang w:val="kk-KZ"/>
        </w:rPr>
      </w:pPr>
      <w:r w:rsidRPr="00384A6C">
        <w:rPr>
          <w:rFonts w:ascii="Times New Roman" w:hAnsi="Times New Roman"/>
          <w:lang w:val="kk-KZ"/>
        </w:rPr>
        <w:lastRenderedPageBreak/>
        <w:t xml:space="preserve">борышкерге «Банкроттық туралы» Заңмен белгіленген тәртіпті сақтаумен ғана мүліктік талаптар қойылады; </w:t>
      </w:r>
    </w:p>
    <w:p w:rsidR="00294D81" w:rsidRPr="00384A6C" w:rsidRDefault="00294D81" w:rsidP="00D364E7">
      <w:pPr>
        <w:numPr>
          <w:ilvl w:val="0"/>
          <w:numId w:val="161"/>
        </w:numPr>
        <w:tabs>
          <w:tab w:val="clear" w:pos="178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борышкерден ақша қаражаты мен басқа мүліктерін өндіріп алумен байланысты істер бойынша өндіріс қарыз берушінің өтініші бойынша тоқтатылады; </w:t>
      </w:r>
    </w:p>
    <w:p w:rsidR="00294D81" w:rsidRPr="00384A6C" w:rsidRDefault="00294D81" w:rsidP="00D364E7">
      <w:pPr>
        <w:numPr>
          <w:ilvl w:val="0"/>
          <w:numId w:val="161"/>
        </w:numPr>
        <w:tabs>
          <w:tab w:val="clear" w:pos="178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мүліктік өндіріп алу бойынша атқарушы құжаттарды орындау тоқтатылады; </w:t>
      </w:r>
    </w:p>
    <w:p w:rsidR="00294D81" w:rsidRPr="00384A6C" w:rsidRDefault="00294D81" w:rsidP="00D364E7">
      <w:pPr>
        <w:numPr>
          <w:ilvl w:val="0"/>
          <w:numId w:val="161"/>
        </w:numPr>
        <w:tabs>
          <w:tab w:val="clear" w:pos="1785"/>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қатысушылар құрамынан шығуына байланысты борышкер мүлкінен үлес беру туралы қатысушы борышкер-заңды тұлғаның талаптарын қанағаттандыру қорғалады.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Сыртқы басқару. Бұл қайта құру рәсімін сот қарыз берушілер жиналысы шешімі негізінде енгізеді және борышкердің мүлкін басқару туралы өкілеттілікті сыртқы басқарушыға берумен борышкердің төлемқабілетін қайта қалпына келтіру мақсатын көздейді. </w:t>
      </w:r>
    </w:p>
    <w:p w:rsidR="00294D81" w:rsidRPr="00384A6C" w:rsidRDefault="00294D81" w:rsidP="00294D81">
      <w:pPr>
        <w:tabs>
          <w:tab w:val="left" w:pos="851"/>
        </w:tabs>
        <w:ind w:firstLine="540"/>
        <w:jc w:val="both"/>
        <w:rPr>
          <w:rFonts w:ascii="Times New Roman" w:hAnsi="Times New Roman"/>
          <w:lang w:val="kk-KZ"/>
        </w:rPr>
      </w:pPr>
      <w:r w:rsidRPr="00384A6C">
        <w:rPr>
          <w:rFonts w:ascii="Times New Roman" w:hAnsi="Times New Roman"/>
          <w:lang w:val="kk-KZ"/>
        </w:rPr>
        <w:t xml:space="preserve">Ақтау. Кәсіпорынның қаржылық-шаруашылық қызметін сауықтыру үшін банкроттық рәсімдерінің бірі – ақтау рәсімі қолданылады. </w:t>
      </w:r>
    </w:p>
    <w:p w:rsidR="00294D81" w:rsidRPr="00384A6C" w:rsidRDefault="00294D81" w:rsidP="004B0405">
      <w:pPr>
        <w:tabs>
          <w:tab w:val="left" w:pos="851"/>
        </w:tabs>
        <w:ind w:firstLine="540"/>
        <w:jc w:val="both"/>
        <w:rPr>
          <w:rFonts w:ascii="Times New Roman" w:hAnsi="Times New Roman"/>
          <w:lang w:val="kk-KZ"/>
        </w:rPr>
      </w:pPr>
      <w:r w:rsidRPr="00384A6C">
        <w:rPr>
          <w:rFonts w:ascii="Times New Roman" w:hAnsi="Times New Roman"/>
          <w:lang w:val="kk-KZ"/>
        </w:rPr>
        <w:t xml:space="preserve">Ақтау рәсімі дегеніміз сот рәсімі деп түсіндіріледі. Оның шеңберінде төлеуге қабілетсіз борышкерге оның жойылуын болдырмау мақсатымен, кез келген заңнамаға қайшы келмейтін қайта құру, ұйымдастырушылық-шаруашылық, басқарушылық, инвестициялық, техникалық, қаржылық-экономикалық, құқықтық және басқа шаралар қолданылады. Сонымен қатар сауықтыру борышкер талаптары құқығына мүмкіндік беру, бітімге келу шарттарын жасаумен қарыздарды акцияларға айырбастау сияқты шаралар кешенін қолдану да жатады. </w:t>
      </w:r>
    </w:p>
    <w:p w:rsidR="00294D81" w:rsidRPr="00384A6C" w:rsidRDefault="00294D81" w:rsidP="004B0405">
      <w:pPr>
        <w:tabs>
          <w:tab w:val="left" w:pos="851"/>
        </w:tabs>
        <w:jc w:val="center"/>
        <w:rPr>
          <w:rFonts w:ascii="Times New Roman" w:hAnsi="Times New Roman"/>
          <w:lang w:val="kk-KZ"/>
        </w:rPr>
      </w:pPr>
    </w:p>
    <w:p w:rsidR="003A18FB" w:rsidRPr="00384A6C" w:rsidRDefault="003A18FB" w:rsidP="004B0405">
      <w:pPr>
        <w:tabs>
          <w:tab w:val="left" w:pos="851"/>
        </w:tabs>
        <w:jc w:val="center"/>
        <w:rPr>
          <w:rFonts w:ascii="Times New Roman" w:hAnsi="Times New Roman"/>
          <w:b/>
          <w:lang w:val="kk-KZ"/>
        </w:rPr>
      </w:pPr>
      <w:r w:rsidRPr="00384A6C">
        <w:rPr>
          <w:rFonts w:ascii="Times New Roman" w:hAnsi="Times New Roman"/>
          <w:b/>
          <w:lang w:val="kk-KZ"/>
        </w:rPr>
        <w:t>Тест сұрақтары</w:t>
      </w:r>
    </w:p>
    <w:p w:rsidR="00A929DF" w:rsidRPr="00384A6C" w:rsidRDefault="00A929DF" w:rsidP="004B0405">
      <w:pPr>
        <w:tabs>
          <w:tab w:val="left" w:pos="993"/>
        </w:tabs>
        <w:ind w:firstLine="567"/>
        <w:jc w:val="both"/>
        <w:rPr>
          <w:rFonts w:ascii="Times New Roman" w:hAnsi="Times New Roman"/>
          <w:lang w:val="kk-KZ"/>
        </w:rPr>
      </w:pPr>
    </w:p>
    <w:p w:rsidR="00CA79F2" w:rsidRPr="00384A6C" w:rsidRDefault="003A18FB" w:rsidP="004B0405">
      <w:pPr>
        <w:tabs>
          <w:tab w:val="left" w:pos="993"/>
        </w:tabs>
        <w:jc w:val="both"/>
        <w:rPr>
          <w:rFonts w:ascii="Times New Roman" w:hAnsi="Times New Roman"/>
          <w:lang w:val="kk-KZ"/>
        </w:rPr>
      </w:pPr>
      <w:r w:rsidRPr="00384A6C">
        <w:rPr>
          <w:rFonts w:ascii="Times New Roman" w:hAnsi="Times New Roman"/>
          <w:lang w:val="kk-KZ"/>
        </w:rPr>
        <w:t>1</w:t>
      </w:r>
      <w:r w:rsidR="00CA79F2" w:rsidRPr="00384A6C">
        <w:rPr>
          <w:rFonts w:ascii="Times New Roman" w:hAnsi="Times New Roman"/>
          <w:lang w:val="uk-UA"/>
        </w:rPr>
        <w:t xml:space="preserve">. </w:t>
      </w:r>
      <w:r w:rsidR="00CA79F2" w:rsidRPr="00384A6C">
        <w:rPr>
          <w:rFonts w:ascii="Times New Roman" w:hAnsi="Times New Roman"/>
          <w:lang w:val="kk-KZ"/>
        </w:rPr>
        <w:t>Бұл қосылуда қосылған компания операциялық үнемдеуді күтпестен дербес қызмет жасауын жалғастырады:</w:t>
      </w:r>
    </w:p>
    <w:p w:rsidR="00CA79F2" w:rsidRPr="00384A6C" w:rsidRDefault="00CA79F2" w:rsidP="00D364E7">
      <w:pPr>
        <w:numPr>
          <w:ilvl w:val="0"/>
          <w:numId w:val="146"/>
        </w:numPr>
        <w:shd w:val="clear" w:color="auto" w:fill="FFFFFF"/>
        <w:tabs>
          <w:tab w:val="left" w:pos="1276"/>
        </w:tabs>
        <w:jc w:val="both"/>
        <w:rPr>
          <w:rFonts w:ascii="Times New Roman" w:hAnsi="Times New Roman"/>
          <w:lang w:val="kk-KZ"/>
        </w:rPr>
      </w:pPr>
      <w:r w:rsidRPr="00384A6C">
        <w:rPr>
          <w:rFonts w:ascii="Times New Roman" w:hAnsi="Times New Roman"/>
          <w:lang w:val="kk-KZ"/>
        </w:rPr>
        <w:t xml:space="preserve">қаржылық қосылу </w:t>
      </w:r>
    </w:p>
    <w:p w:rsidR="00CA79F2" w:rsidRPr="00384A6C" w:rsidRDefault="00CA79F2" w:rsidP="00D364E7">
      <w:pPr>
        <w:numPr>
          <w:ilvl w:val="0"/>
          <w:numId w:val="146"/>
        </w:numPr>
        <w:shd w:val="clear" w:color="auto" w:fill="FFFFFF"/>
        <w:tabs>
          <w:tab w:val="left" w:pos="1276"/>
        </w:tabs>
        <w:jc w:val="both"/>
        <w:rPr>
          <w:rFonts w:ascii="Times New Roman" w:hAnsi="Times New Roman"/>
          <w:lang w:val="kk-KZ"/>
        </w:rPr>
      </w:pPr>
      <w:r w:rsidRPr="00384A6C">
        <w:rPr>
          <w:rFonts w:ascii="Times New Roman" w:hAnsi="Times New Roman"/>
          <w:lang w:val="kk-KZ"/>
        </w:rPr>
        <w:t xml:space="preserve">операциялық қосылу </w:t>
      </w:r>
    </w:p>
    <w:p w:rsidR="00CA79F2" w:rsidRPr="00384A6C" w:rsidRDefault="00CA79F2" w:rsidP="00D364E7">
      <w:pPr>
        <w:numPr>
          <w:ilvl w:val="0"/>
          <w:numId w:val="146"/>
        </w:numPr>
        <w:shd w:val="clear" w:color="auto" w:fill="FFFFFF"/>
        <w:tabs>
          <w:tab w:val="left" w:pos="1276"/>
        </w:tabs>
        <w:jc w:val="both"/>
        <w:rPr>
          <w:rFonts w:ascii="Times New Roman" w:hAnsi="Times New Roman"/>
          <w:lang w:val="kk-KZ"/>
        </w:rPr>
      </w:pPr>
      <w:r w:rsidRPr="00384A6C">
        <w:rPr>
          <w:rFonts w:ascii="Times New Roman" w:hAnsi="Times New Roman"/>
          <w:lang w:val="kk-KZ"/>
        </w:rPr>
        <w:t>достық қосылу</w:t>
      </w:r>
    </w:p>
    <w:p w:rsidR="00CA79F2" w:rsidRPr="00384A6C" w:rsidRDefault="00CA79F2" w:rsidP="00D364E7">
      <w:pPr>
        <w:numPr>
          <w:ilvl w:val="0"/>
          <w:numId w:val="146"/>
        </w:numPr>
        <w:shd w:val="clear" w:color="auto" w:fill="FFFFFF"/>
        <w:tabs>
          <w:tab w:val="left" w:pos="1276"/>
        </w:tabs>
        <w:jc w:val="both"/>
        <w:rPr>
          <w:rFonts w:ascii="Times New Roman" w:hAnsi="Times New Roman"/>
          <w:lang w:val="kk-KZ"/>
        </w:rPr>
      </w:pPr>
      <w:r w:rsidRPr="00384A6C">
        <w:rPr>
          <w:rFonts w:ascii="Times New Roman" w:hAnsi="Times New Roman"/>
          <w:lang w:val="kk-KZ"/>
        </w:rPr>
        <w:t>конгломераттық қосылу</w:t>
      </w:r>
    </w:p>
    <w:p w:rsidR="00CA79F2" w:rsidRPr="00384A6C" w:rsidRDefault="00CA79F2" w:rsidP="00D364E7">
      <w:pPr>
        <w:numPr>
          <w:ilvl w:val="0"/>
          <w:numId w:val="146"/>
        </w:numPr>
        <w:shd w:val="clear" w:color="auto" w:fill="FFFFFF"/>
        <w:tabs>
          <w:tab w:val="left" w:pos="1276"/>
        </w:tabs>
        <w:jc w:val="both"/>
        <w:rPr>
          <w:rFonts w:ascii="Times New Roman" w:hAnsi="Times New Roman"/>
          <w:lang w:val="kk-KZ"/>
        </w:rPr>
      </w:pPr>
      <w:r w:rsidRPr="00384A6C">
        <w:rPr>
          <w:rFonts w:ascii="Times New Roman" w:hAnsi="Times New Roman"/>
          <w:noProof/>
          <w:lang w:val="kk-KZ"/>
        </w:rPr>
        <w:t>бір сала бойынша қосылу</w:t>
      </w:r>
    </w:p>
    <w:p w:rsidR="00CA79F2" w:rsidRPr="00384A6C" w:rsidRDefault="003A18FB" w:rsidP="004B0405">
      <w:pPr>
        <w:widowControl w:val="0"/>
        <w:shd w:val="clear" w:color="auto" w:fill="FFFFFF"/>
        <w:tabs>
          <w:tab w:val="left" w:pos="331"/>
          <w:tab w:val="left" w:pos="1134"/>
        </w:tabs>
        <w:adjustRightInd w:val="0"/>
        <w:jc w:val="both"/>
        <w:textAlignment w:val="baseline"/>
        <w:rPr>
          <w:rFonts w:ascii="Times New Roman" w:hAnsi="Times New Roman"/>
          <w:lang w:val="kk-KZ"/>
        </w:rPr>
      </w:pPr>
      <w:r w:rsidRPr="00384A6C">
        <w:rPr>
          <w:rFonts w:ascii="Times New Roman" w:hAnsi="Times New Roman"/>
        </w:rPr>
        <w:t>2</w:t>
      </w:r>
      <w:r w:rsidR="00CA79F2" w:rsidRPr="00384A6C">
        <w:rPr>
          <w:rFonts w:ascii="Times New Roman" w:hAnsi="Times New Roman"/>
        </w:rPr>
        <w:t>.</w:t>
      </w:r>
      <w:r w:rsidR="00CA79F2" w:rsidRPr="00384A6C">
        <w:rPr>
          <w:rFonts w:ascii="Times New Roman" w:hAnsi="Times New Roman"/>
          <w:lang w:val="kk-KZ"/>
        </w:rPr>
        <w:t>Бір сала бойынша қосылу</w:t>
      </w:r>
      <w:r w:rsidR="00CA79F2" w:rsidRPr="00384A6C">
        <w:rPr>
          <w:rFonts w:ascii="Times New Roman" w:hAnsi="Times New Roman"/>
        </w:rPr>
        <w:t xml:space="preserve">- </w:t>
      </w:r>
      <w:r w:rsidR="00CA79F2" w:rsidRPr="00384A6C">
        <w:rPr>
          <w:rFonts w:ascii="Times New Roman" w:hAnsi="Times New Roman"/>
          <w:lang w:val="kk-KZ"/>
        </w:rPr>
        <w:t>бұл:</w:t>
      </w:r>
    </w:p>
    <w:p w:rsidR="00CA79F2" w:rsidRPr="00384A6C" w:rsidRDefault="00CA79F2" w:rsidP="00D364E7">
      <w:pPr>
        <w:numPr>
          <w:ilvl w:val="0"/>
          <w:numId w:val="145"/>
        </w:numPr>
        <w:shd w:val="clear" w:color="auto" w:fill="FFFFFF"/>
        <w:jc w:val="both"/>
        <w:rPr>
          <w:rFonts w:ascii="Times New Roman" w:hAnsi="Times New Roman"/>
          <w:lang w:val="kk-KZ"/>
        </w:rPr>
      </w:pPr>
      <w:r w:rsidRPr="00384A6C">
        <w:rPr>
          <w:rFonts w:ascii="Times New Roman" w:hAnsi="Times New Roman"/>
          <w:lang w:val="kk-KZ"/>
        </w:rPr>
        <w:t>заттар табиғаты бойынша немесе қызметке байланысты қосылуды білдіреді</w:t>
      </w:r>
    </w:p>
    <w:p w:rsidR="00CA79F2" w:rsidRPr="00384A6C" w:rsidRDefault="00CA79F2" w:rsidP="00D364E7">
      <w:pPr>
        <w:numPr>
          <w:ilvl w:val="0"/>
          <w:numId w:val="145"/>
        </w:numPr>
        <w:shd w:val="clear" w:color="auto" w:fill="FFFFFF"/>
        <w:tabs>
          <w:tab w:val="left" w:pos="346"/>
        </w:tabs>
        <w:jc w:val="both"/>
        <w:rPr>
          <w:rFonts w:ascii="Times New Roman" w:hAnsi="Times New Roman"/>
          <w:lang w:val="kk-KZ"/>
        </w:rPr>
      </w:pPr>
      <w:r w:rsidRPr="00384A6C">
        <w:rPr>
          <w:rFonts w:ascii="Times New Roman" w:hAnsi="Times New Roman"/>
          <w:lang w:val="kk-KZ"/>
        </w:rPr>
        <w:t>ешбір байланысы жоқ фирмалар қосылғанда жүзеге асады</w:t>
      </w:r>
    </w:p>
    <w:p w:rsidR="00CA79F2" w:rsidRPr="00384A6C" w:rsidRDefault="00CA79F2" w:rsidP="00D364E7">
      <w:pPr>
        <w:numPr>
          <w:ilvl w:val="0"/>
          <w:numId w:val="145"/>
        </w:numPr>
        <w:shd w:val="clear" w:color="auto" w:fill="FFFFFF"/>
        <w:tabs>
          <w:tab w:val="left" w:pos="346"/>
        </w:tabs>
        <w:jc w:val="both"/>
        <w:rPr>
          <w:rFonts w:ascii="Times New Roman" w:hAnsi="Times New Roman"/>
          <w:lang w:val="kk-KZ"/>
        </w:rPr>
      </w:pPr>
      <w:r w:rsidRPr="00384A6C">
        <w:rPr>
          <w:rFonts w:ascii="Times New Roman" w:hAnsi="Times New Roman"/>
          <w:lang w:val="kk-KZ"/>
        </w:rPr>
        <w:t>бір-бірімен байланысты фирмалардың қосылуы</w:t>
      </w:r>
    </w:p>
    <w:p w:rsidR="00CA79F2" w:rsidRPr="00384A6C" w:rsidRDefault="00CA79F2" w:rsidP="00D364E7">
      <w:pPr>
        <w:numPr>
          <w:ilvl w:val="0"/>
          <w:numId w:val="145"/>
        </w:numPr>
        <w:shd w:val="clear" w:color="auto" w:fill="FFFFFF"/>
        <w:tabs>
          <w:tab w:val="left" w:pos="346"/>
        </w:tabs>
        <w:jc w:val="both"/>
        <w:rPr>
          <w:rFonts w:ascii="Times New Roman" w:hAnsi="Times New Roman"/>
          <w:lang w:val="kk-KZ"/>
        </w:rPr>
      </w:pPr>
      <w:r w:rsidRPr="00384A6C">
        <w:rPr>
          <w:rFonts w:ascii="Times New Roman" w:hAnsi="Times New Roman"/>
          <w:lang w:val="kk-KZ"/>
        </w:rPr>
        <w:t>бір бизнес саласында жұмыс жасайтын фирма екінші фирмамен біріккенде жүзеге асады</w:t>
      </w:r>
    </w:p>
    <w:p w:rsidR="00CA79F2" w:rsidRPr="00384A6C" w:rsidRDefault="00CA79F2" w:rsidP="00D364E7">
      <w:pPr>
        <w:numPr>
          <w:ilvl w:val="0"/>
          <w:numId w:val="145"/>
        </w:numPr>
        <w:shd w:val="clear" w:color="auto" w:fill="FFFFFF"/>
        <w:tabs>
          <w:tab w:val="left" w:pos="346"/>
        </w:tabs>
        <w:jc w:val="both"/>
        <w:rPr>
          <w:rFonts w:ascii="Times New Roman" w:hAnsi="Times New Roman"/>
          <w:lang w:val="kk-KZ"/>
        </w:rPr>
      </w:pPr>
      <w:r w:rsidRPr="00384A6C">
        <w:rPr>
          <w:rFonts w:ascii="Times New Roman" w:hAnsi="Times New Roman"/>
          <w:lang w:val="kk-KZ"/>
        </w:rPr>
        <w:t>жеткізіп берушілер арасынан қандай да бір фирманы өндірушінің сатып алуы болып табылады</w:t>
      </w:r>
    </w:p>
    <w:p w:rsidR="00A62BA2" w:rsidRPr="00384A6C" w:rsidRDefault="00A62BA2" w:rsidP="00A62BA2">
      <w:pPr>
        <w:shd w:val="clear" w:color="auto" w:fill="FFFFFF"/>
        <w:tabs>
          <w:tab w:val="left" w:pos="346"/>
        </w:tabs>
        <w:ind w:left="720"/>
        <w:jc w:val="both"/>
        <w:rPr>
          <w:rFonts w:ascii="Times New Roman" w:hAnsi="Times New Roman"/>
          <w:lang w:val="kk-KZ"/>
        </w:rPr>
      </w:pPr>
    </w:p>
    <w:p w:rsidR="00CA79F2" w:rsidRPr="00384A6C" w:rsidRDefault="003A18FB" w:rsidP="004B0405">
      <w:pPr>
        <w:widowControl w:val="0"/>
        <w:shd w:val="clear" w:color="auto" w:fill="FFFFFF"/>
        <w:tabs>
          <w:tab w:val="left" w:pos="993"/>
        </w:tabs>
        <w:adjustRightInd w:val="0"/>
        <w:jc w:val="both"/>
        <w:textAlignment w:val="baseline"/>
        <w:rPr>
          <w:rFonts w:ascii="Times New Roman" w:hAnsi="Times New Roman"/>
          <w:lang w:val="kk-KZ"/>
        </w:rPr>
      </w:pPr>
      <w:r w:rsidRPr="00384A6C">
        <w:rPr>
          <w:rFonts w:ascii="Times New Roman" w:hAnsi="Times New Roman"/>
        </w:rPr>
        <w:lastRenderedPageBreak/>
        <w:t>3</w:t>
      </w:r>
      <w:r w:rsidR="00CA79F2" w:rsidRPr="00384A6C">
        <w:rPr>
          <w:rFonts w:ascii="Times New Roman" w:hAnsi="Times New Roman"/>
        </w:rPr>
        <w:t xml:space="preserve">. </w:t>
      </w:r>
      <w:r w:rsidR="00CA79F2" w:rsidRPr="00384A6C">
        <w:rPr>
          <w:rFonts w:ascii="Times New Roman" w:hAnsi="Times New Roman"/>
          <w:lang w:val="kk-KZ"/>
        </w:rPr>
        <w:t>Конгломераттық қосылу</w:t>
      </w:r>
      <w:r w:rsidR="00CA79F2" w:rsidRPr="00384A6C">
        <w:rPr>
          <w:rFonts w:ascii="Times New Roman" w:hAnsi="Times New Roman"/>
          <w:lang w:val="en-US"/>
        </w:rPr>
        <w:t xml:space="preserve">- </w:t>
      </w:r>
      <w:r w:rsidR="00CA79F2" w:rsidRPr="00384A6C">
        <w:rPr>
          <w:rFonts w:ascii="Times New Roman" w:hAnsi="Times New Roman"/>
          <w:lang w:val="kk-KZ"/>
        </w:rPr>
        <w:t>бұл:</w:t>
      </w:r>
    </w:p>
    <w:p w:rsidR="00CA79F2" w:rsidRPr="00384A6C" w:rsidRDefault="00CA79F2" w:rsidP="00D364E7">
      <w:pPr>
        <w:numPr>
          <w:ilvl w:val="0"/>
          <w:numId w:val="144"/>
        </w:numPr>
        <w:shd w:val="clear" w:color="auto" w:fill="FFFFFF"/>
        <w:tabs>
          <w:tab w:val="left" w:pos="346"/>
        </w:tabs>
        <w:jc w:val="both"/>
        <w:rPr>
          <w:rFonts w:ascii="Times New Roman" w:hAnsi="Times New Roman"/>
          <w:lang w:val="kk-KZ"/>
        </w:rPr>
      </w:pPr>
      <w:r w:rsidRPr="00384A6C">
        <w:rPr>
          <w:rFonts w:ascii="Times New Roman" w:hAnsi="Times New Roman"/>
          <w:lang w:val="kk-KZ"/>
        </w:rPr>
        <w:t>ешбір байланысы жоқ фирмалар қосылғанда жүзеге асады</w:t>
      </w:r>
    </w:p>
    <w:p w:rsidR="00CA79F2" w:rsidRPr="00384A6C" w:rsidRDefault="00CA79F2" w:rsidP="00D364E7">
      <w:pPr>
        <w:numPr>
          <w:ilvl w:val="0"/>
          <w:numId w:val="144"/>
        </w:numPr>
        <w:shd w:val="clear" w:color="auto" w:fill="FFFFFF"/>
        <w:tabs>
          <w:tab w:val="left" w:pos="346"/>
        </w:tabs>
        <w:jc w:val="both"/>
        <w:rPr>
          <w:rFonts w:ascii="Times New Roman" w:hAnsi="Times New Roman"/>
          <w:lang w:val="kk-KZ"/>
        </w:rPr>
      </w:pPr>
      <w:r w:rsidRPr="00384A6C">
        <w:rPr>
          <w:rFonts w:ascii="Times New Roman" w:hAnsi="Times New Roman"/>
          <w:lang w:val="kk-KZ"/>
        </w:rPr>
        <w:t>жеткізіп берушілер арасынан қандай да бір фирманы өндірушінің сатып алуы болып табылады</w:t>
      </w:r>
    </w:p>
    <w:p w:rsidR="00CA79F2" w:rsidRPr="00384A6C" w:rsidRDefault="00CA79F2" w:rsidP="00D364E7">
      <w:pPr>
        <w:numPr>
          <w:ilvl w:val="0"/>
          <w:numId w:val="144"/>
        </w:numPr>
        <w:shd w:val="clear" w:color="auto" w:fill="FFFFFF"/>
        <w:tabs>
          <w:tab w:val="left" w:pos="346"/>
        </w:tabs>
        <w:jc w:val="both"/>
        <w:rPr>
          <w:rFonts w:ascii="Times New Roman" w:hAnsi="Times New Roman"/>
          <w:lang w:val="kk-KZ"/>
        </w:rPr>
      </w:pPr>
      <w:r w:rsidRPr="00384A6C">
        <w:rPr>
          <w:rFonts w:ascii="Times New Roman" w:hAnsi="Times New Roman"/>
          <w:lang w:val="kk-KZ"/>
        </w:rPr>
        <w:t>бір бизнес саласында жұмыс жасайтын фирма екінші фирмамен біріккенде жүзеге асады</w:t>
      </w:r>
    </w:p>
    <w:p w:rsidR="00CA79F2" w:rsidRPr="00384A6C" w:rsidRDefault="00CA79F2" w:rsidP="00D364E7">
      <w:pPr>
        <w:numPr>
          <w:ilvl w:val="0"/>
          <w:numId w:val="144"/>
        </w:numPr>
        <w:shd w:val="clear" w:color="auto" w:fill="FFFFFF"/>
        <w:tabs>
          <w:tab w:val="left" w:pos="346"/>
        </w:tabs>
        <w:jc w:val="both"/>
        <w:rPr>
          <w:rFonts w:ascii="Times New Roman" w:hAnsi="Times New Roman"/>
          <w:lang w:val="kk-KZ"/>
        </w:rPr>
      </w:pPr>
      <w:r w:rsidRPr="00384A6C">
        <w:rPr>
          <w:rFonts w:ascii="Times New Roman" w:hAnsi="Times New Roman"/>
          <w:lang w:val="kk-KZ"/>
        </w:rPr>
        <w:t>заттар табиғаты бойынша немесе қызметке байланысты қосылуды білдіреді</w:t>
      </w:r>
    </w:p>
    <w:p w:rsidR="00CA79F2" w:rsidRPr="00384A6C" w:rsidRDefault="00CA79F2" w:rsidP="00D364E7">
      <w:pPr>
        <w:numPr>
          <w:ilvl w:val="0"/>
          <w:numId w:val="144"/>
        </w:numPr>
        <w:shd w:val="clear" w:color="auto" w:fill="FFFFFF"/>
        <w:tabs>
          <w:tab w:val="left" w:pos="346"/>
        </w:tabs>
        <w:jc w:val="both"/>
        <w:rPr>
          <w:rFonts w:ascii="Times New Roman" w:hAnsi="Times New Roman"/>
          <w:lang w:val="kk-KZ"/>
        </w:rPr>
      </w:pPr>
      <w:r w:rsidRPr="00384A6C">
        <w:rPr>
          <w:rFonts w:ascii="Times New Roman" w:hAnsi="Times New Roman"/>
          <w:lang w:val="kk-KZ"/>
        </w:rPr>
        <w:t>бір-бірімен байланысты фирмалардың қосылуы</w:t>
      </w:r>
    </w:p>
    <w:p w:rsidR="00D364E7" w:rsidRPr="00384A6C" w:rsidRDefault="00D364E7" w:rsidP="00D364E7">
      <w:pPr>
        <w:shd w:val="clear" w:color="auto" w:fill="FFFFFF"/>
        <w:tabs>
          <w:tab w:val="left" w:pos="346"/>
        </w:tabs>
        <w:ind w:left="360"/>
        <w:jc w:val="both"/>
        <w:rPr>
          <w:rFonts w:ascii="Times New Roman" w:hAnsi="Times New Roman"/>
          <w:lang w:val="kk-KZ"/>
        </w:rPr>
      </w:pPr>
    </w:p>
    <w:p w:rsidR="00F84D91" w:rsidRPr="00384A6C" w:rsidRDefault="003A18FB" w:rsidP="004B0405">
      <w:pPr>
        <w:jc w:val="both"/>
        <w:rPr>
          <w:rFonts w:ascii="Times New Roman" w:hAnsi="Times New Roman"/>
        </w:rPr>
      </w:pPr>
      <w:r w:rsidRPr="00384A6C">
        <w:rPr>
          <w:rFonts w:ascii="Times New Roman" w:hAnsi="Times New Roman"/>
        </w:rPr>
        <w:t xml:space="preserve">4. </w:t>
      </w:r>
      <w:r w:rsidR="00F84D91" w:rsidRPr="00384A6C">
        <w:rPr>
          <w:rFonts w:ascii="Times New Roman" w:hAnsi="Times New Roman"/>
        </w:rPr>
        <w:t>Инвестицияларды пайдаланудың нетто-нәтижес</w:t>
      </w:r>
      <w:r w:rsidR="00F84D91" w:rsidRPr="00384A6C">
        <w:rPr>
          <w:rFonts w:ascii="Times New Roman" w:hAnsi="Times New Roman"/>
          <w:lang w:val="en-US"/>
        </w:rPr>
        <w:t>i</w:t>
      </w:r>
      <w:r w:rsidR="00F84D91" w:rsidRPr="00384A6C">
        <w:rPr>
          <w:rFonts w:ascii="Times New Roman" w:hAnsi="Times New Roman"/>
        </w:rPr>
        <w:t>:</w:t>
      </w:r>
    </w:p>
    <w:p w:rsidR="00F84D91" w:rsidRPr="00384A6C" w:rsidRDefault="00F84D91" w:rsidP="00D364E7">
      <w:pPr>
        <w:numPr>
          <w:ilvl w:val="0"/>
          <w:numId w:val="153"/>
        </w:numPr>
        <w:jc w:val="both"/>
        <w:rPr>
          <w:rFonts w:ascii="Times New Roman" w:hAnsi="Times New Roman"/>
        </w:rPr>
      </w:pPr>
      <w:r w:rsidRPr="00384A6C">
        <w:rPr>
          <w:rFonts w:ascii="Times New Roman" w:hAnsi="Times New Roman"/>
        </w:rPr>
        <w:t>ИПБН-Өнд</w:t>
      </w:r>
      <w:r w:rsidRPr="00384A6C">
        <w:rPr>
          <w:rFonts w:ascii="Times New Roman" w:hAnsi="Times New Roman"/>
          <w:lang w:val="en-US"/>
        </w:rPr>
        <w:t>i</w:t>
      </w:r>
      <w:r w:rsidRPr="00384A6C">
        <w:rPr>
          <w:rFonts w:ascii="Times New Roman" w:hAnsi="Times New Roman"/>
        </w:rPr>
        <w:t>р</w:t>
      </w:r>
      <w:r w:rsidRPr="00384A6C">
        <w:rPr>
          <w:rFonts w:ascii="Times New Roman" w:hAnsi="Times New Roman"/>
          <w:lang w:val="en-US"/>
        </w:rPr>
        <w:t>i</w:t>
      </w:r>
      <w:r w:rsidRPr="00384A6C">
        <w:rPr>
          <w:rFonts w:ascii="Times New Roman" w:hAnsi="Times New Roman"/>
        </w:rPr>
        <w:t>ст</w:t>
      </w:r>
      <w:r w:rsidRPr="00384A6C">
        <w:rPr>
          <w:rFonts w:ascii="Times New Roman" w:hAnsi="Times New Roman"/>
          <w:lang w:val="en-US"/>
        </w:rPr>
        <w:t>i</w:t>
      </w:r>
      <w:r w:rsidRPr="00384A6C">
        <w:rPr>
          <w:rFonts w:ascii="Times New Roman" w:hAnsi="Times New Roman"/>
        </w:rPr>
        <w:t>ң нег</w:t>
      </w:r>
      <w:r w:rsidRPr="00384A6C">
        <w:rPr>
          <w:rFonts w:ascii="Times New Roman" w:hAnsi="Times New Roman"/>
          <w:lang w:val="en-US"/>
        </w:rPr>
        <w:t>i</w:t>
      </w:r>
      <w:r w:rsidRPr="00384A6C">
        <w:rPr>
          <w:rFonts w:ascii="Times New Roman" w:hAnsi="Times New Roman"/>
        </w:rPr>
        <w:t>зг</w:t>
      </w:r>
      <w:r w:rsidRPr="00384A6C">
        <w:rPr>
          <w:rFonts w:ascii="Times New Roman" w:hAnsi="Times New Roman"/>
          <w:lang w:val="en-US"/>
        </w:rPr>
        <w:t>i</w:t>
      </w:r>
      <w:r w:rsidRPr="00384A6C">
        <w:rPr>
          <w:rFonts w:ascii="Times New Roman" w:hAnsi="Times New Roman"/>
          <w:lang w:val="uk-UA"/>
        </w:rPr>
        <w:t>қ</w:t>
      </w:r>
      <w:r w:rsidRPr="00384A6C">
        <w:rPr>
          <w:rFonts w:ascii="Times New Roman" w:hAnsi="Times New Roman"/>
        </w:rPr>
        <w:t xml:space="preserve">ұралдарын </w:t>
      </w:r>
      <w:r w:rsidRPr="00384A6C">
        <w:rPr>
          <w:rFonts w:ascii="Times New Roman" w:hAnsi="Times New Roman"/>
          <w:lang w:val="uk-UA"/>
        </w:rPr>
        <w:t>қ</w:t>
      </w:r>
      <w:r w:rsidRPr="00384A6C">
        <w:rPr>
          <w:rFonts w:ascii="Times New Roman" w:hAnsi="Times New Roman"/>
        </w:rPr>
        <w:t>алпына келт</w:t>
      </w:r>
      <w:r w:rsidRPr="00384A6C">
        <w:rPr>
          <w:rFonts w:ascii="Times New Roman" w:hAnsi="Times New Roman"/>
          <w:lang w:val="en-US"/>
        </w:rPr>
        <w:t>i</w:t>
      </w:r>
      <w:r w:rsidRPr="00384A6C">
        <w:rPr>
          <w:rFonts w:ascii="Times New Roman" w:hAnsi="Times New Roman"/>
        </w:rPr>
        <w:t>руге кеткен шығындар</w:t>
      </w:r>
    </w:p>
    <w:p w:rsidR="00F84D91" w:rsidRPr="00384A6C" w:rsidRDefault="00F84D91" w:rsidP="00D364E7">
      <w:pPr>
        <w:numPr>
          <w:ilvl w:val="0"/>
          <w:numId w:val="153"/>
        </w:numPr>
        <w:jc w:val="both"/>
        <w:rPr>
          <w:rFonts w:ascii="Times New Roman" w:hAnsi="Times New Roman"/>
        </w:rPr>
      </w:pPr>
      <w:r w:rsidRPr="00384A6C">
        <w:rPr>
          <w:rFonts w:ascii="Times New Roman" w:hAnsi="Times New Roman"/>
        </w:rPr>
        <w:t>ИПНН- Еңбек а</w:t>
      </w:r>
      <w:r w:rsidRPr="00384A6C">
        <w:rPr>
          <w:rFonts w:ascii="Times New Roman" w:hAnsi="Times New Roman"/>
          <w:lang w:val="uk-UA"/>
        </w:rPr>
        <w:t>қ</w:t>
      </w:r>
      <w:r w:rsidRPr="00384A6C">
        <w:rPr>
          <w:rFonts w:ascii="Times New Roman" w:hAnsi="Times New Roman"/>
        </w:rPr>
        <w:t>ы және сонымен байланысты төлемдер</w:t>
      </w:r>
    </w:p>
    <w:p w:rsidR="00F84D91" w:rsidRPr="00384A6C" w:rsidRDefault="00F84D91" w:rsidP="00D364E7">
      <w:pPr>
        <w:numPr>
          <w:ilvl w:val="0"/>
          <w:numId w:val="153"/>
        </w:numPr>
        <w:jc w:val="both"/>
        <w:rPr>
          <w:rFonts w:ascii="Times New Roman" w:hAnsi="Times New Roman"/>
        </w:rPr>
      </w:pPr>
      <w:r w:rsidRPr="00384A6C">
        <w:rPr>
          <w:rFonts w:ascii="Times New Roman" w:hAnsi="Times New Roman"/>
        </w:rPr>
        <w:t>Еңбек а</w:t>
      </w:r>
      <w:r w:rsidRPr="00384A6C">
        <w:rPr>
          <w:rFonts w:ascii="Times New Roman" w:hAnsi="Times New Roman"/>
          <w:lang w:val="uk-UA"/>
        </w:rPr>
        <w:t>қ</w:t>
      </w:r>
      <w:r w:rsidRPr="00384A6C">
        <w:rPr>
          <w:rFonts w:ascii="Times New Roman" w:hAnsi="Times New Roman"/>
        </w:rPr>
        <w:t>ы және сонымен байланысты төлемдер+Өнд</w:t>
      </w:r>
      <w:r w:rsidRPr="00384A6C">
        <w:rPr>
          <w:rFonts w:ascii="Times New Roman" w:hAnsi="Times New Roman"/>
          <w:lang w:val="en-US"/>
        </w:rPr>
        <w:t>i</w:t>
      </w:r>
      <w:r w:rsidRPr="00384A6C">
        <w:rPr>
          <w:rFonts w:ascii="Times New Roman" w:hAnsi="Times New Roman"/>
        </w:rPr>
        <w:t>р</w:t>
      </w:r>
      <w:r w:rsidRPr="00384A6C">
        <w:rPr>
          <w:rFonts w:ascii="Times New Roman" w:hAnsi="Times New Roman"/>
          <w:lang w:val="en-US"/>
        </w:rPr>
        <w:t>i</w:t>
      </w:r>
      <w:r w:rsidRPr="00384A6C">
        <w:rPr>
          <w:rFonts w:ascii="Times New Roman" w:hAnsi="Times New Roman"/>
        </w:rPr>
        <w:t>ст</w:t>
      </w:r>
      <w:r w:rsidRPr="00384A6C">
        <w:rPr>
          <w:rFonts w:ascii="Times New Roman" w:hAnsi="Times New Roman"/>
          <w:lang w:val="en-US"/>
        </w:rPr>
        <w:t>i</w:t>
      </w:r>
      <w:r w:rsidRPr="00384A6C">
        <w:rPr>
          <w:rFonts w:ascii="Times New Roman" w:hAnsi="Times New Roman"/>
        </w:rPr>
        <w:t>ң нег</w:t>
      </w:r>
      <w:r w:rsidRPr="00384A6C">
        <w:rPr>
          <w:rFonts w:ascii="Times New Roman" w:hAnsi="Times New Roman"/>
          <w:lang w:val="en-US"/>
        </w:rPr>
        <w:t>i</w:t>
      </w:r>
      <w:r w:rsidRPr="00384A6C">
        <w:rPr>
          <w:rFonts w:ascii="Times New Roman" w:hAnsi="Times New Roman"/>
        </w:rPr>
        <w:t>зг</w:t>
      </w:r>
      <w:r w:rsidRPr="00384A6C">
        <w:rPr>
          <w:rFonts w:ascii="Times New Roman" w:hAnsi="Times New Roman"/>
          <w:lang w:val="en-US"/>
        </w:rPr>
        <w:t>i</w:t>
      </w:r>
      <w:r w:rsidRPr="00384A6C">
        <w:rPr>
          <w:rFonts w:ascii="Times New Roman" w:hAnsi="Times New Roman"/>
          <w:lang w:val="uk-UA"/>
        </w:rPr>
        <w:t>қ</w:t>
      </w:r>
      <w:r w:rsidRPr="00384A6C">
        <w:rPr>
          <w:rFonts w:ascii="Times New Roman" w:hAnsi="Times New Roman"/>
        </w:rPr>
        <w:t xml:space="preserve">ұралдарын </w:t>
      </w:r>
      <w:r w:rsidRPr="00384A6C">
        <w:rPr>
          <w:rFonts w:ascii="Times New Roman" w:hAnsi="Times New Roman"/>
          <w:lang w:val="uk-UA"/>
        </w:rPr>
        <w:t>қ</w:t>
      </w:r>
      <w:r w:rsidRPr="00384A6C">
        <w:rPr>
          <w:rFonts w:ascii="Times New Roman" w:hAnsi="Times New Roman"/>
        </w:rPr>
        <w:t>алпына келт</w:t>
      </w:r>
      <w:r w:rsidRPr="00384A6C">
        <w:rPr>
          <w:rFonts w:ascii="Times New Roman" w:hAnsi="Times New Roman"/>
          <w:lang w:val="en-US"/>
        </w:rPr>
        <w:t>i</w:t>
      </w:r>
      <w:r w:rsidRPr="00384A6C">
        <w:rPr>
          <w:rFonts w:ascii="Times New Roman" w:hAnsi="Times New Roman"/>
        </w:rPr>
        <w:t>руге кеткен шығындар</w:t>
      </w:r>
    </w:p>
    <w:p w:rsidR="00F84D91" w:rsidRPr="00384A6C" w:rsidRDefault="00F84D91" w:rsidP="00D364E7">
      <w:pPr>
        <w:numPr>
          <w:ilvl w:val="0"/>
          <w:numId w:val="153"/>
        </w:numPr>
        <w:jc w:val="both"/>
        <w:rPr>
          <w:rFonts w:ascii="Times New Roman" w:hAnsi="Times New Roman"/>
        </w:rPr>
      </w:pPr>
      <w:r w:rsidRPr="00384A6C">
        <w:rPr>
          <w:rFonts w:ascii="Times New Roman" w:hAnsi="Times New Roman"/>
          <w:lang w:val="uk-UA"/>
        </w:rPr>
        <w:t>ҚҚ</w:t>
      </w:r>
      <w:r w:rsidRPr="00384A6C">
        <w:rPr>
          <w:rFonts w:ascii="Times New Roman" w:hAnsi="Times New Roman"/>
        </w:rPr>
        <w:t>-Еңбек а</w:t>
      </w:r>
      <w:r w:rsidRPr="00384A6C">
        <w:rPr>
          <w:rFonts w:ascii="Times New Roman" w:hAnsi="Times New Roman"/>
          <w:lang w:val="uk-UA"/>
        </w:rPr>
        <w:t>қ</w:t>
      </w:r>
      <w:r w:rsidRPr="00384A6C">
        <w:rPr>
          <w:rFonts w:ascii="Times New Roman" w:hAnsi="Times New Roman"/>
        </w:rPr>
        <w:t>ы және сонымен байланысты төлемдер</w:t>
      </w:r>
    </w:p>
    <w:p w:rsidR="00F84D91" w:rsidRPr="00384A6C" w:rsidRDefault="00F84D91" w:rsidP="00D364E7">
      <w:pPr>
        <w:numPr>
          <w:ilvl w:val="0"/>
          <w:numId w:val="153"/>
        </w:numPr>
        <w:jc w:val="both"/>
        <w:rPr>
          <w:rFonts w:ascii="Times New Roman" w:hAnsi="Times New Roman"/>
        </w:rPr>
      </w:pPr>
      <w:r w:rsidRPr="00384A6C">
        <w:rPr>
          <w:rFonts w:ascii="Times New Roman" w:hAnsi="Times New Roman"/>
          <w:lang w:val="uk-UA"/>
        </w:rPr>
        <w:t>ҚҚ</w:t>
      </w:r>
      <w:r w:rsidRPr="00384A6C">
        <w:rPr>
          <w:rFonts w:ascii="Times New Roman" w:hAnsi="Times New Roman"/>
        </w:rPr>
        <w:t>-Өнд</w:t>
      </w:r>
      <w:r w:rsidRPr="00384A6C">
        <w:rPr>
          <w:rFonts w:ascii="Times New Roman" w:hAnsi="Times New Roman"/>
          <w:lang w:val="en-US"/>
        </w:rPr>
        <w:t>i</w:t>
      </w:r>
      <w:r w:rsidRPr="00384A6C">
        <w:rPr>
          <w:rFonts w:ascii="Times New Roman" w:hAnsi="Times New Roman"/>
        </w:rPr>
        <w:t>р</w:t>
      </w:r>
      <w:r w:rsidRPr="00384A6C">
        <w:rPr>
          <w:rFonts w:ascii="Times New Roman" w:hAnsi="Times New Roman"/>
          <w:lang w:val="en-US"/>
        </w:rPr>
        <w:t>i</w:t>
      </w:r>
      <w:r w:rsidRPr="00384A6C">
        <w:rPr>
          <w:rFonts w:ascii="Times New Roman" w:hAnsi="Times New Roman"/>
        </w:rPr>
        <w:t>ст</w:t>
      </w:r>
      <w:r w:rsidRPr="00384A6C">
        <w:rPr>
          <w:rFonts w:ascii="Times New Roman" w:hAnsi="Times New Roman"/>
          <w:lang w:val="en-US"/>
        </w:rPr>
        <w:t>i</w:t>
      </w:r>
      <w:r w:rsidRPr="00384A6C">
        <w:rPr>
          <w:rFonts w:ascii="Times New Roman" w:hAnsi="Times New Roman"/>
        </w:rPr>
        <w:t>ң нег</w:t>
      </w:r>
      <w:r w:rsidRPr="00384A6C">
        <w:rPr>
          <w:rFonts w:ascii="Times New Roman" w:hAnsi="Times New Roman"/>
          <w:lang w:val="en-US"/>
        </w:rPr>
        <w:t>i</w:t>
      </w:r>
      <w:r w:rsidRPr="00384A6C">
        <w:rPr>
          <w:rFonts w:ascii="Times New Roman" w:hAnsi="Times New Roman"/>
        </w:rPr>
        <w:t>зг</w:t>
      </w:r>
      <w:r w:rsidRPr="00384A6C">
        <w:rPr>
          <w:rFonts w:ascii="Times New Roman" w:hAnsi="Times New Roman"/>
          <w:lang w:val="en-US"/>
        </w:rPr>
        <w:t>i</w:t>
      </w:r>
      <w:r w:rsidRPr="00384A6C">
        <w:rPr>
          <w:rFonts w:ascii="Times New Roman" w:hAnsi="Times New Roman"/>
          <w:lang w:val="uk-UA"/>
        </w:rPr>
        <w:t>қ</w:t>
      </w:r>
      <w:r w:rsidRPr="00384A6C">
        <w:rPr>
          <w:rFonts w:ascii="Times New Roman" w:hAnsi="Times New Roman"/>
        </w:rPr>
        <w:t xml:space="preserve">ұралдарын </w:t>
      </w:r>
      <w:r w:rsidRPr="00384A6C">
        <w:rPr>
          <w:rFonts w:ascii="Times New Roman" w:hAnsi="Times New Roman"/>
          <w:lang w:val="uk-UA"/>
        </w:rPr>
        <w:t>қ</w:t>
      </w:r>
      <w:r w:rsidRPr="00384A6C">
        <w:rPr>
          <w:rFonts w:ascii="Times New Roman" w:hAnsi="Times New Roman"/>
        </w:rPr>
        <w:t>алпына келт</w:t>
      </w:r>
      <w:r w:rsidRPr="00384A6C">
        <w:rPr>
          <w:rFonts w:ascii="Times New Roman" w:hAnsi="Times New Roman"/>
          <w:lang w:val="en-US"/>
        </w:rPr>
        <w:t>i</w:t>
      </w:r>
      <w:r w:rsidRPr="00384A6C">
        <w:rPr>
          <w:rFonts w:ascii="Times New Roman" w:hAnsi="Times New Roman"/>
        </w:rPr>
        <w:t>руге кеткен шығындар</w:t>
      </w:r>
    </w:p>
    <w:p w:rsidR="00D364E7" w:rsidRPr="00384A6C" w:rsidRDefault="00D364E7" w:rsidP="00D364E7">
      <w:pPr>
        <w:ind w:left="720"/>
        <w:jc w:val="both"/>
        <w:rPr>
          <w:rFonts w:ascii="Times New Roman" w:hAnsi="Times New Roman"/>
        </w:rPr>
      </w:pPr>
    </w:p>
    <w:p w:rsidR="004B0405" w:rsidRPr="00384A6C" w:rsidRDefault="004B0405" w:rsidP="004B0405">
      <w:pPr>
        <w:jc w:val="both"/>
        <w:rPr>
          <w:rFonts w:ascii="Times New Roman" w:hAnsi="Times New Roman"/>
          <w:lang w:val="uk-UA"/>
        </w:rPr>
      </w:pPr>
      <w:r w:rsidRPr="00384A6C">
        <w:rPr>
          <w:rFonts w:ascii="Times New Roman" w:hAnsi="Times New Roman"/>
          <w:lang w:val="uk-UA"/>
        </w:rPr>
        <w:t>5. К</w:t>
      </w:r>
      <w:r w:rsidRPr="00384A6C">
        <w:rPr>
          <w:rFonts w:ascii="Times New Roman" w:hAnsi="Times New Roman"/>
          <w:lang w:val="kk-KZ"/>
        </w:rPr>
        <w:t>омпанияны қаржыландырудың меншік және несиелік қаражаты үлесінің ара қатынасы</w:t>
      </w:r>
      <w:r w:rsidRPr="00384A6C">
        <w:rPr>
          <w:rFonts w:ascii="Times New Roman" w:hAnsi="Times New Roman"/>
          <w:lang w:val="uk-UA"/>
        </w:rPr>
        <w:t xml:space="preserve"> - бұл:</w:t>
      </w:r>
    </w:p>
    <w:p w:rsidR="004B0405" w:rsidRPr="00384A6C" w:rsidRDefault="004B0405" w:rsidP="00D364E7">
      <w:pPr>
        <w:numPr>
          <w:ilvl w:val="0"/>
          <w:numId w:val="165"/>
        </w:numPr>
        <w:jc w:val="both"/>
        <w:rPr>
          <w:rFonts w:ascii="Times New Roman" w:hAnsi="Times New Roman"/>
        </w:rPr>
      </w:pPr>
      <w:r w:rsidRPr="00384A6C">
        <w:rPr>
          <w:rFonts w:ascii="Times New Roman" w:hAnsi="Times New Roman"/>
          <w:lang w:val="kk-KZ"/>
        </w:rPr>
        <w:t xml:space="preserve">капитал құрылымы </w:t>
      </w:r>
    </w:p>
    <w:p w:rsidR="004B0405" w:rsidRPr="00384A6C" w:rsidRDefault="004B0405" w:rsidP="00D364E7">
      <w:pPr>
        <w:numPr>
          <w:ilvl w:val="0"/>
          <w:numId w:val="165"/>
        </w:numPr>
        <w:jc w:val="both"/>
        <w:rPr>
          <w:rFonts w:ascii="Times New Roman" w:hAnsi="Times New Roman"/>
        </w:rPr>
      </w:pPr>
      <w:r w:rsidRPr="00384A6C">
        <w:rPr>
          <w:rFonts w:ascii="Times New Roman" w:hAnsi="Times New Roman"/>
        </w:rPr>
        <w:t>капитал саясаты</w:t>
      </w:r>
    </w:p>
    <w:p w:rsidR="004B0405" w:rsidRPr="00384A6C" w:rsidRDefault="004B0405" w:rsidP="00D364E7">
      <w:pPr>
        <w:numPr>
          <w:ilvl w:val="0"/>
          <w:numId w:val="165"/>
        </w:numPr>
        <w:jc w:val="both"/>
        <w:rPr>
          <w:rFonts w:ascii="Times New Roman" w:hAnsi="Times New Roman"/>
        </w:rPr>
      </w:pPr>
      <w:r w:rsidRPr="00384A6C">
        <w:rPr>
          <w:rFonts w:ascii="Times New Roman" w:hAnsi="Times New Roman"/>
          <w:lang w:val="kk-KZ"/>
        </w:rPr>
        <w:t>қ</w:t>
      </w:r>
      <w:r w:rsidRPr="00384A6C">
        <w:rPr>
          <w:rFonts w:ascii="Times New Roman" w:hAnsi="Times New Roman"/>
        </w:rPr>
        <w:t>ары</w:t>
      </w:r>
      <w:r w:rsidRPr="00384A6C">
        <w:rPr>
          <w:rFonts w:ascii="Times New Roman" w:hAnsi="Times New Roman"/>
          <w:lang w:val="kk-KZ"/>
        </w:rPr>
        <w:t>зқ</w:t>
      </w:r>
      <w:r w:rsidRPr="00384A6C">
        <w:rPr>
          <w:rFonts w:ascii="Times New Roman" w:hAnsi="Times New Roman"/>
        </w:rPr>
        <w:t xml:space="preserve">аражаттарды </w:t>
      </w:r>
      <w:r w:rsidRPr="00384A6C">
        <w:rPr>
          <w:rFonts w:ascii="Times New Roman" w:hAnsi="Times New Roman"/>
          <w:lang w:val="kk-KZ"/>
        </w:rPr>
        <w:t>тарту саясаты</w:t>
      </w:r>
    </w:p>
    <w:p w:rsidR="004B0405" w:rsidRPr="00384A6C" w:rsidRDefault="004B0405" w:rsidP="00D364E7">
      <w:pPr>
        <w:numPr>
          <w:ilvl w:val="0"/>
          <w:numId w:val="165"/>
        </w:numPr>
        <w:jc w:val="both"/>
        <w:rPr>
          <w:rFonts w:ascii="Times New Roman" w:hAnsi="Times New Roman"/>
        </w:rPr>
      </w:pPr>
      <w:r w:rsidRPr="00384A6C">
        <w:rPr>
          <w:rFonts w:ascii="Times New Roman" w:hAnsi="Times New Roman"/>
          <w:lang w:val="kk-KZ"/>
        </w:rPr>
        <w:t>есеп саясаты</w:t>
      </w:r>
    </w:p>
    <w:p w:rsidR="004B0405" w:rsidRPr="00384A6C" w:rsidRDefault="004B0405" w:rsidP="00D364E7">
      <w:pPr>
        <w:numPr>
          <w:ilvl w:val="0"/>
          <w:numId w:val="165"/>
        </w:numPr>
        <w:jc w:val="both"/>
        <w:rPr>
          <w:rFonts w:ascii="Times New Roman" w:hAnsi="Times New Roman"/>
        </w:rPr>
      </w:pPr>
      <w:r w:rsidRPr="00384A6C">
        <w:rPr>
          <w:rFonts w:ascii="Times New Roman" w:hAnsi="Times New Roman"/>
          <w:lang w:val="kk-KZ"/>
        </w:rPr>
        <w:t>бюджеттендіру процесі</w:t>
      </w:r>
    </w:p>
    <w:p w:rsidR="00D364E7" w:rsidRPr="00384A6C" w:rsidRDefault="00D364E7" w:rsidP="00D364E7">
      <w:pPr>
        <w:ind w:left="720"/>
        <w:jc w:val="both"/>
        <w:rPr>
          <w:rFonts w:ascii="Times New Roman" w:hAnsi="Times New Roman"/>
        </w:rPr>
      </w:pPr>
    </w:p>
    <w:p w:rsidR="004B0405" w:rsidRPr="00384A6C" w:rsidRDefault="004B0405" w:rsidP="00517893">
      <w:pPr>
        <w:pStyle w:val="ad"/>
        <w:spacing w:after="0"/>
        <w:jc w:val="both"/>
        <w:rPr>
          <w:rFonts w:ascii="Times New Roman" w:hAnsi="Times New Roman"/>
        </w:rPr>
      </w:pPr>
      <w:r w:rsidRPr="00384A6C">
        <w:rPr>
          <w:rFonts w:ascii="Times New Roman" w:hAnsi="Times New Roman"/>
          <w:lang w:val="uk-UA"/>
        </w:rPr>
        <w:t>6. Қ</w:t>
      </w:r>
      <w:r w:rsidRPr="00384A6C">
        <w:rPr>
          <w:rFonts w:ascii="Times New Roman" w:hAnsi="Times New Roman"/>
        </w:rPr>
        <w:t xml:space="preserve">аржы </w:t>
      </w:r>
      <w:r w:rsidRPr="00384A6C">
        <w:rPr>
          <w:rFonts w:ascii="Times New Roman" w:hAnsi="Times New Roman"/>
          <w:lang w:val="uk-UA"/>
        </w:rPr>
        <w:t>қ</w:t>
      </w:r>
      <w:r w:rsidRPr="00384A6C">
        <w:rPr>
          <w:rFonts w:ascii="Times New Roman" w:hAnsi="Times New Roman"/>
        </w:rPr>
        <w:t xml:space="preserve">атынастарын өзара байланыстыратын </w:t>
      </w:r>
      <w:r w:rsidRPr="00384A6C">
        <w:rPr>
          <w:rFonts w:ascii="Times New Roman" w:hAnsi="Times New Roman"/>
          <w:lang w:val="en-US"/>
        </w:rPr>
        <w:t>i</w:t>
      </w:r>
      <w:r w:rsidRPr="00384A6C">
        <w:rPr>
          <w:rFonts w:ascii="Times New Roman" w:hAnsi="Times New Roman"/>
        </w:rPr>
        <w:t>р</w:t>
      </w:r>
      <w:r w:rsidRPr="00384A6C">
        <w:rPr>
          <w:rFonts w:ascii="Times New Roman" w:hAnsi="Times New Roman"/>
          <w:lang w:val="en-US"/>
        </w:rPr>
        <w:t>i</w:t>
      </w:r>
      <w:r w:rsidRPr="00384A6C">
        <w:rPr>
          <w:rFonts w:ascii="Times New Roman" w:hAnsi="Times New Roman"/>
        </w:rPr>
        <w:t xml:space="preserve"> салалар:</w:t>
      </w:r>
    </w:p>
    <w:p w:rsidR="004B0405" w:rsidRPr="00384A6C" w:rsidRDefault="004B0405" w:rsidP="00D364E7">
      <w:pPr>
        <w:pStyle w:val="ad"/>
        <w:numPr>
          <w:ilvl w:val="0"/>
          <w:numId w:val="166"/>
        </w:numPr>
        <w:spacing w:after="0"/>
        <w:jc w:val="both"/>
        <w:rPr>
          <w:rFonts w:ascii="Times New Roman" w:hAnsi="Times New Roman"/>
        </w:rPr>
      </w:pPr>
      <w:r w:rsidRPr="00384A6C">
        <w:rPr>
          <w:rFonts w:ascii="Times New Roman" w:hAnsi="Times New Roman"/>
        </w:rPr>
        <w:t>шаруашылы</w:t>
      </w:r>
      <w:r w:rsidRPr="00384A6C">
        <w:rPr>
          <w:rFonts w:ascii="Times New Roman" w:hAnsi="Times New Roman"/>
          <w:lang w:val="uk-UA"/>
        </w:rPr>
        <w:t>қ</w:t>
      </w:r>
      <w:r w:rsidRPr="00384A6C">
        <w:rPr>
          <w:rFonts w:ascii="Times New Roman" w:hAnsi="Times New Roman"/>
        </w:rPr>
        <w:t xml:space="preserve"> етуш</w:t>
      </w:r>
      <w:r w:rsidRPr="00384A6C">
        <w:rPr>
          <w:rFonts w:ascii="Times New Roman" w:hAnsi="Times New Roman"/>
          <w:lang w:val="en-US"/>
        </w:rPr>
        <w:t>i</w:t>
      </w:r>
      <w:r w:rsidRPr="00384A6C">
        <w:rPr>
          <w:rFonts w:ascii="Times New Roman" w:hAnsi="Times New Roman"/>
        </w:rPr>
        <w:t xml:space="preserve"> субъект</w:t>
      </w:r>
      <w:r w:rsidRPr="00384A6C">
        <w:rPr>
          <w:rFonts w:ascii="Times New Roman" w:hAnsi="Times New Roman"/>
          <w:lang w:val="en-US"/>
        </w:rPr>
        <w:t>i</w:t>
      </w:r>
      <w:r w:rsidRPr="00384A6C">
        <w:rPr>
          <w:rFonts w:ascii="Times New Roman" w:hAnsi="Times New Roman"/>
        </w:rPr>
        <w:t>лерд</w:t>
      </w:r>
      <w:r w:rsidRPr="00384A6C">
        <w:rPr>
          <w:rFonts w:ascii="Times New Roman" w:hAnsi="Times New Roman"/>
          <w:lang w:val="en-US"/>
        </w:rPr>
        <w:t>i</w:t>
      </w:r>
      <w:r w:rsidRPr="00384A6C">
        <w:rPr>
          <w:rFonts w:ascii="Times New Roman" w:hAnsi="Times New Roman"/>
        </w:rPr>
        <w:t xml:space="preserve">ң </w:t>
      </w:r>
      <w:r w:rsidRPr="00384A6C">
        <w:rPr>
          <w:rFonts w:ascii="Times New Roman" w:hAnsi="Times New Roman"/>
          <w:lang w:val="uk-UA"/>
        </w:rPr>
        <w:t>қ</w:t>
      </w:r>
      <w:r w:rsidRPr="00384A6C">
        <w:rPr>
          <w:rFonts w:ascii="Times New Roman" w:hAnsi="Times New Roman"/>
        </w:rPr>
        <w:t>аржылары</w:t>
      </w:r>
    </w:p>
    <w:p w:rsidR="004B0405" w:rsidRPr="00384A6C" w:rsidRDefault="004B0405" w:rsidP="00D364E7">
      <w:pPr>
        <w:pStyle w:val="ad"/>
        <w:numPr>
          <w:ilvl w:val="0"/>
          <w:numId w:val="166"/>
        </w:numPr>
        <w:spacing w:after="0"/>
        <w:jc w:val="both"/>
        <w:rPr>
          <w:rFonts w:ascii="Times New Roman" w:hAnsi="Times New Roman"/>
        </w:rPr>
      </w:pPr>
      <w:r w:rsidRPr="00384A6C">
        <w:rPr>
          <w:rFonts w:ascii="Times New Roman" w:hAnsi="Times New Roman"/>
        </w:rPr>
        <w:t>кәс</w:t>
      </w:r>
      <w:r w:rsidRPr="00384A6C">
        <w:rPr>
          <w:rFonts w:ascii="Times New Roman" w:hAnsi="Times New Roman"/>
          <w:lang w:val="en-US"/>
        </w:rPr>
        <w:t>i</w:t>
      </w:r>
      <w:r w:rsidRPr="00384A6C">
        <w:rPr>
          <w:rFonts w:ascii="Times New Roman" w:hAnsi="Times New Roman"/>
        </w:rPr>
        <w:t xml:space="preserve">порын </w:t>
      </w:r>
      <w:r w:rsidRPr="00384A6C">
        <w:rPr>
          <w:rFonts w:ascii="Times New Roman" w:hAnsi="Times New Roman"/>
          <w:lang w:val="uk-UA"/>
        </w:rPr>
        <w:t>қ</w:t>
      </w:r>
      <w:r w:rsidRPr="00384A6C">
        <w:rPr>
          <w:rFonts w:ascii="Times New Roman" w:hAnsi="Times New Roman"/>
        </w:rPr>
        <w:t>ызмет</w:t>
      </w:r>
      <w:r w:rsidRPr="00384A6C">
        <w:rPr>
          <w:rFonts w:ascii="Times New Roman" w:hAnsi="Times New Roman"/>
          <w:lang w:val="en-US"/>
        </w:rPr>
        <w:t>i</w:t>
      </w:r>
      <w:r w:rsidRPr="00384A6C">
        <w:rPr>
          <w:rFonts w:ascii="Times New Roman" w:hAnsi="Times New Roman"/>
        </w:rPr>
        <w:t>н</w:t>
      </w:r>
      <w:r w:rsidRPr="00384A6C">
        <w:rPr>
          <w:rFonts w:ascii="Times New Roman" w:hAnsi="Times New Roman"/>
          <w:lang w:val="en-US"/>
        </w:rPr>
        <w:t>i</w:t>
      </w:r>
      <w:r w:rsidRPr="00384A6C">
        <w:rPr>
          <w:rFonts w:ascii="Times New Roman" w:hAnsi="Times New Roman"/>
        </w:rPr>
        <w:t>ң сипаты, оның маусымдылығы</w:t>
      </w:r>
    </w:p>
    <w:p w:rsidR="004B0405" w:rsidRPr="00384A6C" w:rsidRDefault="004B0405" w:rsidP="00D364E7">
      <w:pPr>
        <w:pStyle w:val="ad"/>
        <w:numPr>
          <w:ilvl w:val="0"/>
          <w:numId w:val="166"/>
        </w:numPr>
        <w:spacing w:after="0"/>
        <w:jc w:val="both"/>
        <w:rPr>
          <w:rFonts w:ascii="Times New Roman" w:hAnsi="Times New Roman"/>
        </w:rPr>
      </w:pPr>
      <w:r w:rsidRPr="00384A6C">
        <w:rPr>
          <w:rFonts w:ascii="Times New Roman" w:hAnsi="Times New Roman"/>
        </w:rPr>
        <w:t>айнымалы және тұра</w:t>
      </w:r>
      <w:r w:rsidRPr="00384A6C">
        <w:rPr>
          <w:rFonts w:ascii="Times New Roman" w:hAnsi="Times New Roman"/>
          <w:lang w:val="uk-UA"/>
        </w:rPr>
        <w:t>қ</w:t>
      </w:r>
      <w:r w:rsidRPr="00384A6C">
        <w:rPr>
          <w:rFonts w:ascii="Times New Roman" w:hAnsi="Times New Roman"/>
        </w:rPr>
        <w:t>ты</w:t>
      </w:r>
      <w:r w:rsidRPr="00384A6C">
        <w:rPr>
          <w:rFonts w:ascii="Times New Roman" w:hAnsi="Times New Roman"/>
          <w:lang w:val="kk-KZ"/>
        </w:rPr>
        <w:t xml:space="preserve"> шығындар</w:t>
      </w:r>
    </w:p>
    <w:p w:rsidR="004B0405" w:rsidRPr="00384A6C" w:rsidRDefault="004B0405" w:rsidP="00D364E7">
      <w:pPr>
        <w:pStyle w:val="ad"/>
        <w:numPr>
          <w:ilvl w:val="0"/>
          <w:numId w:val="166"/>
        </w:numPr>
        <w:spacing w:after="0"/>
        <w:jc w:val="both"/>
        <w:rPr>
          <w:rFonts w:ascii="Times New Roman" w:hAnsi="Times New Roman"/>
        </w:rPr>
      </w:pPr>
      <w:r w:rsidRPr="00384A6C">
        <w:rPr>
          <w:rFonts w:ascii="Times New Roman" w:hAnsi="Times New Roman"/>
        </w:rPr>
        <w:t>алғаш</w:t>
      </w:r>
      <w:r w:rsidRPr="00384A6C">
        <w:rPr>
          <w:rFonts w:ascii="Times New Roman" w:hAnsi="Times New Roman"/>
          <w:lang w:val="uk-UA"/>
        </w:rPr>
        <w:t>қ</w:t>
      </w:r>
      <w:r w:rsidRPr="00384A6C">
        <w:rPr>
          <w:rFonts w:ascii="Times New Roman" w:hAnsi="Times New Roman"/>
        </w:rPr>
        <w:t>ы және ағымды</w:t>
      </w:r>
      <w:r w:rsidRPr="00384A6C">
        <w:rPr>
          <w:rFonts w:ascii="Times New Roman" w:hAnsi="Times New Roman"/>
          <w:lang w:val="kk-KZ"/>
        </w:rPr>
        <w:t xml:space="preserve"> капитал</w:t>
      </w:r>
    </w:p>
    <w:p w:rsidR="004B0405" w:rsidRPr="00384A6C" w:rsidRDefault="004B0405" w:rsidP="00D364E7">
      <w:pPr>
        <w:pStyle w:val="ad"/>
        <w:numPr>
          <w:ilvl w:val="0"/>
          <w:numId w:val="166"/>
        </w:numPr>
        <w:spacing w:after="0"/>
        <w:jc w:val="both"/>
        <w:rPr>
          <w:rFonts w:ascii="Times New Roman" w:hAnsi="Times New Roman"/>
        </w:rPr>
      </w:pPr>
      <w:r w:rsidRPr="00384A6C">
        <w:rPr>
          <w:rFonts w:ascii="Times New Roman" w:hAnsi="Times New Roman"/>
          <w:lang w:val="kk-KZ"/>
        </w:rPr>
        <w:t>қаржы стратегиясы мен тактикасы</w:t>
      </w:r>
    </w:p>
    <w:p w:rsidR="00D364E7" w:rsidRPr="00384A6C" w:rsidRDefault="00D364E7" w:rsidP="00D364E7">
      <w:pPr>
        <w:pStyle w:val="ad"/>
        <w:spacing w:after="0"/>
        <w:ind w:left="720"/>
        <w:jc w:val="both"/>
        <w:rPr>
          <w:rFonts w:ascii="Times New Roman" w:hAnsi="Times New Roman"/>
        </w:rPr>
      </w:pPr>
    </w:p>
    <w:p w:rsidR="00517893" w:rsidRPr="00384A6C" w:rsidRDefault="00517893" w:rsidP="00517893">
      <w:pPr>
        <w:tabs>
          <w:tab w:val="left" w:pos="360"/>
          <w:tab w:val="left" w:pos="540"/>
        </w:tabs>
        <w:jc w:val="both"/>
        <w:rPr>
          <w:rFonts w:ascii="Times New Roman" w:hAnsi="Times New Roman"/>
          <w:lang w:val="kk-KZ"/>
        </w:rPr>
      </w:pPr>
      <w:r w:rsidRPr="00384A6C">
        <w:rPr>
          <w:rFonts w:ascii="Times New Roman" w:hAnsi="Times New Roman"/>
          <w:lang w:val="kk-KZ"/>
        </w:rPr>
        <w:t>7. Ешбір байланысы жоқ фирмалар қосылғанда жүзеге асатын қосылу – бұл:</w:t>
      </w:r>
    </w:p>
    <w:p w:rsidR="00517893" w:rsidRPr="00384A6C" w:rsidRDefault="00517893" w:rsidP="00D364E7">
      <w:pPr>
        <w:numPr>
          <w:ilvl w:val="0"/>
          <w:numId w:val="167"/>
        </w:numPr>
        <w:tabs>
          <w:tab w:val="left" w:pos="360"/>
        </w:tabs>
        <w:jc w:val="both"/>
        <w:rPr>
          <w:rFonts w:ascii="Times New Roman" w:hAnsi="Times New Roman"/>
        </w:rPr>
      </w:pPr>
      <w:r w:rsidRPr="00384A6C">
        <w:rPr>
          <w:rFonts w:ascii="Times New Roman" w:hAnsi="Times New Roman"/>
          <w:lang w:val="kk-KZ"/>
        </w:rPr>
        <w:t>Конгломераттық қосылу</w:t>
      </w:r>
    </w:p>
    <w:p w:rsidR="00517893" w:rsidRPr="00384A6C" w:rsidRDefault="00517893" w:rsidP="00D364E7">
      <w:pPr>
        <w:numPr>
          <w:ilvl w:val="0"/>
          <w:numId w:val="167"/>
        </w:numPr>
        <w:tabs>
          <w:tab w:val="left" w:pos="360"/>
        </w:tabs>
        <w:jc w:val="both"/>
        <w:rPr>
          <w:rFonts w:ascii="Times New Roman" w:hAnsi="Times New Roman"/>
        </w:rPr>
      </w:pPr>
      <w:r w:rsidRPr="00384A6C">
        <w:rPr>
          <w:rFonts w:ascii="Times New Roman" w:hAnsi="Times New Roman"/>
          <w:lang w:val="kk-KZ"/>
        </w:rPr>
        <w:t>Бір сала бойынша қосылу</w:t>
      </w:r>
    </w:p>
    <w:p w:rsidR="00517893" w:rsidRPr="00384A6C" w:rsidRDefault="00517893" w:rsidP="00D364E7">
      <w:pPr>
        <w:numPr>
          <w:ilvl w:val="0"/>
          <w:numId w:val="167"/>
        </w:numPr>
        <w:shd w:val="clear" w:color="auto" w:fill="FFFFFF"/>
        <w:tabs>
          <w:tab w:val="left" w:pos="1276"/>
        </w:tabs>
        <w:spacing w:line="264" w:lineRule="auto"/>
        <w:jc w:val="both"/>
        <w:rPr>
          <w:rFonts w:ascii="Times New Roman" w:hAnsi="Times New Roman"/>
          <w:lang w:val="kk-KZ"/>
        </w:rPr>
      </w:pPr>
      <w:r w:rsidRPr="00384A6C">
        <w:rPr>
          <w:rFonts w:ascii="Times New Roman" w:hAnsi="Times New Roman"/>
          <w:lang w:val="kk-KZ"/>
        </w:rPr>
        <w:t xml:space="preserve">Операциялық қосылу </w:t>
      </w:r>
    </w:p>
    <w:p w:rsidR="00517893" w:rsidRPr="00384A6C" w:rsidRDefault="00517893" w:rsidP="00D364E7">
      <w:pPr>
        <w:numPr>
          <w:ilvl w:val="0"/>
          <w:numId w:val="167"/>
        </w:numPr>
        <w:tabs>
          <w:tab w:val="left" w:pos="360"/>
        </w:tabs>
        <w:jc w:val="both"/>
        <w:rPr>
          <w:rFonts w:ascii="Times New Roman" w:hAnsi="Times New Roman"/>
        </w:rPr>
      </w:pPr>
      <w:r w:rsidRPr="00384A6C">
        <w:rPr>
          <w:rFonts w:ascii="Times New Roman" w:hAnsi="Times New Roman"/>
          <w:lang w:val="kk-KZ"/>
        </w:rPr>
        <w:t>Достық қосылу</w:t>
      </w:r>
    </w:p>
    <w:p w:rsidR="00517893" w:rsidRPr="00384A6C" w:rsidRDefault="00517893" w:rsidP="00D364E7">
      <w:pPr>
        <w:numPr>
          <w:ilvl w:val="0"/>
          <w:numId w:val="167"/>
        </w:numPr>
        <w:tabs>
          <w:tab w:val="left" w:pos="360"/>
        </w:tabs>
        <w:jc w:val="both"/>
        <w:rPr>
          <w:rFonts w:ascii="Times New Roman" w:hAnsi="Times New Roman"/>
        </w:rPr>
      </w:pPr>
      <w:r w:rsidRPr="00384A6C">
        <w:rPr>
          <w:rFonts w:ascii="Times New Roman" w:hAnsi="Times New Roman"/>
        </w:rPr>
        <w:t xml:space="preserve">Қаржылық </w:t>
      </w:r>
      <w:r w:rsidRPr="00384A6C">
        <w:rPr>
          <w:rFonts w:ascii="Times New Roman" w:hAnsi="Times New Roman"/>
          <w:lang w:val="kk-KZ"/>
        </w:rPr>
        <w:t>қосылу</w:t>
      </w:r>
    </w:p>
    <w:p w:rsidR="00D364E7" w:rsidRPr="00384A6C" w:rsidRDefault="00D364E7" w:rsidP="00D364E7">
      <w:pPr>
        <w:tabs>
          <w:tab w:val="left" w:pos="360"/>
        </w:tabs>
        <w:ind w:left="720"/>
        <w:jc w:val="both"/>
        <w:rPr>
          <w:rFonts w:ascii="Times New Roman" w:hAnsi="Times New Roman"/>
        </w:rPr>
      </w:pPr>
    </w:p>
    <w:p w:rsidR="00517893" w:rsidRPr="00384A6C" w:rsidRDefault="00517893" w:rsidP="00517893">
      <w:pPr>
        <w:tabs>
          <w:tab w:val="left" w:pos="360"/>
          <w:tab w:val="left" w:pos="540"/>
          <w:tab w:val="left" w:pos="993"/>
        </w:tabs>
        <w:jc w:val="both"/>
        <w:rPr>
          <w:rFonts w:ascii="Times New Roman" w:hAnsi="Times New Roman"/>
          <w:lang w:val="kk-KZ"/>
        </w:rPr>
      </w:pPr>
      <w:r w:rsidRPr="00384A6C">
        <w:rPr>
          <w:rFonts w:ascii="Times New Roman" w:hAnsi="Times New Roman"/>
          <w:lang w:val="kk-KZ"/>
        </w:rPr>
        <w:t xml:space="preserve">8.Белгілі американ экономисі Э. Альтман ұсынған </w:t>
      </w:r>
      <w:r w:rsidRPr="00384A6C">
        <w:rPr>
          <w:rFonts w:ascii="Times New Roman" w:hAnsi="Times New Roman"/>
          <w:i/>
          <w:lang w:val="kk-KZ"/>
        </w:rPr>
        <w:t xml:space="preserve">Z </w:t>
      </w:r>
      <w:r w:rsidRPr="00384A6C">
        <w:rPr>
          <w:rFonts w:ascii="Times New Roman" w:hAnsi="Times New Roman"/>
          <w:lang w:val="kk-KZ"/>
        </w:rPr>
        <w:t xml:space="preserve">үлгісі </w:t>
      </w:r>
    </w:p>
    <w:p w:rsidR="00517893" w:rsidRPr="00384A6C" w:rsidRDefault="00517893" w:rsidP="00D364E7">
      <w:pPr>
        <w:numPr>
          <w:ilvl w:val="0"/>
          <w:numId w:val="168"/>
        </w:numPr>
        <w:tabs>
          <w:tab w:val="left" w:pos="360"/>
          <w:tab w:val="left" w:pos="540"/>
        </w:tabs>
        <w:jc w:val="both"/>
        <w:rPr>
          <w:rFonts w:ascii="Times New Roman" w:hAnsi="Times New Roman"/>
          <w:lang w:val="kk-KZ"/>
        </w:rPr>
      </w:pPr>
      <w:r w:rsidRPr="00384A6C">
        <w:rPr>
          <w:rFonts w:ascii="Times New Roman" w:hAnsi="Times New Roman"/>
          <w:lang w:val="kk-KZ"/>
        </w:rPr>
        <w:t xml:space="preserve">банкроттық ықтималдығын бағалау әдісі </w:t>
      </w:r>
    </w:p>
    <w:p w:rsidR="00517893" w:rsidRPr="00384A6C" w:rsidRDefault="00517893" w:rsidP="00D364E7">
      <w:pPr>
        <w:numPr>
          <w:ilvl w:val="0"/>
          <w:numId w:val="168"/>
        </w:numPr>
        <w:tabs>
          <w:tab w:val="left" w:pos="360"/>
          <w:tab w:val="left" w:pos="540"/>
        </w:tabs>
        <w:jc w:val="both"/>
        <w:rPr>
          <w:rFonts w:ascii="Times New Roman" w:hAnsi="Times New Roman"/>
          <w:lang w:val="kk-KZ"/>
        </w:rPr>
      </w:pPr>
      <w:r w:rsidRPr="00384A6C">
        <w:rPr>
          <w:rFonts w:ascii="Times New Roman" w:hAnsi="Times New Roman"/>
          <w:lang w:val="kk-KZ"/>
        </w:rPr>
        <w:t>экономикалық рентабельділікті анықтау әдісі</w:t>
      </w:r>
    </w:p>
    <w:p w:rsidR="00517893" w:rsidRPr="00384A6C" w:rsidRDefault="00517893" w:rsidP="00D364E7">
      <w:pPr>
        <w:numPr>
          <w:ilvl w:val="0"/>
          <w:numId w:val="168"/>
        </w:numPr>
        <w:tabs>
          <w:tab w:val="left" w:pos="360"/>
          <w:tab w:val="left" w:pos="540"/>
        </w:tabs>
        <w:jc w:val="both"/>
        <w:rPr>
          <w:rFonts w:ascii="Times New Roman" w:hAnsi="Times New Roman"/>
          <w:lang w:val="kk-KZ"/>
        </w:rPr>
      </w:pPr>
      <w:r w:rsidRPr="00384A6C">
        <w:rPr>
          <w:rFonts w:ascii="Times New Roman" w:hAnsi="Times New Roman"/>
          <w:lang w:val="kk-KZ"/>
        </w:rPr>
        <w:t>ақша қаражаттарының уақытша құндылығын есептеу әдісі</w:t>
      </w:r>
    </w:p>
    <w:p w:rsidR="00517893" w:rsidRPr="00384A6C" w:rsidRDefault="00517893" w:rsidP="00D364E7">
      <w:pPr>
        <w:numPr>
          <w:ilvl w:val="0"/>
          <w:numId w:val="168"/>
        </w:numPr>
        <w:tabs>
          <w:tab w:val="left" w:pos="360"/>
          <w:tab w:val="left" w:pos="540"/>
        </w:tabs>
        <w:jc w:val="both"/>
        <w:rPr>
          <w:rFonts w:ascii="Times New Roman" w:hAnsi="Times New Roman"/>
          <w:lang w:val="kk-KZ"/>
        </w:rPr>
      </w:pPr>
      <w:r w:rsidRPr="00384A6C">
        <w:rPr>
          <w:rFonts w:ascii="Times New Roman" w:hAnsi="Times New Roman"/>
          <w:lang w:val="kk-KZ"/>
        </w:rPr>
        <w:lastRenderedPageBreak/>
        <w:t>дисконттау мөлшерлемесі</w:t>
      </w:r>
    </w:p>
    <w:p w:rsidR="00517893" w:rsidRPr="00384A6C" w:rsidRDefault="00517893" w:rsidP="00D364E7">
      <w:pPr>
        <w:numPr>
          <w:ilvl w:val="0"/>
          <w:numId w:val="168"/>
        </w:numPr>
        <w:tabs>
          <w:tab w:val="left" w:pos="360"/>
          <w:tab w:val="left" w:pos="540"/>
        </w:tabs>
        <w:jc w:val="both"/>
        <w:rPr>
          <w:rFonts w:ascii="Times New Roman" w:hAnsi="Times New Roman"/>
          <w:lang w:val="kk-KZ"/>
        </w:rPr>
      </w:pPr>
      <w:r w:rsidRPr="00384A6C">
        <w:rPr>
          <w:rFonts w:ascii="Times New Roman" w:hAnsi="Times New Roman"/>
          <w:lang w:val="kk-KZ"/>
        </w:rPr>
        <w:t>табыстылықтың ішкі нормасы</w:t>
      </w:r>
    </w:p>
    <w:p w:rsidR="00CA79F2" w:rsidRPr="00384A6C" w:rsidRDefault="00CA79F2" w:rsidP="004B0405">
      <w:pPr>
        <w:ind w:firstLine="567"/>
      </w:pPr>
    </w:p>
    <w:p w:rsidR="009D55F6" w:rsidRDefault="009D55F6" w:rsidP="008270C1">
      <w:pPr>
        <w:ind w:firstLine="567"/>
        <w:jc w:val="center"/>
        <w:rPr>
          <w:rFonts w:ascii="Times New Roman" w:hAnsi="Times New Roman"/>
          <w:b/>
          <w:lang w:val="kk-KZ"/>
        </w:rPr>
      </w:pPr>
    </w:p>
    <w:p w:rsidR="009D55F6" w:rsidRDefault="009D55F6" w:rsidP="008270C1">
      <w:pPr>
        <w:ind w:firstLine="567"/>
        <w:jc w:val="center"/>
        <w:rPr>
          <w:rFonts w:ascii="Times New Roman" w:hAnsi="Times New Roman"/>
          <w:b/>
          <w:lang w:val="kk-KZ"/>
        </w:rPr>
      </w:pPr>
    </w:p>
    <w:p w:rsidR="008270C1" w:rsidRPr="00384A6C" w:rsidRDefault="008270C1" w:rsidP="008270C1">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8270C1" w:rsidRPr="00384A6C" w:rsidRDefault="008270C1" w:rsidP="008270C1">
      <w:pPr>
        <w:ind w:firstLine="567"/>
        <w:jc w:val="center"/>
        <w:rPr>
          <w:rFonts w:ascii="Times New Roman" w:hAnsi="Times New Roman"/>
          <w:b/>
          <w:lang w:val="kk-KZ"/>
        </w:rPr>
      </w:pPr>
    </w:p>
    <w:p w:rsidR="008270C1" w:rsidRPr="00384A6C" w:rsidRDefault="008270C1" w:rsidP="00D364E7">
      <w:pPr>
        <w:numPr>
          <w:ilvl w:val="0"/>
          <w:numId w:val="169"/>
        </w:numPr>
        <w:tabs>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Бірігу  себептерін атаңыз. </w:t>
      </w:r>
    </w:p>
    <w:p w:rsidR="008270C1" w:rsidRPr="00384A6C" w:rsidRDefault="008270C1" w:rsidP="00D364E7">
      <w:pPr>
        <w:numPr>
          <w:ilvl w:val="0"/>
          <w:numId w:val="169"/>
        </w:numPr>
        <w:tabs>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Бірігудің қандай түрлерін білесіз? </w:t>
      </w:r>
    </w:p>
    <w:p w:rsidR="008270C1" w:rsidRPr="00384A6C" w:rsidRDefault="008270C1" w:rsidP="00D364E7">
      <w:pPr>
        <w:numPr>
          <w:ilvl w:val="0"/>
          <w:numId w:val="169"/>
        </w:numPr>
        <w:tabs>
          <w:tab w:val="num" w:pos="0"/>
          <w:tab w:val="left" w:pos="851"/>
        </w:tabs>
        <w:ind w:left="0" w:firstLine="540"/>
        <w:jc w:val="both"/>
        <w:rPr>
          <w:rFonts w:ascii="Times New Roman" w:hAnsi="Times New Roman"/>
          <w:lang w:val="kk-KZ"/>
        </w:rPr>
      </w:pPr>
      <w:r w:rsidRPr="00384A6C">
        <w:rPr>
          <w:rFonts w:ascii="Times New Roman" w:hAnsi="Times New Roman"/>
          <w:lang w:val="kk-KZ"/>
        </w:rPr>
        <w:t>Бірігудің қарқындығы деңгейіне қандай факторлар әсер етеді?</w:t>
      </w:r>
    </w:p>
    <w:p w:rsidR="008270C1" w:rsidRPr="00384A6C" w:rsidRDefault="008270C1" w:rsidP="00D364E7">
      <w:pPr>
        <w:numPr>
          <w:ilvl w:val="0"/>
          <w:numId w:val="169"/>
        </w:numPr>
        <w:tabs>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Қастық және достық бірігудің ерекшеліктерін атаңыз. </w:t>
      </w:r>
    </w:p>
    <w:p w:rsidR="008270C1" w:rsidRPr="00384A6C" w:rsidRDefault="008270C1" w:rsidP="00D364E7">
      <w:pPr>
        <w:numPr>
          <w:ilvl w:val="0"/>
          <w:numId w:val="169"/>
        </w:numPr>
        <w:tabs>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Реттеу және қосылуды талдауында қаржылық менеджер қандай әдістер қолданады? </w:t>
      </w:r>
    </w:p>
    <w:p w:rsidR="008270C1" w:rsidRPr="00384A6C" w:rsidRDefault="008270C1" w:rsidP="00D364E7">
      <w:pPr>
        <w:numPr>
          <w:ilvl w:val="0"/>
          <w:numId w:val="169"/>
        </w:numPr>
        <w:tabs>
          <w:tab w:val="num" w:pos="0"/>
          <w:tab w:val="left" w:pos="851"/>
        </w:tabs>
        <w:ind w:left="0" w:firstLine="540"/>
        <w:jc w:val="both"/>
        <w:rPr>
          <w:rFonts w:ascii="Times New Roman" w:hAnsi="Times New Roman"/>
          <w:lang w:val="kk-KZ"/>
        </w:rPr>
      </w:pPr>
      <w:r w:rsidRPr="00384A6C">
        <w:rPr>
          <w:rFonts w:ascii="Times New Roman" w:hAnsi="Times New Roman"/>
          <w:lang w:val="kk-KZ"/>
        </w:rPr>
        <w:t xml:space="preserve"> Жұту барысында қандай төлем түрлері қолданылады? </w:t>
      </w:r>
    </w:p>
    <w:p w:rsidR="008270C1" w:rsidRPr="00384A6C" w:rsidRDefault="008270C1" w:rsidP="00D364E7">
      <w:pPr>
        <w:numPr>
          <w:ilvl w:val="0"/>
          <w:numId w:val="169"/>
        </w:numPr>
        <w:tabs>
          <w:tab w:val="num" w:pos="0"/>
          <w:tab w:val="left" w:pos="709"/>
          <w:tab w:val="left" w:pos="851"/>
        </w:tabs>
        <w:ind w:left="0" w:firstLine="540"/>
        <w:jc w:val="both"/>
        <w:rPr>
          <w:rFonts w:ascii="Times New Roman" w:hAnsi="Times New Roman"/>
          <w:lang w:val="kk-KZ"/>
        </w:rPr>
      </w:pPr>
      <w:r w:rsidRPr="00384A6C">
        <w:rPr>
          <w:rFonts w:ascii="Times New Roman" w:hAnsi="Times New Roman"/>
          <w:lang w:val="kk-KZ"/>
        </w:rPr>
        <w:t>ҚР «Банкроттық туралы» Заңының негізгі ережелерін сипатт</w:t>
      </w:r>
      <w:r w:rsidR="00FC31B3" w:rsidRPr="00384A6C">
        <w:rPr>
          <w:rFonts w:ascii="Times New Roman" w:hAnsi="Times New Roman"/>
          <w:lang w:val="kk-KZ"/>
        </w:rPr>
        <w:t>аңыз</w:t>
      </w:r>
      <w:r w:rsidRPr="00384A6C">
        <w:rPr>
          <w:rFonts w:ascii="Times New Roman" w:hAnsi="Times New Roman"/>
          <w:lang w:val="kk-KZ"/>
        </w:rPr>
        <w:t xml:space="preserve">. </w:t>
      </w:r>
    </w:p>
    <w:p w:rsidR="00811F42" w:rsidRPr="00384A6C" w:rsidRDefault="00811F42" w:rsidP="00ED52BB">
      <w:pPr>
        <w:ind w:firstLine="567"/>
        <w:jc w:val="center"/>
        <w:rPr>
          <w:rFonts w:ascii="Times New Roman" w:hAnsi="Times New Roman"/>
          <w:b/>
          <w:lang w:val="kk-KZ"/>
        </w:rPr>
      </w:pPr>
    </w:p>
    <w:p w:rsidR="00811F42" w:rsidRPr="00384A6C" w:rsidRDefault="00811F42" w:rsidP="00ED52BB">
      <w:pPr>
        <w:ind w:firstLine="567"/>
        <w:jc w:val="center"/>
        <w:rPr>
          <w:rFonts w:ascii="Times New Roman" w:hAnsi="Times New Roman"/>
          <w:b/>
          <w:lang w:val="kk-KZ"/>
        </w:rPr>
      </w:pPr>
    </w:p>
    <w:p w:rsidR="00811F42" w:rsidRPr="00384A6C" w:rsidRDefault="00811F42" w:rsidP="00ED52BB">
      <w:pPr>
        <w:ind w:firstLine="567"/>
        <w:jc w:val="center"/>
        <w:rPr>
          <w:rFonts w:ascii="Times New Roman" w:hAnsi="Times New Roman"/>
          <w:b/>
          <w:lang w:val="kk-KZ"/>
        </w:rPr>
      </w:pPr>
    </w:p>
    <w:p w:rsidR="00811F42" w:rsidRDefault="00811F42"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Default="009D55F6" w:rsidP="00ED52BB">
      <w:pPr>
        <w:ind w:firstLine="567"/>
        <w:jc w:val="center"/>
        <w:rPr>
          <w:rFonts w:ascii="Times New Roman" w:hAnsi="Times New Roman"/>
          <w:b/>
          <w:lang w:val="kk-KZ"/>
        </w:rPr>
      </w:pPr>
    </w:p>
    <w:p w:rsidR="009D55F6" w:rsidRPr="00384A6C" w:rsidRDefault="009D55F6" w:rsidP="00ED52BB">
      <w:pPr>
        <w:ind w:firstLine="567"/>
        <w:jc w:val="center"/>
        <w:rPr>
          <w:rFonts w:ascii="Times New Roman" w:hAnsi="Times New Roman"/>
          <w:b/>
          <w:lang w:val="kk-KZ"/>
        </w:rPr>
      </w:pPr>
    </w:p>
    <w:p w:rsidR="00ED52BB" w:rsidRPr="00384A6C" w:rsidRDefault="00ED52BB" w:rsidP="00ED52BB">
      <w:pPr>
        <w:ind w:firstLine="567"/>
        <w:jc w:val="center"/>
        <w:rPr>
          <w:rFonts w:ascii="Times New Roman" w:hAnsi="Times New Roman"/>
          <w:b/>
          <w:lang w:val="kk-KZ"/>
        </w:rPr>
      </w:pPr>
      <w:r w:rsidRPr="00384A6C">
        <w:rPr>
          <w:rFonts w:ascii="Times New Roman" w:hAnsi="Times New Roman"/>
          <w:b/>
          <w:lang w:val="kk-KZ"/>
        </w:rPr>
        <w:t>ПАЙДАЛАНЫЛҒАН ӘДЕБИЕТТЕР ТІЗІМІ</w:t>
      </w:r>
    </w:p>
    <w:p w:rsidR="00ED52BB" w:rsidRPr="00384A6C" w:rsidRDefault="00ED52BB" w:rsidP="00CA79F2">
      <w:pPr>
        <w:ind w:firstLine="567"/>
        <w:rPr>
          <w:lang w:val="uk-UA"/>
        </w:rPr>
      </w:pPr>
    </w:p>
    <w:p w:rsidR="00ED52BB" w:rsidRPr="00384A6C" w:rsidRDefault="00ED52BB" w:rsidP="00ED52BB">
      <w:pPr>
        <w:jc w:val="both"/>
        <w:rPr>
          <w:rFonts w:ascii="Times New Roman" w:hAnsi="Times New Roman"/>
          <w:b/>
          <w:bCs/>
          <w:lang w:val="kk-KZ"/>
        </w:rPr>
      </w:pPr>
      <w:r w:rsidRPr="00384A6C">
        <w:rPr>
          <w:rFonts w:ascii="Times New Roman" w:hAnsi="Times New Roman"/>
          <w:b/>
          <w:bCs/>
          <w:lang w:val="kk-KZ"/>
        </w:rPr>
        <w:t>Негізгі:</w:t>
      </w:r>
    </w:p>
    <w:p w:rsidR="00ED52BB" w:rsidRPr="00384A6C" w:rsidRDefault="00ED52BB" w:rsidP="00D364E7">
      <w:pPr>
        <w:pStyle w:val="aa"/>
        <w:numPr>
          <w:ilvl w:val="0"/>
          <w:numId w:val="185"/>
        </w:numPr>
        <w:tabs>
          <w:tab w:val="left" w:pos="284"/>
          <w:tab w:val="left" w:pos="426"/>
        </w:tabs>
        <w:jc w:val="both"/>
        <w:rPr>
          <w:rFonts w:ascii="Times New Roman" w:hAnsi="Times New Roman"/>
          <w:lang w:val="kk-KZ"/>
        </w:rPr>
      </w:pPr>
      <w:r w:rsidRPr="00384A6C">
        <w:rPr>
          <w:rFonts w:ascii="Times New Roman" w:hAnsi="Times New Roman"/>
          <w:lang w:val="kk-KZ"/>
        </w:rPr>
        <w:t>Гриффин Р. Менеджмент. 12-басылым. Алматы: «Ұлттық аударма бюросы» қоғамдық қоры, 2018.-768 б.</w:t>
      </w:r>
    </w:p>
    <w:p w:rsidR="00ED52BB" w:rsidRPr="00384A6C" w:rsidRDefault="00ED52BB" w:rsidP="00D364E7">
      <w:pPr>
        <w:pStyle w:val="aa"/>
        <w:numPr>
          <w:ilvl w:val="0"/>
          <w:numId w:val="185"/>
        </w:numPr>
        <w:tabs>
          <w:tab w:val="left" w:pos="284"/>
          <w:tab w:val="left" w:pos="426"/>
        </w:tabs>
        <w:jc w:val="both"/>
        <w:rPr>
          <w:rFonts w:ascii="Times New Roman" w:hAnsi="Times New Roman"/>
          <w:lang w:val="kk-KZ"/>
        </w:rPr>
      </w:pPr>
      <w:r w:rsidRPr="00384A6C">
        <w:rPr>
          <w:rFonts w:ascii="Times New Roman" w:hAnsi="Times New Roman"/>
          <w:lang w:val="kk-KZ"/>
        </w:rPr>
        <w:t>Мэнкью Грегори Н., Тейлор Марк П. Экономикс, 4-халықаралық басылым. Алматы: Ұлттық аударма бюросы, 2018.-848 б.</w:t>
      </w:r>
    </w:p>
    <w:p w:rsidR="00ED52BB" w:rsidRPr="00384A6C" w:rsidRDefault="00ED52BB" w:rsidP="00D364E7">
      <w:pPr>
        <w:pStyle w:val="aa"/>
        <w:numPr>
          <w:ilvl w:val="0"/>
          <w:numId w:val="185"/>
        </w:numPr>
        <w:tabs>
          <w:tab w:val="left" w:pos="284"/>
          <w:tab w:val="left" w:pos="426"/>
        </w:tabs>
        <w:jc w:val="both"/>
        <w:rPr>
          <w:rFonts w:ascii="Times New Roman" w:hAnsi="Times New Roman"/>
          <w:lang w:val="kk-KZ"/>
        </w:rPr>
      </w:pPr>
      <w:r w:rsidRPr="00384A6C">
        <w:rPr>
          <w:rFonts w:ascii="Times New Roman" w:hAnsi="Times New Roman"/>
          <w:lang w:val="kk-KZ"/>
        </w:rPr>
        <w:t>Куратко Д.Ф. Кәсіпкерлік: теория, процесс, практика. 10- басылым.-Алматы: Ұлттық аударма бюросы, 2018.-480 б.</w:t>
      </w:r>
    </w:p>
    <w:p w:rsidR="00ED52BB" w:rsidRPr="00384A6C" w:rsidRDefault="00ED52BB" w:rsidP="00D364E7">
      <w:pPr>
        <w:pStyle w:val="aa"/>
        <w:numPr>
          <w:ilvl w:val="0"/>
          <w:numId w:val="185"/>
        </w:numPr>
        <w:tabs>
          <w:tab w:val="left" w:pos="284"/>
        </w:tabs>
        <w:ind w:left="0" w:firstLine="0"/>
        <w:jc w:val="both"/>
        <w:rPr>
          <w:rFonts w:ascii="Times New Roman" w:hAnsi="Times New Roman"/>
        </w:rPr>
      </w:pPr>
      <w:r w:rsidRPr="00384A6C">
        <w:rPr>
          <w:rFonts w:ascii="Times New Roman" w:hAnsi="Times New Roman"/>
        </w:rPr>
        <w:t>Басовский Л.Е. Финансовый менеджмент: учеб.для студ. эконом. вузов, обуч. по спец. "Финансы и кредит", "Бух. учет, анализ и аудит" / Л.Е.Басовский. - Москва: ИНФРА-М, 2015. -240с.</w:t>
      </w:r>
    </w:p>
    <w:p w:rsidR="00ED52BB" w:rsidRPr="00384A6C" w:rsidRDefault="00ED52BB" w:rsidP="00D364E7">
      <w:pPr>
        <w:pStyle w:val="aa"/>
        <w:numPr>
          <w:ilvl w:val="0"/>
          <w:numId w:val="185"/>
        </w:numPr>
        <w:tabs>
          <w:tab w:val="left" w:pos="284"/>
        </w:tabs>
        <w:ind w:left="0" w:firstLine="0"/>
        <w:jc w:val="both"/>
        <w:rPr>
          <w:rFonts w:ascii="Times New Roman" w:hAnsi="Times New Roman"/>
        </w:rPr>
      </w:pPr>
      <w:r w:rsidRPr="00384A6C">
        <w:rPr>
          <w:rFonts w:ascii="Times New Roman" w:hAnsi="Times New Roman"/>
        </w:rPr>
        <w:t>Бригхем Ю.Ф. Финансовый менеджмент: учеб.пособие для студ. эконом. вузов: пер. с англ. / Ю.Бригхем, М.Эрхардт. – 10-е изд. – Санкт-Петербург: ПИТЕР, 2015. - 960с.</w:t>
      </w:r>
    </w:p>
    <w:p w:rsidR="00ED52BB" w:rsidRPr="00384A6C" w:rsidRDefault="00ED52BB" w:rsidP="00D364E7">
      <w:pPr>
        <w:pStyle w:val="aa"/>
        <w:numPr>
          <w:ilvl w:val="0"/>
          <w:numId w:val="185"/>
        </w:numPr>
        <w:tabs>
          <w:tab w:val="left" w:pos="284"/>
        </w:tabs>
        <w:ind w:left="0" w:firstLine="0"/>
        <w:jc w:val="both"/>
        <w:rPr>
          <w:rFonts w:ascii="Times New Roman" w:hAnsi="Times New Roman"/>
        </w:rPr>
      </w:pPr>
      <w:r w:rsidRPr="00384A6C">
        <w:rPr>
          <w:rFonts w:ascii="Times New Roman" w:hAnsi="Times New Roman"/>
        </w:rPr>
        <w:t xml:space="preserve">Ковалев В.В. Финансовый менеджмент: теория и практика: учеб.пособие / В.В.Ковалев. – 2-е изд. Перераб. и доп. – Москва: Проспект, 2016. - 1024с. </w:t>
      </w:r>
    </w:p>
    <w:p w:rsidR="00ED52BB" w:rsidRPr="00384A6C" w:rsidRDefault="00ED52BB" w:rsidP="00D364E7">
      <w:pPr>
        <w:pStyle w:val="aa"/>
        <w:numPr>
          <w:ilvl w:val="0"/>
          <w:numId w:val="185"/>
        </w:numPr>
        <w:tabs>
          <w:tab w:val="left" w:pos="284"/>
        </w:tabs>
        <w:ind w:left="0" w:firstLine="0"/>
        <w:jc w:val="both"/>
        <w:rPr>
          <w:rFonts w:ascii="Times New Roman" w:hAnsi="Times New Roman"/>
        </w:rPr>
      </w:pPr>
      <w:r w:rsidRPr="00384A6C">
        <w:rPr>
          <w:rFonts w:ascii="Times New Roman" w:hAnsi="Times New Roman"/>
        </w:rPr>
        <w:t>Бахрамов Ю.М. Финансовый менеджмент: учеб.для студентов эконом. спец. Вузов / Ю.Бахрамов. В.Глухов. – 2-е изд. – Санкт-Петербург: Питер, 2017. – 496с.</w:t>
      </w:r>
    </w:p>
    <w:p w:rsidR="00ED52BB" w:rsidRPr="00384A6C" w:rsidRDefault="00ED52BB" w:rsidP="00D364E7">
      <w:pPr>
        <w:pStyle w:val="aa"/>
        <w:numPr>
          <w:ilvl w:val="0"/>
          <w:numId w:val="185"/>
        </w:numPr>
        <w:tabs>
          <w:tab w:val="left" w:pos="284"/>
        </w:tabs>
        <w:ind w:left="0" w:firstLine="0"/>
        <w:jc w:val="both"/>
        <w:rPr>
          <w:rFonts w:ascii="Times New Roman" w:hAnsi="Times New Roman"/>
        </w:rPr>
      </w:pPr>
      <w:r w:rsidRPr="00384A6C">
        <w:rPr>
          <w:rFonts w:ascii="Times New Roman" w:hAnsi="Times New Roman"/>
        </w:rPr>
        <w:t>Брусов П.Н. Финансовый менеджмент: математические основы, краткосрочная финансовая политика: учеб.пособие для студ. обуч. по спец. "Финансы и кредит", "Бух. учет, анализ и аудит" / П.Н.Брусов, Т.В.Филатова. – 2-е изд., стереотип. – Москва: КноРус, 2015. – 304с.</w:t>
      </w:r>
    </w:p>
    <w:p w:rsidR="00ED52BB" w:rsidRPr="00384A6C" w:rsidRDefault="00ED52BB" w:rsidP="00D364E7">
      <w:pPr>
        <w:pStyle w:val="aa"/>
        <w:numPr>
          <w:ilvl w:val="0"/>
          <w:numId w:val="185"/>
        </w:numPr>
        <w:tabs>
          <w:tab w:val="left" w:pos="0"/>
          <w:tab w:val="left" w:pos="284"/>
        </w:tabs>
        <w:ind w:left="0" w:firstLine="0"/>
        <w:contextualSpacing w:val="0"/>
        <w:jc w:val="both"/>
        <w:rPr>
          <w:rFonts w:ascii="Times New Roman" w:hAnsi="Times New Roman"/>
        </w:rPr>
      </w:pPr>
      <w:r w:rsidRPr="00384A6C">
        <w:rPr>
          <w:rFonts w:ascii="Times New Roman" w:hAnsi="Times New Roman"/>
          <w:lang w:val="kk-KZ"/>
        </w:rPr>
        <w:t xml:space="preserve">Мадиярова Э.С. Қаржы менеджменті. Оқу құралы Алматы «Экономика» </w:t>
      </w:r>
      <w:r w:rsidRPr="00384A6C">
        <w:rPr>
          <w:rFonts w:ascii="Times New Roman" w:hAnsi="Times New Roman"/>
        </w:rPr>
        <w:t>2015</w:t>
      </w:r>
      <w:r w:rsidRPr="00384A6C">
        <w:rPr>
          <w:rFonts w:ascii="Times New Roman" w:hAnsi="Times New Roman"/>
          <w:lang w:val="kk-KZ"/>
        </w:rPr>
        <w:t xml:space="preserve">ж. </w:t>
      </w:r>
      <w:r w:rsidRPr="00384A6C">
        <w:rPr>
          <w:rFonts w:ascii="Times New Roman" w:hAnsi="Times New Roman"/>
        </w:rPr>
        <w:t>272б</w:t>
      </w:r>
    </w:p>
    <w:p w:rsidR="00ED52BB" w:rsidRPr="00384A6C" w:rsidRDefault="00ED52BB" w:rsidP="00D364E7">
      <w:pPr>
        <w:pStyle w:val="aa"/>
        <w:numPr>
          <w:ilvl w:val="0"/>
          <w:numId w:val="185"/>
        </w:numPr>
        <w:tabs>
          <w:tab w:val="left" w:pos="284"/>
          <w:tab w:val="left" w:pos="426"/>
        </w:tabs>
        <w:ind w:left="0" w:firstLine="0"/>
        <w:jc w:val="both"/>
        <w:rPr>
          <w:rFonts w:ascii="Times New Roman" w:hAnsi="Times New Roman"/>
        </w:rPr>
      </w:pPr>
      <w:r w:rsidRPr="00384A6C">
        <w:rPr>
          <w:rFonts w:ascii="Times New Roman" w:hAnsi="Times New Roman"/>
          <w:shd w:val="clear" w:color="auto" w:fill="FFFFFF"/>
        </w:rPr>
        <w:t>Тургулова, А. К. Финансовый менеджмент:учеб. пособие/А. К.Тургулова.- Алматы: LEM, 2015.-324 с.</w:t>
      </w:r>
    </w:p>
    <w:p w:rsidR="00ED52BB" w:rsidRPr="00384A6C" w:rsidRDefault="00ED52BB" w:rsidP="00D364E7">
      <w:pPr>
        <w:pStyle w:val="aa"/>
        <w:numPr>
          <w:ilvl w:val="0"/>
          <w:numId w:val="185"/>
        </w:numPr>
        <w:tabs>
          <w:tab w:val="left" w:pos="284"/>
          <w:tab w:val="left" w:pos="426"/>
        </w:tabs>
        <w:ind w:left="0" w:firstLine="0"/>
        <w:jc w:val="both"/>
        <w:rPr>
          <w:rFonts w:ascii="Times New Roman" w:hAnsi="Times New Roman"/>
        </w:rPr>
      </w:pPr>
      <w:r w:rsidRPr="00384A6C">
        <w:rPr>
          <w:rFonts w:ascii="Times New Roman" w:hAnsi="Times New Roman"/>
          <w:shd w:val="clear" w:color="auto" w:fill="FFFFFF"/>
        </w:rPr>
        <w:t>Абленов, Д. О. Қаржылық аудит жәнеталдау: теория, әдіснама, практика: оқуқұралы/Д. О. Абленов.-Алматы:Экономика,2015.-528 б.</w:t>
      </w:r>
    </w:p>
    <w:p w:rsidR="00ED52BB" w:rsidRPr="00384A6C" w:rsidRDefault="00ED52BB" w:rsidP="00D364E7">
      <w:pPr>
        <w:pStyle w:val="aa"/>
        <w:numPr>
          <w:ilvl w:val="0"/>
          <w:numId w:val="185"/>
        </w:numPr>
        <w:tabs>
          <w:tab w:val="left" w:pos="284"/>
          <w:tab w:val="left" w:pos="426"/>
        </w:tabs>
        <w:ind w:left="0" w:firstLine="0"/>
        <w:jc w:val="both"/>
        <w:rPr>
          <w:rFonts w:ascii="Times New Roman" w:hAnsi="Times New Roman"/>
        </w:rPr>
      </w:pPr>
      <w:r w:rsidRPr="00384A6C">
        <w:rPr>
          <w:rFonts w:ascii="Times New Roman" w:hAnsi="Times New Roman"/>
          <w:shd w:val="clear" w:color="auto" w:fill="FFFFFF"/>
        </w:rPr>
        <w:t>Бердалиев К. Б. Стратегиялықменеджмент:оқулық/К. Б.Бердалиев.- Алматы: Дәуір,2014.-312 б.</w:t>
      </w:r>
    </w:p>
    <w:p w:rsidR="00ED52BB" w:rsidRPr="00384A6C" w:rsidRDefault="00ED52BB" w:rsidP="00D364E7">
      <w:pPr>
        <w:pStyle w:val="aa"/>
        <w:numPr>
          <w:ilvl w:val="0"/>
          <w:numId w:val="185"/>
        </w:numPr>
        <w:tabs>
          <w:tab w:val="left" w:pos="0"/>
          <w:tab w:val="left" w:pos="142"/>
          <w:tab w:val="left" w:pos="284"/>
          <w:tab w:val="left" w:pos="426"/>
        </w:tabs>
        <w:autoSpaceDE w:val="0"/>
        <w:autoSpaceDN w:val="0"/>
        <w:adjustRightInd w:val="0"/>
        <w:ind w:left="0" w:firstLine="0"/>
        <w:jc w:val="both"/>
        <w:rPr>
          <w:rFonts w:ascii="Times New Roman" w:hAnsi="Times New Roman"/>
          <w:lang w:val="kk-KZ"/>
        </w:rPr>
      </w:pPr>
      <w:r w:rsidRPr="00384A6C">
        <w:rPr>
          <w:rFonts w:ascii="Times New Roman" w:hAnsi="Times New Roman"/>
          <w:lang w:val="kk-KZ"/>
        </w:rPr>
        <w:t>Кадерова Н.Н., Макенова А.А.. Әбуова Ж.М. Инвестицияларды қаржыландыру және несиелендіру А., 2017 ж. 346 б</w:t>
      </w:r>
    </w:p>
    <w:p w:rsidR="00ED52BB" w:rsidRPr="00384A6C" w:rsidRDefault="00ED52BB" w:rsidP="00D364E7">
      <w:pPr>
        <w:pStyle w:val="aa"/>
        <w:numPr>
          <w:ilvl w:val="0"/>
          <w:numId w:val="185"/>
        </w:numPr>
        <w:tabs>
          <w:tab w:val="left" w:pos="284"/>
          <w:tab w:val="left" w:pos="426"/>
        </w:tabs>
        <w:ind w:left="0" w:firstLine="0"/>
        <w:jc w:val="both"/>
        <w:rPr>
          <w:rFonts w:ascii="Times New Roman" w:hAnsi="Times New Roman"/>
          <w:lang w:val="kk-KZ"/>
        </w:rPr>
      </w:pPr>
      <w:r w:rsidRPr="00384A6C">
        <w:rPr>
          <w:rFonts w:ascii="Times New Roman" w:hAnsi="Times New Roman"/>
          <w:shd w:val="clear" w:color="auto" w:fill="FFFFFF"/>
          <w:lang w:val="kk-KZ"/>
        </w:rPr>
        <w:t>Омарова А. К. Инвестициянықаржыландыружәненесиелеу: оқулық/А. К. Омарова.-Алматы:Таугуль-Принт,2015.-236 б</w:t>
      </w:r>
    </w:p>
    <w:p w:rsidR="00ED52BB" w:rsidRPr="00384A6C" w:rsidRDefault="00ED52BB" w:rsidP="00D364E7">
      <w:pPr>
        <w:pStyle w:val="aa"/>
        <w:numPr>
          <w:ilvl w:val="0"/>
          <w:numId w:val="185"/>
        </w:numPr>
        <w:tabs>
          <w:tab w:val="left" w:pos="0"/>
          <w:tab w:val="left" w:pos="142"/>
          <w:tab w:val="left" w:pos="426"/>
        </w:tabs>
        <w:autoSpaceDE w:val="0"/>
        <w:autoSpaceDN w:val="0"/>
        <w:adjustRightInd w:val="0"/>
        <w:ind w:left="0" w:firstLine="0"/>
        <w:jc w:val="both"/>
        <w:rPr>
          <w:rFonts w:ascii="Times New Roman" w:hAnsi="Times New Roman"/>
          <w:lang w:val="kk-KZ"/>
        </w:rPr>
      </w:pPr>
      <w:r w:rsidRPr="00384A6C">
        <w:rPr>
          <w:rFonts w:ascii="Times New Roman" w:hAnsi="Times New Roman"/>
          <w:shd w:val="clear" w:color="auto" w:fill="FFFFFF"/>
          <w:lang w:val="kk-KZ"/>
        </w:rPr>
        <w:t>.</w:t>
      </w:r>
      <w:r w:rsidRPr="00384A6C">
        <w:rPr>
          <w:rFonts w:ascii="Times New Roman" w:hAnsi="Times New Roman"/>
          <w:lang w:val="kk-KZ"/>
        </w:rPr>
        <w:t>А.Қ.Тұрғұлова, Р.Ә.Әмірқанов, ҚаржылықменеджменттіңҚазақстанэкономикасындағыдамуы: теориясы, практикасыжәнеимперативтері. Алматы: 2015 ж</w:t>
      </w:r>
      <w:r w:rsidRPr="00384A6C">
        <w:rPr>
          <w:rFonts w:ascii="Times New Roman" w:hAnsi="Times New Roman"/>
          <w:shd w:val="clear" w:color="auto" w:fill="FFFFFF"/>
          <w:lang w:val="kk-KZ"/>
        </w:rPr>
        <w:t>- 242 б.</w:t>
      </w:r>
    </w:p>
    <w:p w:rsidR="00ED52BB" w:rsidRPr="00384A6C" w:rsidRDefault="00ED52BB" w:rsidP="00ED52BB">
      <w:pPr>
        <w:pStyle w:val="aa"/>
        <w:tabs>
          <w:tab w:val="left" w:pos="284"/>
          <w:tab w:val="left" w:pos="426"/>
        </w:tabs>
        <w:ind w:left="0"/>
        <w:jc w:val="both"/>
        <w:rPr>
          <w:rFonts w:ascii="Times New Roman" w:hAnsi="Times New Roman"/>
        </w:rPr>
      </w:pPr>
      <w:r w:rsidRPr="00384A6C">
        <w:rPr>
          <w:rFonts w:ascii="Times New Roman" w:hAnsi="Times New Roman"/>
          <w:lang w:val="kk-KZ"/>
        </w:rPr>
        <w:lastRenderedPageBreak/>
        <w:t xml:space="preserve">13. </w:t>
      </w:r>
      <w:r w:rsidRPr="00384A6C">
        <w:rPr>
          <w:rFonts w:ascii="Times New Roman" w:hAnsi="Times New Roman"/>
        </w:rPr>
        <w:t>Данилин В.И. Финансовый менеджмент: задачи, тесты, ситуации: учеб.пособие / В.И.Данилин. - Москва: Проспект, 2015. – 360с.</w:t>
      </w:r>
    </w:p>
    <w:p w:rsidR="00ED52BB" w:rsidRPr="00384A6C" w:rsidRDefault="00ED52BB" w:rsidP="00ED52BB">
      <w:pPr>
        <w:tabs>
          <w:tab w:val="left" w:pos="0"/>
          <w:tab w:val="left" w:pos="284"/>
          <w:tab w:val="left" w:pos="426"/>
        </w:tabs>
        <w:jc w:val="both"/>
        <w:rPr>
          <w:rFonts w:ascii="Times New Roman" w:hAnsi="Times New Roman"/>
        </w:rPr>
      </w:pPr>
      <w:r w:rsidRPr="00384A6C">
        <w:rPr>
          <w:rFonts w:ascii="Times New Roman" w:hAnsi="Times New Roman"/>
        </w:rPr>
        <w:t>14.Ковалев В.В. Финансовый менеджмент: в вопросах и ответах: учеб. пособие / В.В.Ковалев, Вит.В.Ковалев. – Москва: Проспект, 2017.- 304с.</w:t>
      </w:r>
    </w:p>
    <w:p w:rsidR="00ED52BB" w:rsidRPr="00384A6C" w:rsidRDefault="00ED52BB" w:rsidP="00ED52BB">
      <w:pPr>
        <w:tabs>
          <w:tab w:val="left" w:pos="0"/>
          <w:tab w:val="left" w:pos="284"/>
        </w:tabs>
        <w:jc w:val="both"/>
        <w:rPr>
          <w:rFonts w:ascii="Times New Roman" w:hAnsi="Times New Roman"/>
        </w:rPr>
      </w:pPr>
      <w:r w:rsidRPr="00384A6C">
        <w:rPr>
          <w:rFonts w:ascii="Times New Roman" w:hAnsi="Times New Roman"/>
        </w:rPr>
        <w:t>15.Лысенко Д.В. Финансовый менеджмент: учеб.пособие для студентов, обуч. по направлению "Экономика", специальности/профилю "Финансы и кредит" / Д.В.Лысенко. – Москва: ИНФРА-М, 2015. – 372с.</w:t>
      </w:r>
    </w:p>
    <w:p w:rsidR="00ED52BB" w:rsidRPr="00384A6C" w:rsidRDefault="00ED52BB" w:rsidP="00ED52BB">
      <w:pPr>
        <w:tabs>
          <w:tab w:val="left" w:pos="0"/>
          <w:tab w:val="left" w:pos="284"/>
        </w:tabs>
        <w:jc w:val="both"/>
        <w:rPr>
          <w:rFonts w:ascii="Times New Roman" w:hAnsi="Times New Roman"/>
        </w:rPr>
      </w:pPr>
      <w:r w:rsidRPr="00384A6C">
        <w:rPr>
          <w:rFonts w:ascii="Times New Roman" w:hAnsi="Times New Roman"/>
        </w:rPr>
        <w:t>16.Финансовый менеджмент: учебник / ред. В.В.Ильин. – Москва: ОМЕГА-Л, 2015. – 560с.</w:t>
      </w:r>
    </w:p>
    <w:p w:rsidR="00ED52BB" w:rsidRPr="00384A6C" w:rsidRDefault="00ED52BB" w:rsidP="00ED52BB">
      <w:pPr>
        <w:tabs>
          <w:tab w:val="left" w:pos="0"/>
          <w:tab w:val="left" w:pos="284"/>
        </w:tabs>
        <w:jc w:val="both"/>
        <w:rPr>
          <w:rFonts w:ascii="Times New Roman" w:hAnsi="Times New Roman"/>
        </w:rPr>
      </w:pPr>
      <w:r w:rsidRPr="00384A6C">
        <w:rPr>
          <w:rFonts w:ascii="Times New Roman" w:hAnsi="Times New Roman"/>
        </w:rPr>
        <w:t xml:space="preserve">17. </w:t>
      </w:r>
      <w:r w:rsidRPr="00384A6C">
        <w:rPr>
          <w:rFonts w:ascii="Times New Roman" w:hAnsi="Times New Roman"/>
          <w:shd w:val="clear" w:color="auto" w:fill="FFFFFF"/>
        </w:rPr>
        <w:t>Ермасова, Н. Б. Финансовый менеджмент / Н.Б. Ермасова, С.В. Ермасов. - М.: Юрайт, Юрайт,</w:t>
      </w:r>
      <w:r w:rsidRPr="00384A6C">
        <w:rPr>
          <w:rStyle w:val="ac"/>
          <w:rFonts w:ascii="Times New Roman" w:eastAsiaTheme="majorEastAsia" w:hAnsi="Times New Roman"/>
          <w:b w:val="0"/>
          <w:shd w:val="clear" w:color="auto" w:fill="FFFFFF"/>
        </w:rPr>
        <w:t>2016</w:t>
      </w:r>
      <w:r w:rsidRPr="00384A6C">
        <w:rPr>
          <w:rFonts w:ascii="Times New Roman" w:hAnsi="Times New Roman"/>
          <w:shd w:val="clear" w:color="auto" w:fill="FFFFFF"/>
        </w:rPr>
        <w:t>. - 624 c</w:t>
      </w:r>
    </w:p>
    <w:p w:rsidR="00ED52BB" w:rsidRPr="00384A6C" w:rsidRDefault="00ED52BB" w:rsidP="00ED52BB">
      <w:pPr>
        <w:rPr>
          <w:rFonts w:ascii="Times New Roman" w:hAnsi="Times New Roman"/>
          <w:shd w:val="clear" w:color="auto" w:fill="FFFFFF"/>
        </w:rPr>
      </w:pPr>
      <w:r w:rsidRPr="00384A6C">
        <w:rPr>
          <w:rFonts w:ascii="Times New Roman" w:hAnsi="Times New Roman"/>
          <w:lang w:val="kk-KZ"/>
        </w:rPr>
        <w:t xml:space="preserve">18. </w:t>
      </w:r>
      <w:r w:rsidRPr="00384A6C">
        <w:rPr>
          <w:rFonts w:ascii="Times New Roman" w:hAnsi="Times New Roman"/>
          <w:shd w:val="clear" w:color="auto" w:fill="FFFFFF"/>
        </w:rPr>
        <w:t>Никитина, Н. В. Финансовый менеджмент. Учебное пособие / Н.В. Никитина. - М.: КноРус, 2016. - 328 c.</w:t>
      </w:r>
    </w:p>
    <w:p w:rsidR="00ED52BB" w:rsidRPr="00384A6C" w:rsidRDefault="00ED52BB" w:rsidP="00ED52BB">
      <w:pPr>
        <w:rPr>
          <w:rFonts w:ascii="Times New Roman" w:hAnsi="Times New Roman"/>
          <w:shd w:val="clear" w:color="auto" w:fill="FFFFFF"/>
        </w:rPr>
      </w:pPr>
      <w:r w:rsidRPr="00384A6C">
        <w:rPr>
          <w:rFonts w:ascii="Times New Roman" w:hAnsi="Times New Roman"/>
          <w:shd w:val="clear" w:color="auto" w:fill="FFFFFF"/>
        </w:rPr>
        <w:t>19. Ромашова, И. Б. Финансовый менеджмент. Основные темы. Деловые игры / И.Б. Ромашова. - М.: КноРус,</w:t>
      </w:r>
      <w:r w:rsidRPr="00384A6C">
        <w:rPr>
          <w:rStyle w:val="ac"/>
          <w:rFonts w:ascii="Times New Roman" w:eastAsiaTheme="majorEastAsia" w:hAnsi="Times New Roman"/>
          <w:b w:val="0"/>
          <w:shd w:val="clear" w:color="auto" w:fill="FFFFFF"/>
        </w:rPr>
        <w:t>2017</w:t>
      </w:r>
      <w:r w:rsidRPr="00384A6C">
        <w:rPr>
          <w:rFonts w:ascii="Times New Roman" w:hAnsi="Times New Roman"/>
          <w:b/>
          <w:shd w:val="clear" w:color="auto" w:fill="FFFFFF"/>
        </w:rPr>
        <w:t>.</w:t>
      </w:r>
      <w:r w:rsidRPr="00384A6C">
        <w:rPr>
          <w:rFonts w:ascii="Times New Roman" w:hAnsi="Times New Roman"/>
          <w:shd w:val="clear" w:color="auto" w:fill="FFFFFF"/>
        </w:rPr>
        <w:t xml:space="preserve"> - 336 c</w:t>
      </w:r>
    </w:p>
    <w:p w:rsidR="00ED52BB" w:rsidRPr="00384A6C" w:rsidRDefault="00ED52BB" w:rsidP="00ED52BB">
      <w:pPr>
        <w:rPr>
          <w:rFonts w:ascii="Times New Roman" w:hAnsi="Times New Roman"/>
        </w:rPr>
      </w:pPr>
      <w:r w:rsidRPr="00384A6C">
        <w:rPr>
          <w:rFonts w:ascii="Times New Roman" w:hAnsi="Times New Roman"/>
        </w:rPr>
        <w:t xml:space="preserve">20. </w:t>
      </w:r>
      <w:r w:rsidRPr="00384A6C">
        <w:rPr>
          <w:rFonts w:ascii="Times New Roman" w:hAnsi="Times New Roman"/>
          <w:shd w:val="clear" w:color="auto" w:fill="FFFFFF"/>
        </w:rPr>
        <w:t>Шимко, П.Д. Международный финансовый менеджмент. Учебник и практикум / П.Д. Шимко. - М.: Юрайт,</w:t>
      </w:r>
      <w:r w:rsidRPr="00384A6C">
        <w:rPr>
          <w:rStyle w:val="ac"/>
          <w:rFonts w:ascii="Times New Roman" w:eastAsiaTheme="majorEastAsia" w:hAnsi="Times New Roman"/>
          <w:b w:val="0"/>
          <w:shd w:val="clear" w:color="auto" w:fill="FFFFFF"/>
        </w:rPr>
        <w:t>2018</w:t>
      </w:r>
      <w:r w:rsidRPr="00384A6C">
        <w:rPr>
          <w:rFonts w:ascii="Times New Roman" w:hAnsi="Times New Roman"/>
          <w:b/>
          <w:shd w:val="clear" w:color="auto" w:fill="FFFFFF"/>
        </w:rPr>
        <w:t xml:space="preserve">. – </w:t>
      </w:r>
      <w:r w:rsidRPr="00384A6C">
        <w:rPr>
          <w:rStyle w:val="ac"/>
          <w:rFonts w:ascii="Times New Roman" w:eastAsiaTheme="majorEastAsia" w:hAnsi="Times New Roman"/>
          <w:b w:val="0"/>
          <w:shd w:val="clear" w:color="auto" w:fill="FFFFFF"/>
        </w:rPr>
        <w:t>271</w:t>
      </w:r>
      <w:r w:rsidRPr="00384A6C">
        <w:rPr>
          <w:rFonts w:ascii="Times New Roman" w:hAnsi="Times New Roman"/>
          <w:shd w:val="clear" w:color="auto" w:fill="FFFFFF"/>
        </w:rPr>
        <w:t>c</w:t>
      </w:r>
    </w:p>
    <w:p w:rsidR="00ED52BB" w:rsidRPr="00384A6C" w:rsidRDefault="00ED52BB" w:rsidP="00ED52BB">
      <w:pPr>
        <w:rPr>
          <w:rFonts w:ascii="Times New Roman" w:hAnsi="Times New Roman"/>
          <w:b/>
        </w:rPr>
      </w:pPr>
      <w:r w:rsidRPr="00384A6C">
        <w:rPr>
          <w:rFonts w:ascii="Times New Roman" w:hAnsi="Times New Roman"/>
          <w:b/>
          <w:lang w:val="kk-KZ"/>
        </w:rPr>
        <w:t>Қосымша:</w:t>
      </w:r>
    </w:p>
    <w:p w:rsidR="00ED52BB" w:rsidRPr="00384A6C" w:rsidRDefault="00ED52BB" w:rsidP="00D364E7">
      <w:pPr>
        <w:pStyle w:val="aa"/>
        <w:numPr>
          <w:ilvl w:val="0"/>
          <w:numId w:val="186"/>
        </w:numPr>
        <w:tabs>
          <w:tab w:val="left" w:pos="284"/>
        </w:tabs>
        <w:ind w:left="0" w:firstLine="0"/>
        <w:jc w:val="both"/>
        <w:rPr>
          <w:rStyle w:val="apple-converted-space"/>
          <w:rFonts w:ascii="Times New Roman" w:hAnsi="Times New Roman"/>
          <w:lang w:val="kk-KZ"/>
        </w:rPr>
      </w:pPr>
      <w:r w:rsidRPr="00384A6C">
        <w:rPr>
          <w:rFonts w:ascii="Times New Roman" w:hAnsi="Times New Roman"/>
          <w:shd w:val="clear" w:color="auto" w:fill="FFFFFF"/>
          <w:lang w:val="kk-KZ"/>
        </w:rPr>
        <w:t>Құлпыбаев, С. Қаржы:оқулық [050509 "Қаржы" мамандығы бойынша жоғары оқу орындарына арналған]/ С.Құлпыбаев, С.Ж.Ынтықбаева, В.Д.Мельников.-Алматы:Экономика,2012.-540 б.</w:t>
      </w:r>
    </w:p>
    <w:p w:rsidR="00ED52BB" w:rsidRPr="00384A6C" w:rsidRDefault="00ED52BB" w:rsidP="00D364E7">
      <w:pPr>
        <w:pStyle w:val="aa"/>
        <w:numPr>
          <w:ilvl w:val="0"/>
          <w:numId w:val="186"/>
        </w:numPr>
        <w:tabs>
          <w:tab w:val="left" w:pos="284"/>
          <w:tab w:val="left" w:pos="426"/>
        </w:tabs>
        <w:ind w:left="0" w:firstLine="0"/>
        <w:jc w:val="both"/>
        <w:rPr>
          <w:rFonts w:ascii="Times New Roman" w:hAnsi="Times New Roman"/>
        </w:rPr>
      </w:pPr>
      <w:r w:rsidRPr="00384A6C">
        <w:rPr>
          <w:rFonts w:ascii="Times New Roman" w:hAnsi="Times New Roman"/>
          <w:shd w:val="clear" w:color="auto" w:fill="FFFFFF"/>
        </w:rPr>
        <w:t>Кадерова, Н. Н. Корпоративтікқаржы:оқу қ</w:t>
      </w:r>
      <w:r w:rsidRPr="00384A6C">
        <w:rPr>
          <w:rFonts w:ascii="Times New Roman" w:hAnsi="Times New Roman"/>
          <w:shd w:val="clear" w:color="auto" w:fill="FFFFFF"/>
          <w:lang w:val="kk-KZ"/>
        </w:rPr>
        <w:t>ұ</w:t>
      </w:r>
      <w:r w:rsidRPr="00384A6C">
        <w:rPr>
          <w:rFonts w:ascii="Times New Roman" w:hAnsi="Times New Roman"/>
          <w:shd w:val="clear" w:color="auto" w:fill="FFFFFF"/>
        </w:rPr>
        <w:t>ралы/Н. Н. Кадерова-Алматы:Экономика,2012.-376 б.</w:t>
      </w:r>
    </w:p>
    <w:p w:rsidR="00ED52BB" w:rsidRPr="00384A6C" w:rsidRDefault="00ED52BB" w:rsidP="00D364E7">
      <w:pPr>
        <w:pStyle w:val="aa"/>
        <w:numPr>
          <w:ilvl w:val="0"/>
          <w:numId w:val="186"/>
        </w:numPr>
        <w:tabs>
          <w:tab w:val="left" w:pos="284"/>
          <w:tab w:val="left" w:pos="426"/>
        </w:tabs>
        <w:ind w:left="0" w:firstLine="0"/>
        <w:jc w:val="both"/>
        <w:rPr>
          <w:rFonts w:ascii="Times New Roman" w:hAnsi="Times New Roman"/>
          <w:lang w:val="kk-KZ"/>
        </w:rPr>
      </w:pPr>
      <w:r w:rsidRPr="00384A6C">
        <w:rPr>
          <w:rFonts w:ascii="Times New Roman" w:hAnsi="Times New Roman"/>
          <w:lang w:val="kk-KZ"/>
        </w:rPr>
        <w:t>Жошыбаева Д.А. Қаржы менеджменті: Оқу құралы 050509 "Қаржы" мамандығының студ арналған / Д. А. Жошыбаева. - Шымкент : 0ҚМУ, 20</w:t>
      </w:r>
      <w:r w:rsidRPr="00384A6C">
        <w:rPr>
          <w:rFonts w:ascii="Times New Roman" w:hAnsi="Times New Roman"/>
        </w:rPr>
        <w:t>12</w:t>
      </w:r>
    </w:p>
    <w:p w:rsidR="00ED52BB" w:rsidRPr="00384A6C" w:rsidRDefault="00ED52BB" w:rsidP="00D364E7">
      <w:pPr>
        <w:pStyle w:val="aa"/>
        <w:numPr>
          <w:ilvl w:val="0"/>
          <w:numId w:val="186"/>
        </w:numPr>
        <w:tabs>
          <w:tab w:val="left" w:pos="284"/>
          <w:tab w:val="left" w:pos="426"/>
        </w:tabs>
        <w:ind w:left="0" w:firstLine="0"/>
        <w:jc w:val="both"/>
        <w:rPr>
          <w:rFonts w:ascii="Times New Roman" w:hAnsi="Times New Roman"/>
          <w:noProof/>
          <w:spacing w:val="-25"/>
          <w:lang w:val="kk-KZ"/>
        </w:rPr>
      </w:pPr>
      <w:r w:rsidRPr="00384A6C">
        <w:rPr>
          <w:rFonts w:ascii="Times New Roman" w:hAnsi="Times New Roman"/>
          <w:noProof/>
          <w:lang w:val="kk-KZ"/>
        </w:rPr>
        <w:t>«Салыктар және бюджетке төленетін басқада міндетті төлемдер туралы» ҚР Заңы (Салық кодексі)</w:t>
      </w:r>
    </w:p>
    <w:p w:rsidR="00ED52BB" w:rsidRPr="00384A6C" w:rsidRDefault="00ED52BB" w:rsidP="00D364E7">
      <w:pPr>
        <w:pStyle w:val="aa"/>
        <w:numPr>
          <w:ilvl w:val="0"/>
          <w:numId w:val="186"/>
        </w:numPr>
        <w:tabs>
          <w:tab w:val="left" w:pos="284"/>
          <w:tab w:val="left" w:pos="426"/>
        </w:tabs>
        <w:ind w:left="0" w:firstLine="0"/>
        <w:jc w:val="both"/>
        <w:rPr>
          <w:rFonts w:ascii="Times New Roman" w:hAnsi="Times New Roman"/>
          <w:lang w:val="kk-KZ"/>
        </w:rPr>
      </w:pPr>
      <w:r w:rsidRPr="00384A6C">
        <w:rPr>
          <w:rFonts w:ascii="Times New Roman" w:hAnsi="Times New Roman"/>
          <w:lang w:val="kk-KZ"/>
        </w:rPr>
        <w:t>Бағалы қағаздар нарығы туралы ҚР Заңы</w:t>
      </w:r>
    </w:p>
    <w:p w:rsidR="00ED52BB" w:rsidRPr="00384A6C" w:rsidRDefault="00ED52BB" w:rsidP="00D364E7">
      <w:pPr>
        <w:pStyle w:val="aa"/>
        <w:numPr>
          <w:ilvl w:val="0"/>
          <w:numId w:val="186"/>
        </w:numPr>
        <w:tabs>
          <w:tab w:val="left" w:pos="284"/>
          <w:tab w:val="left" w:pos="426"/>
        </w:tabs>
        <w:ind w:left="0" w:firstLine="0"/>
        <w:jc w:val="both"/>
        <w:rPr>
          <w:rFonts w:ascii="Times New Roman" w:hAnsi="Times New Roman"/>
          <w:lang w:val="kk-KZ"/>
        </w:rPr>
      </w:pPr>
      <w:r w:rsidRPr="00384A6C">
        <w:rPr>
          <w:rFonts w:ascii="Times New Roman" w:hAnsi="Times New Roman"/>
          <w:lang w:val="kk-KZ"/>
        </w:rPr>
        <w:t>Инвестициялық қорлар туралы ҚР Заңы</w:t>
      </w:r>
    </w:p>
    <w:p w:rsidR="00ED52BB" w:rsidRPr="00384A6C" w:rsidRDefault="00ED52BB" w:rsidP="00D364E7">
      <w:pPr>
        <w:pStyle w:val="aa"/>
        <w:numPr>
          <w:ilvl w:val="0"/>
          <w:numId w:val="186"/>
        </w:numPr>
        <w:tabs>
          <w:tab w:val="left" w:pos="284"/>
          <w:tab w:val="left" w:pos="426"/>
        </w:tabs>
        <w:ind w:left="0" w:firstLine="0"/>
        <w:jc w:val="both"/>
        <w:rPr>
          <w:rFonts w:ascii="Times New Roman" w:hAnsi="Times New Roman"/>
          <w:lang w:val="kk-KZ"/>
        </w:rPr>
      </w:pPr>
      <w:r w:rsidRPr="00384A6C">
        <w:rPr>
          <w:rFonts w:ascii="Times New Roman" w:hAnsi="Times New Roman"/>
          <w:lang w:val="kk-KZ"/>
        </w:rPr>
        <w:t>Жеке кәсіпкерлік туралы ҚР Заңы</w:t>
      </w:r>
    </w:p>
    <w:p w:rsidR="00ED52BB" w:rsidRPr="00384A6C" w:rsidRDefault="00ED52BB" w:rsidP="00D364E7">
      <w:pPr>
        <w:pStyle w:val="aa"/>
        <w:numPr>
          <w:ilvl w:val="0"/>
          <w:numId w:val="186"/>
        </w:numPr>
        <w:tabs>
          <w:tab w:val="left" w:pos="284"/>
          <w:tab w:val="left" w:pos="426"/>
        </w:tabs>
        <w:ind w:left="0" w:firstLine="0"/>
        <w:jc w:val="both"/>
        <w:rPr>
          <w:rFonts w:ascii="Times New Roman" w:hAnsi="Times New Roman"/>
          <w:lang w:val="kk-KZ"/>
        </w:rPr>
      </w:pPr>
      <w:r w:rsidRPr="00384A6C">
        <w:rPr>
          <w:rFonts w:ascii="Times New Roman" w:hAnsi="Times New Roman"/>
          <w:lang w:val="kk-KZ"/>
        </w:rPr>
        <w:t>Коммерциялық емес ұйымдар туралы</w:t>
      </w:r>
    </w:p>
    <w:p w:rsidR="00ED52BB" w:rsidRPr="00384A6C" w:rsidRDefault="00ED52BB" w:rsidP="00D364E7">
      <w:pPr>
        <w:pStyle w:val="aa"/>
        <w:numPr>
          <w:ilvl w:val="0"/>
          <w:numId w:val="186"/>
        </w:numPr>
        <w:tabs>
          <w:tab w:val="left" w:pos="284"/>
          <w:tab w:val="left" w:pos="426"/>
        </w:tabs>
        <w:ind w:left="0" w:firstLine="0"/>
        <w:jc w:val="both"/>
        <w:rPr>
          <w:rFonts w:ascii="Times New Roman" w:hAnsi="Times New Roman"/>
          <w:lang w:val="kk-KZ"/>
        </w:rPr>
      </w:pPr>
      <w:r w:rsidRPr="00384A6C">
        <w:rPr>
          <w:rFonts w:ascii="Times New Roman" w:hAnsi="Times New Roman"/>
          <w:lang w:val="kk-KZ"/>
        </w:rPr>
        <w:t xml:space="preserve">Оңалту және банкроттық туралы ҚР Заңы </w:t>
      </w:r>
    </w:p>
    <w:p w:rsidR="00ED52BB" w:rsidRPr="00384A6C" w:rsidRDefault="00ED52BB" w:rsidP="00D364E7">
      <w:pPr>
        <w:pStyle w:val="aa"/>
        <w:widowControl w:val="0"/>
        <w:numPr>
          <w:ilvl w:val="0"/>
          <w:numId w:val="186"/>
        </w:numPr>
        <w:shd w:val="clear" w:color="auto" w:fill="FFFFFF"/>
        <w:tabs>
          <w:tab w:val="left" w:pos="284"/>
          <w:tab w:val="left" w:pos="426"/>
        </w:tabs>
        <w:autoSpaceDE w:val="0"/>
        <w:autoSpaceDN w:val="0"/>
        <w:adjustRightInd w:val="0"/>
        <w:ind w:left="0" w:firstLine="0"/>
        <w:jc w:val="both"/>
        <w:rPr>
          <w:rFonts w:ascii="Times New Roman" w:hAnsi="Times New Roman"/>
        </w:rPr>
      </w:pPr>
      <w:r w:rsidRPr="00384A6C">
        <w:rPr>
          <w:rFonts w:ascii="Times New Roman" w:hAnsi="Times New Roman"/>
          <w:shd w:val="clear" w:color="auto" w:fill="FFFFFF"/>
        </w:rPr>
        <w:t>.О</w:t>
      </w:r>
      <w:r w:rsidRPr="00384A6C">
        <w:rPr>
          <w:rFonts w:ascii="Times New Roman" w:hAnsi="Times New Roman"/>
          <w:shd w:val="clear" w:color="auto" w:fill="FFFFFF"/>
          <w:lang w:val="kk-KZ"/>
        </w:rPr>
        <w:t>.</w:t>
      </w:r>
      <w:r w:rsidRPr="00384A6C">
        <w:rPr>
          <w:rFonts w:ascii="Times New Roman" w:hAnsi="Times New Roman"/>
          <w:shd w:val="clear" w:color="auto" w:fill="FFFFFF"/>
        </w:rPr>
        <w:t>Б. Коробов Финансовый менеджмент: задачи для практических занятий</w:t>
      </w:r>
      <w:r w:rsidRPr="00384A6C">
        <w:rPr>
          <w:rFonts w:ascii="Times New Roman" w:hAnsi="Times New Roman"/>
          <w:shd w:val="clear" w:color="auto" w:fill="FFFFFF"/>
          <w:lang w:val="kk-KZ"/>
        </w:rPr>
        <w:t xml:space="preserve">. Электронный учебник </w:t>
      </w:r>
      <w:r w:rsidRPr="00384A6C">
        <w:rPr>
          <w:rFonts w:ascii="Times New Roman" w:hAnsi="Times New Roman"/>
          <w:shd w:val="clear" w:color="auto" w:fill="FFFFFF"/>
        </w:rPr>
        <w:t>/ Изд</w:t>
      </w:r>
      <w:r w:rsidRPr="00384A6C">
        <w:rPr>
          <w:rFonts w:ascii="Times New Roman" w:hAnsi="Times New Roman"/>
          <w:shd w:val="clear" w:color="auto" w:fill="FFFFFF"/>
          <w:lang w:val="kk-KZ"/>
        </w:rPr>
        <w:t>.</w:t>
      </w:r>
      <w:r w:rsidRPr="00384A6C">
        <w:rPr>
          <w:rFonts w:ascii="Times New Roman" w:hAnsi="Times New Roman"/>
          <w:shd w:val="clear" w:color="auto" w:fill="FFFFFF"/>
        </w:rPr>
        <w:t xml:space="preserve"> ТГТУ, 2015 г</w:t>
      </w:r>
    </w:p>
    <w:p w:rsidR="00ED52BB" w:rsidRPr="00384A6C" w:rsidRDefault="00ED52BB" w:rsidP="00D364E7">
      <w:pPr>
        <w:pStyle w:val="aa"/>
        <w:numPr>
          <w:ilvl w:val="0"/>
          <w:numId w:val="186"/>
        </w:numPr>
        <w:tabs>
          <w:tab w:val="left" w:pos="284"/>
          <w:tab w:val="left" w:pos="426"/>
          <w:tab w:val="left" w:pos="993"/>
        </w:tabs>
        <w:ind w:left="0" w:firstLine="0"/>
        <w:jc w:val="both"/>
        <w:rPr>
          <w:rFonts w:ascii="Times New Roman" w:hAnsi="Times New Roman"/>
        </w:rPr>
      </w:pPr>
      <w:r w:rsidRPr="00384A6C">
        <w:rPr>
          <w:rFonts w:ascii="Times New Roman" w:hAnsi="Times New Roman"/>
        </w:rPr>
        <w:t>Журнал «Вестник КазНУим.Аль-Фараби»</w:t>
      </w:r>
    </w:p>
    <w:p w:rsidR="00ED52BB" w:rsidRPr="00384A6C" w:rsidRDefault="00ED52BB" w:rsidP="00D364E7">
      <w:pPr>
        <w:pStyle w:val="aa"/>
        <w:numPr>
          <w:ilvl w:val="0"/>
          <w:numId w:val="186"/>
        </w:numPr>
        <w:tabs>
          <w:tab w:val="left" w:pos="284"/>
          <w:tab w:val="left" w:pos="426"/>
        </w:tabs>
        <w:ind w:left="0" w:firstLine="0"/>
        <w:jc w:val="both"/>
        <w:rPr>
          <w:rStyle w:val="af"/>
          <w:rFonts w:ascii="Times New Roman" w:hAnsi="Times New Roman"/>
          <w:color w:val="auto"/>
          <w:u w:val="none"/>
          <w:lang w:val="kk-KZ"/>
        </w:rPr>
      </w:pPr>
      <w:r w:rsidRPr="00384A6C">
        <w:rPr>
          <w:rFonts w:ascii="Times New Roman" w:hAnsi="Times New Roman"/>
          <w:lang w:val="kk-KZ"/>
        </w:rPr>
        <w:t xml:space="preserve">ҚР Қаржы министрлігінің сайты </w:t>
      </w:r>
      <w:hyperlink r:id="rId32" w:history="1">
        <w:r w:rsidRPr="00384A6C">
          <w:rPr>
            <w:rStyle w:val="af"/>
            <w:rFonts w:ascii="Times New Roman" w:hAnsi="Times New Roman"/>
            <w:color w:val="auto"/>
            <w:u w:val="none"/>
            <w:lang w:val="kk-KZ"/>
          </w:rPr>
          <w:t>http://www.minfin.gov.kz/</w:t>
        </w:r>
      </w:hyperlink>
    </w:p>
    <w:p w:rsidR="00ED52BB" w:rsidRPr="00384A6C" w:rsidRDefault="00ED52BB" w:rsidP="00D364E7">
      <w:pPr>
        <w:pStyle w:val="aa"/>
        <w:numPr>
          <w:ilvl w:val="0"/>
          <w:numId w:val="186"/>
        </w:numPr>
        <w:tabs>
          <w:tab w:val="left" w:pos="284"/>
          <w:tab w:val="left" w:pos="426"/>
        </w:tabs>
        <w:ind w:left="0" w:firstLine="0"/>
        <w:jc w:val="both"/>
        <w:rPr>
          <w:rStyle w:val="af"/>
          <w:rFonts w:ascii="Times New Roman" w:hAnsi="Times New Roman"/>
          <w:color w:val="auto"/>
          <w:u w:val="none"/>
          <w:lang w:val="kk-KZ"/>
        </w:rPr>
      </w:pPr>
      <w:r w:rsidRPr="00384A6C">
        <w:rPr>
          <w:rFonts w:ascii="Times New Roman" w:hAnsi="Times New Roman"/>
          <w:bCs/>
          <w:lang w:val="kk-KZ"/>
        </w:rPr>
        <w:t>Жошыбаева Д.А., Бигельдиева З.А.</w:t>
      </w:r>
      <w:r w:rsidRPr="00384A6C">
        <w:rPr>
          <w:rFonts w:ascii="Times New Roman" w:hAnsi="Times New Roman"/>
          <w:lang w:val="kk-KZ"/>
        </w:rPr>
        <w:t xml:space="preserve"> "Қаржы менеджменті" пәні бойынша практикалық сабақты жүргізуге арналған әдістемелік нұсқау: 5В050900 - "Қаржы" маман. студ. үшін / Шымкент : 0ҚМУ, 2017. - 48 б.</w:t>
      </w:r>
    </w:p>
    <w:p w:rsidR="00ED52BB" w:rsidRPr="00384A6C" w:rsidRDefault="00ED52BB" w:rsidP="00ED52BB">
      <w:pPr>
        <w:pStyle w:val="31"/>
        <w:tabs>
          <w:tab w:val="left" w:pos="284"/>
          <w:tab w:val="left" w:pos="426"/>
        </w:tabs>
        <w:spacing w:after="0"/>
        <w:ind w:right="-174"/>
        <w:jc w:val="both"/>
        <w:rPr>
          <w:rFonts w:ascii="Times New Roman" w:hAnsi="Times New Roman"/>
          <w:sz w:val="28"/>
          <w:szCs w:val="28"/>
          <w:lang w:val="kk-KZ"/>
        </w:rPr>
      </w:pPr>
      <w:r w:rsidRPr="00384A6C">
        <w:rPr>
          <w:rFonts w:ascii="Times New Roman" w:hAnsi="Times New Roman"/>
          <w:sz w:val="28"/>
          <w:szCs w:val="28"/>
          <w:lang w:val="kk-KZ"/>
        </w:rPr>
        <w:t xml:space="preserve">17. Жошыбаева Д.А. «Қаржылық менеджмент» пәнінен </w:t>
      </w:r>
      <w:r w:rsidRPr="00384A6C">
        <w:rPr>
          <w:rFonts w:ascii="Times New Roman" w:hAnsi="Times New Roman"/>
          <w:noProof/>
          <w:sz w:val="28"/>
          <w:szCs w:val="28"/>
          <w:lang w:val="kk-KZ"/>
        </w:rPr>
        <w:t>студенттердің өзіндік жұмысы және оқытушымен бірге студенттердің өзіндік жұмысын орындауға арналған</w:t>
      </w:r>
      <w:r w:rsidRPr="00384A6C">
        <w:rPr>
          <w:rFonts w:ascii="Times New Roman" w:hAnsi="Times New Roman"/>
          <w:sz w:val="28"/>
          <w:szCs w:val="28"/>
          <w:lang w:val="kk-KZ"/>
        </w:rPr>
        <w:t xml:space="preserve"> әдістемелік нұсқау. Шымкент қ. ОҚМУ 2017 ж.</w:t>
      </w:r>
    </w:p>
    <w:p w:rsidR="00ED52BB" w:rsidRPr="00384A6C" w:rsidRDefault="00ED52BB" w:rsidP="00ED52BB">
      <w:pPr>
        <w:tabs>
          <w:tab w:val="left" w:pos="426"/>
        </w:tabs>
        <w:contextualSpacing/>
        <w:jc w:val="both"/>
        <w:rPr>
          <w:rFonts w:ascii="Times New Roman" w:hAnsi="Times New Roman"/>
          <w:lang w:val="kk-KZ"/>
        </w:rPr>
      </w:pPr>
      <w:r w:rsidRPr="00384A6C">
        <w:rPr>
          <w:rFonts w:ascii="Times New Roman" w:hAnsi="Times New Roman"/>
          <w:lang w:val="kk-KZ"/>
        </w:rPr>
        <w:t xml:space="preserve">18. Пәннің оқу әдістемелік кешені «Қаржылық мнеджмент».Электронды ресурс: asu.ukgu.kz. </w:t>
      </w:r>
    </w:p>
    <w:p w:rsidR="00ED52BB" w:rsidRPr="00384A6C" w:rsidRDefault="00ED52BB" w:rsidP="00ED52BB">
      <w:pPr>
        <w:pStyle w:val="aa"/>
        <w:tabs>
          <w:tab w:val="left" w:pos="426"/>
        </w:tabs>
        <w:ind w:left="0"/>
        <w:jc w:val="both"/>
        <w:rPr>
          <w:rFonts w:ascii="Times New Roman" w:hAnsi="Times New Roman"/>
          <w:lang w:val="kk-KZ"/>
        </w:rPr>
      </w:pPr>
      <w:r w:rsidRPr="00384A6C">
        <w:rPr>
          <w:rFonts w:ascii="Times New Roman" w:hAnsi="Times New Roman"/>
          <w:bCs/>
          <w:lang w:val="kk-KZ"/>
        </w:rPr>
        <w:lastRenderedPageBreak/>
        <w:t xml:space="preserve">19. Нуржанова Г.И. </w:t>
      </w:r>
      <w:r w:rsidRPr="00384A6C">
        <w:rPr>
          <w:rFonts w:ascii="Times New Roman" w:hAnsi="Times New Roman"/>
          <w:lang w:val="kk-KZ"/>
        </w:rPr>
        <w:t xml:space="preserve">Қаржы менеджменті Электрондық кітап /Г.И. Нуржанова, 20. А. С. Колдасова, Ж. К. Туякбаева. - Шымкент: ОҚМУ, 2012 </w:t>
      </w:r>
    </w:p>
    <w:p w:rsidR="00ED52BB" w:rsidRPr="00384A6C" w:rsidRDefault="00ED52BB" w:rsidP="00CA79F2">
      <w:pPr>
        <w:ind w:firstLine="567"/>
        <w:rPr>
          <w:rFonts w:ascii="Times New Roman" w:hAnsi="Times New Roman"/>
          <w:lang w:val="kk-KZ"/>
        </w:rPr>
      </w:pPr>
    </w:p>
    <w:p w:rsidR="00ED52BB" w:rsidRPr="00384A6C" w:rsidRDefault="00ED52BB" w:rsidP="00CA79F2">
      <w:pPr>
        <w:ind w:firstLine="567"/>
        <w:rPr>
          <w:rFonts w:ascii="Times New Roman" w:hAnsi="Times New Roman"/>
          <w:lang w:val="uk-UA"/>
        </w:rPr>
      </w:pPr>
    </w:p>
    <w:p w:rsidR="00ED52BB" w:rsidRPr="00384A6C" w:rsidRDefault="00ED52BB" w:rsidP="00CA79F2">
      <w:pPr>
        <w:ind w:firstLine="567"/>
        <w:rPr>
          <w:rFonts w:ascii="Times New Roman" w:hAnsi="Times New Roman"/>
          <w:lang w:val="uk-UA"/>
        </w:rPr>
      </w:pPr>
    </w:p>
    <w:p w:rsidR="000B755E" w:rsidRPr="00384A6C" w:rsidRDefault="000B755E"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BD3E49" w:rsidRPr="00384A6C" w:rsidRDefault="00E07E65" w:rsidP="00BD3E49">
      <w:pPr>
        <w:jc w:val="center"/>
        <w:rPr>
          <w:rFonts w:ascii="Times New Roman" w:hAnsi="Times New Roman"/>
          <w:lang w:val="kk-KZ"/>
        </w:rPr>
      </w:pPr>
      <w:r>
        <w:rPr>
          <w:rFonts w:ascii="Times New Roman" w:hAnsi="Times New Roman"/>
          <w:lang w:val="kk-KZ"/>
        </w:rPr>
        <w:t xml:space="preserve">Жошыбаева </w:t>
      </w:r>
      <w:r w:rsidR="00BD3E49" w:rsidRPr="00384A6C">
        <w:rPr>
          <w:rFonts w:ascii="Times New Roman" w:hAnsi="Times New Roman"/>
          <w:lang w:val="kk-KZ"/>
        </w:rPr>
        <w:t>Дариға Абдрахмановна</w:t>
      </w:r>
    </w:p>
    <w:p w:rsidR="00BD3E49" w:rsidRPr="00384A6C" w:rsidRDefault="00BD3E49" w:rsidP="00BD3E49">
      <w:pPr>
        <w:jc w:val="center"/>
        <w:rPr>
          <w:rFonts w:ascii="Times New Roman" w:hAnsi="Times New Roman"/>
          <w:lang w:val="kk-KZ"/>
        </w:rPr>
      </w:pPr>
      <w:r w:rsidRPr="00384A6C">
        <w:rPr>
          <w:rFonts w:ascii="Times New Roman" w:hAnsi="Times New Roman"/>
          <w:lang w:val="kk-KZ"/>
        </w:rPr>
        <w:t>Асқарова Эльмира Толеуовна</w:t>
      </w:r>
    </w:p>
    <w:p w:rsidR="00BD3E49" w:rsidRPr="00384A6C" w:rsidRDefault="00BD3E49" w:rsidP="00BD3E49">
      <w:pPr>
        <w:jc w:val="center"/>
        <w:rPr>
          <w:rFonts w:ascii="Times New Roman" w:hAnsi="Times New Roman"/>
          <w:lang w:val="kk-KZ"/>
        </w:rPr>
      </w:pPr>
    </w:p>
    <w:p w:rsidR="00BD3E49" w:rsidRPr="00384A6C" w:rsidRDefault="00974531" w:rsidP="00BD3E49">
      <w:pPr>
        <w:jc w:val="center"/>
        <w:rPr>
          <w:rFonts w:ascii="Times New Roman" w:hAnsi="Times New Roman"/>
          <w:lang w:val="kk-KZ" w:eastAsia="ko-KR"/>
        </w:rPr>
      </w:pPr>
      <w:r w:rsidRPr="00384A6C">
        <w:rPr>
          <w:rFonts w:ascii="Times New Roman" w:hAnsi="Times New Roman"/>
          <w:lang w:val="kk-KZ" w:eastAsia="ko-KR"/>
        </w:rPr>
        <w:t>Қаржылық менеджмент</w:t>
      </w:r>
    </w:p>
    <w:p w:rsidR="00BD3E49" w:rsidRPr="00384A6C" w:rsidRDefault="00BD3E49" w:rsidP="00BD3E49">
      <w:pPr>
        <w:jc w:val="center"/>
        <w:rPr>
          <w:rFonts w:ascii="Times New Roman" w:hAnsi="Times New Roman"/>
          <w:lang w:val="kk-KZ"/>
        </w:rPr>
      </w:pPr>
      <w:r w:rsidRPr="00384A6C">
        <w:rPr>
          <w:rFonts w:ascii="Times New Roman" w:hAnsi="Times New Roman"/>
          <w:lang w:val="kk-KZ"/>
        </w:rPr>
        <w:t>пәні бойынша оқу құралы</w:t>
      </w: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rPr>
      </w:pPr>
      <w:r w:rsidRPr="00384A6C">
        <w:rPr>
          <w:rFonts w:ascii="Times New Roman" w:hAnsi="Times New Roman"/>
          <w:lang w:val="kk-KZ"/>
        </w:rPr>
        <w:t xml:space="preserve">Подписано в печать </w:t>
      </w:r>
      <w:r w:rsidRPr="00384A6C">
        <w:rPr>
          <w:rFonts w:ascii="Times New Roman" w:hAnsi="Times New Roman"/>
        </w:rPr>
        <w:t>число.месяц.год.</w:t>
      </w:r>
    </w:p>
    <w:p w:rsidR="00BD3E49" w:rsidRPr="00384A6C" w:rsidRDefault="00BD3E49" w:rsidP="00BD3E49">
      <w:pPr>
        <w:jc w:val="center"/>
        <w:rPr>
          <w:rFonts w:ascii="Times New Roman" w:hAnsi="Times New Roman"/>
        </w:rPr>
      </w:pPr>
      <w:r w:rsidRPr="00384A6C">
        <w:rPr>
          <w:rFonts w:ascii="Times New Roman" w:hAnsi="Times New Roman"/>
        </w:rPr>
        <w:t>Формат бумаги X</w:t>
      </w:r>
      <w:r w:rsidRPr="00384A6C">
        <w:rPr>
          <w:rFonts w:ascii="Times New Roman" w:hAnsi="Times New Roman"/>
          <w:vertAlign w:val="superscript"/>
        </w:rPr>
        <w:t>x</w:t>
      </w:r>
      <w:r w:rsidRPr="00384A6C">
        <w:rPr>
          <w:rFonts w:ascii="Times New Roman" w:hAnsi="Times New Roman"/>
        </w:rPr>
        <w:t>Y  1/16</w:t>
      </w:r>
    </w:p>
    <w:p w:rsidR="00BD3E49" w:rsidRPr="00384A6C" w:rsidRDefault="00BD3E49" w:rsidP="00BD3E49">
      <w:pPr>
        <w:jc w:val="center"/>
        <w:rPr>
          <w:rFonts w:ascii="Times New Roman" w:hAnsi="Times New Roman"/>
        </w:rPr>
      </w:pPr>
      <w:r w:rsidRPr="00384A6C">
        <w:rPr>
          <w:rFonts w:ascii="Times New Roman" w:hAnsi="Times New Roman"/>
        </w:rPr>
        <w:t xml:space="preserve">Бумага типографская. Печать офсетная. Объем </w:t>
      </w:r>
      <w:r w:rsidR="002C7712">
        <w:rPr>
          <w:rFonts w:ascii="Times New Roman" w:hAnsi="Times New Roman"/>
        </w:rPr>
        <w:t xml:space="preserve">10 </w:t>
      </w:r>
      <w:r w:rsidRPr="00384A6C">
        <w:rPr>
          <w:rFonts w:ascii="Times New Roman" w:hAnsi="Times New Roman"/>
        </w:rPr>
        <w:t>п.л.</w:t>
      </w:r>
    </w:p>
    <w:p w:rsidR="00BD3E49" w:rsidRPr="00384A6C" w:rsidRDefault="00BD3E49" w:rsidP="00BD3E49">
      <w:pPr>
        <w:jc w:val="center"/>
        <w:rPr>
          <w:rFonts w:ascii="Times New Roman" w:hAnsi="Times New Roman"/>
        </w:rPr>
      </w:pPr>
      <w:r w:rsidRPr="00384A6C">
        <w:rPr>
          <w:rFonts w:ascii="Times New Roman" w:hAnsi="Times New Roman"/>
        </w:rPr>
        <w:t>Тираж ….экз. Заказ № …*</w:t>
      </w:r>
    </w:p>
    <w:p w:rsidR="00BD3E49" w:rsidRPr="00384A6C" w:rsidRDefault="00BD3E49" w:rsidP="00BD3E49">
      <w:pPr>
        <w:jc w:val="center"/>
        <w:rPr>
          <w:rFonts w:ascii="Times New Roman" w:hAnsi="Times New Roman"/>
          <w:i/>
        </w:rPr>
      </w:pPr>
    </w:p>
    <w:p w:rsidR="00BD3E49" w:rsidRPr="00384A6C" w:rsidRDefault="00BD3E49" w:rsidP="00BD3E49">
      <w:pPr>
        <w:jc w:val="center"/>
        <w:rPr>
          <w:rFonts w:ascii="Times New Roman" w:hAnsi="Times New Roman"/>
          <w:i/>
        </w:rPr>
      </w:pPr>
    </w:p>
    <w:p w:rsidR="00BD3E49" w:rsidRPr="00384A6C" w:rsidRDefault="00BD3E49" w:rsidP="00BD3E49">
      <w:pPr>
        <w:jc w:val="center"/>
        <w:rPr>
          <w:rFonts w:ascii="Times New Roman" w:hAnsi="Times New Roman"/>
        </w:rPr>
      </w:pPr>
    </w:p>
    <w:p w:rsidR="00BD3E49" w:rsidRPr="00384A6C" w:rsidRDefault="00BD3E49" w:rsidP="00BD3E49">
      <w:pPr>
        <w:jc w:val="center"/>
        <w:rPr>
          <w:rFonts w:ascii="Times New Roman" w:hAnsi="Times New Roman"/>
        </w:rPr>
      </w:pPr>
    </w:p>
    <w:p w:rsidR="00BD3E49" w:rsidRPr="00384A6C" w:rsidRDefault="00BD3E49" w:rsidP="00BD3E49">
      <w:pPr>
        <w:jc w:val="center"/>
        <w:rPr>
          <w:rFonts w:ascii="Times New Roman" w:hAnsi="Times New Roman"/>
          <w:lang w:val="kk-KZ"/>
        </w:rPr>
      </w:pPr>
      <w:r w:rsidRPr="00384A6C">
        <w:rPr>
          <w:rFonts w:ascii="Times New Roman" w:hAnsi="Times New Roman"/>
        </w:rPr>
        <w:t>М.Ауезов</w:t>
      </w:r>
      <w:r w:rsidRPr="00384A6C">
        <w:rPr>
          <w:rFonts w:ascii="Times New Roman" w:hAnsi="Times New Roman"/>
          <w:lang w:val="kk-KZ"/>
        </w:rPr>
        <w:t xml:space="preserve"> атындағы мемлекеттік университтетің баспа орталығы</w:t>
      </w:r>
      <w:r w:rsidRPr="00384A6C">
        <w:rPr>
          <w:rFonts w:ascii="Times New Roman" w:hAnsi="Times New Roman"/>
        </w:rPr>
        <w:t xml:space="preserve">, </w:t>
      </w:r>
    </w:p>
    <w:p w:rsidR="00CA79F2" w:rsidRPr="00384A6C" w:rsidRDefault="00BD3E49" w:rsidP="00B343B4">
      <w:pPr>
        <w:jc w:val="center"/>
        <w:rPr>
          <w:lang w:val="uk-UA"/>
        </w:rPr>
      </w:pPr>
      <w:r w:rsidRPr="00384A6C">
        <w:rPr>
          <w:rFonts w:ascii="Times New Roman" w:hAnsi="Times New Roman"/>
        </w:rPr>
        <w:t>Шымкент</w:t>
      </w:r>
      <w:r w:rsidRPr="00384A6C">
        <w:rPr>
          <w:rFonts w:ascii="Times New Roman" w:hAnsi="Times New Roman"/>
          <w:lang w:val="kk-KZ"/>
        </w:rPr>
        <w:t xml:space="preserve"> қ.</w:t>
      </w:r>
      <w:r w:rsidRPr="00384A6C">
        <w:rPr>
          <w:rFonts w:ascii="Times New Roman" w:hAnsi="Times New Roman"/>
        </w:rPr>
        <w:t>, Тауке хан</w:t>
      </w:r>
      <w:r w:rsidRPr="00384A6C">
        <w:rPr>
          <w:rFonts w:ascii="Times New Roman" w:hAnsi="Times New Roman"/>
          <w:lang w:val="kk-KZ"/>
        </w:rPr>
        <w:t xml:space="preserve"> даңғылы</w:t>
      </w:r>
      <w:r w:rsidRPr="00384A6C">
        <w:rPr>
          <w:rFonts w:ascii="Times New Roman" w:hAnsi="Times New Roman"/>
        </w:rPr>
        <w:t>, 5</w:t>
      </w:r>
    </w:p>
    <w:sectPr w:rsidR="00CA79F2" w:rsidRPr="00384A6C" w:rsidSect="006C6CCF">
      <w:footerReference w:type="default" r:id="rId33"/>
      <w:pgSz w:w="11906" w:h="16838"/>
      <w:pgMar w:top="1134" w:right="1134" w:bottom="1134" w:left="1134" w:header="709" w:footer="709" w:gutter="0"/>
      <w:paperSrc w:first="4" w:other="4"/>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8CB" w:rsidRDefault="00E308CB" w:rsidP="005A43D7">
      <w:r>
        <w:separator/>
      </w:r>
    </w:p>
  </w:endnote>
  <w:endnote w:type="continuationSeparator" w:id="1">
    <w:p w:rsidR="00E308CB" w:rsidRDefault="00E308CB" w:rsidP="005A43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6239"/>
    </w:sdtPr>
    <w:sdtEndPr>
      <w:rPr>
        <w:rFonts w:ascii="Times New Roman" w:hAnsi="Times New Roman"/>
      </w:rPr>
    </w:sdtEndPr>
    <w:sdtContent>
      <w:p w:rsidR="007F5DE2" w:rsidRPr="006C6CCF" w:rsidRDefault="00851AA5">
        <w:pPr>
          <w:pStyle w:val="af2"/>
          <w:jc w:val="center"/>
          <w:rPr>
            <w:rFonts w:ascii="Times New Roman" w:hAnsi="Times New Roman"/>
          </w:rPr>
        </w:pPr>
        <w:r w:rsidRPr="006C6CCF">
          <w:rPr>
            <w:rFonts w:ascii="Times New Roman" w:hAnsi="Times New Roman"/>
          </w:rPr>
          <w:fldChar w:fldCharType="begin"/>
        </w:r>
        <w:r w:rsidR="007F5DE2" w:rsidRPr="006C6CCF">
          <w:rPr>
            <w:rFonts w:ascii="Times New Roman" w:hAnsi="Times New Roman"/>
          </w:rPr>
          <w:instrText xml:space="preserve"> PAGE   \* MERGEFORMAT </w:instrText>
        </w:r>
        <w:r w:rsidRPr="006C6CCF">
          <w:rPr>
            <w:rFonts w:ascii="Times New Roman" w:hAnsi="Times New Roman"/>
          </w:rPr>
          <w:fldChar w:fldCharType="separate"/>
        </w:r>
        <w:r w:rsidR="00790148">
          <w:rPr>
            <w:rFonts w:ascii="Times New Roman" w:hAnsi="Times New Roman"/>
            <w:noProof/>
          </w:rPr>
          <w:t>4</w:t>
        </w:r>
        <w:r w:rsidRPr="006C6CCF">
          <w:rPr>
            <w:rFonts w:ascii="Times New Roman" w:hAnsi="Times New Roman"/>
          </w:rPr>
          <w:fldChar w:fldCharType="end"/>
        </w:r>
      </w:p>
    </w:sdtContent>
  </w:sdt>
  <w:p w:rsidR="007F5DE2" w:rsidRPr="006C6CCF" w:rsidRDefault="007F5DE2">
    <w:pPr>
      <w:pStyle w:val="af2"/>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8CB" w:rsidRDefault="00E308CB" w:rsidP="005A43D7">
      <w:r>
        <w:separator/>
      </w:r>
    </w:p>
  </w:footnote>
  <w:footnote w:type="continuationSeparator" w:id="1">
    <w:p w:rsidR="00E308CB" w:rsidRDefault="00E308CB" w:rsidP="005A43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54B1D"/>
    <w:multiLevelType w:val="hybridMultilevel"/>
    <w:tmpl w:val="B09499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792260"/>
    <w:multiLevelType w:val="hybridMultilevel"/>
    <w:tmpl w:val="C85CFC40"/>
    <w:lvl w:ilvl="0" w:tplc="FFA4D66A">
      <w:numFmt w:val="bullet"/>
      <w:lvlText w:val="-"/>
      <w:lvlJc w:val="left"/>
      <w:pPr>
        <w:ind w:left="1287" w:hanging="360"/>
      </w:pPr>
      <w:rPr>
        <w:rFonts w:ascii="KZ Times New Roman" w:eastAsia="Times New Roman" w:hAnsi="KZ Times New Roman" w:cs="KZ 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2">
    <w:nsid w:val="0285494E"/>
    <w:multiLevelType w:val="hybridMultilevel"/>
    <w:tmpl w:val="1012D33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ED665D"/>
    <w:multiLevelType w:val="hybridMultilevel"/>
    <w:tmpl w:val="7682F0EA"/>
    <w:lvl w:ilvl="0" w:tplc="FFA4D66A">
      <w:numFmt w:val="bullet"/>
      <w:lvlText w:val="-"/>
      <w:lvlJc w:val="left"/>
      <w:pPr>
        <w:ind w:left="1287" w:hanging="360"/>
      </w:pPr>
      <w:rPr>
        <w:rFonts w:ascii="KZ Times New Roman" w:eastAsia="Times New Roman" w:hAnsi="KZ Times New Roman" w:cs="KZ 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4">
    <w:nsid w:val="032E1969"/>
    <w:multiLevelType w:val="hybridMultilevel"/>
    <w:tmpl w:val="FCE80826"/>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39E68AA"/>
    <w:multiLevelType w:val="hybridMultilevel"/>
    <w:tmpl w:val="B742DEC2"/>
    <w:lvl w:ilvl="0" w:tplc="E4E249D4">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059002CB"/>
    <w:multiLevelType w:val="hybridMultilevel"/>
    <w:tmpl w:val="A4EA3AF0"/>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7">
    <w:nsid w:val="062F5D2C"/>
    <w:multiLevelType w:val="hybridMultilevel"/>
    <w:tmpl w:val="33627FC2"/>
    <w:lvl w:ilvl="0" w:tplc="BFB04EF8">
      <w:start w:val="3"/>
      <w:numFmt w:val="bullet"/>
      <w:lvlText w:val="-"/>
      <w:lvlJc w:val="left"/>
      <w:pPr>
        <w:ind w:left="1260" w:hanging="360"/>
      </w:pPr>
      <w:rPr>
        <w:rFonts w:ascii="Times New Roman" w:eastAsiaTheme="minorEastAsia" w:hAnsi="Times New Roman" w:cs="Times New Roman" w:hint="default"/>
        <w:i/>
      </w:rPr>
    </w:lvl>
    <w:lvl w:ilvl="1" w:tplc="043F0003" w:tentative="1">
      <w:start w:val="1"/>
      <w:numFmt w:val="bullet"/>
      <w:lvlText w:val="o"/>
      <w:lvlJc w:val="left"/>
      <w:pPr>
        <w:ind w:left="1980" w:hanging="360"/>
      </w:pPr>
      <w:rPr>
        <w:rFonts w:ascii="Courier New" w:hAnsi="Courier New" w:cs="Courier New" w:hint="default"/>
      </w:rPr>
    </w:lvl>
    <w:lvl w:ilvl="2" w:tplc="043F0005" w:tentative="1">
      <w:start w:val="1"/>
      <w:numFmt w:val="bullet"/>
      <w:lvlText w:val=""/>
      <w:lvlJc w:val="left"/>
      <w:pPr>
        <w:ind w:left="2700" w:hanging="360"/>
      </w:pPr>
      <w:rPr>
        <w:rFonts w:ascii="Wingdings" w:hAnsi="Wingdings" w:hint="default"/>
      </w:rPr>
    </w:lvl>
    <w:lvl w:ilvl="3" w:tplc="043F0001" w:tentative="1">
      <w:start w:val="1"/>
      <w:numFmt w:val="bullet"/>
      <w:lvlText w:val=""/>
      <w:lvlJc w:val="left"/>
      <w:pPr>
        <w:ind w:left="3420" w:hanging="360"/>
      </w:pPr>
      <w:rPr>
        <w:rFonts w:ascii="Symbol" w:hAnsi="Symbol" w:hint="default"/>
      </w:rPr>
    </w:lvl>
    <w:lvl w:ilvl="4" w:tplc="043F0003" w:tentative="1">
      <w:start w:val="1"/>
      <w:numFmt w:val="bullet"/>
      <w:lvlText w:val="o"/>
      <w:lvlJc w:val="left"/>
      <w:pPr>
        <w:ind w:left="4140" w:hanging="360"/>
      </w:pPr>
      <w:rPr>
        <w:rFonts w:ascii="Courier New" w:hAnsi="Courier New" w:cs="Courier New" w:hint="default"/>
      </w:rPr>
    </w:lvl>
    <w:lvl w:ilvl="5" w:tplc="043F0005" w:tentative="1">
      <w:start w:val="1"/>
      <w:numFmt w:val="bullet"/>
      <w:lvlText w:val=""/>
      <w:lvlJc w:val="left"/>
      <w:pPr>
        <w:ind w:left="4860" w:hanging="360"/>
      </w:pPr>
      <w:rPr>
        <w:rFonts w:ascii="Wingdings" w:hAnsi="Wingdings" w:hint="default"/>
      </w:rPr>
    </w:lvl>
    <w:lvl w:ilvl="6" w:tplc="043F0001" w:tentative="1">
      <w:start w:val="1"/>
      <w:numFmt w:val="bullet"/>
      <w:lvlText w:val=""/>
      <w:lvlJc w:val="left"/>
      <w:pPr>
        <w:ind w:left="5580" w:hanging="360"/>
      </w:pPr>
      <w:rPr>
        <w:rFonts w:ascii="Symbol" w:hAnsi="Symbol" w:hint="default"/>
      </w:rPr>
    </w:lvl>
    <w:lvl w:ilvl="7" w:tplc="043F0003" w:tentative="1">
      <w:start w:val="1"/>
      <w:numFmt w:val="bullet"/>
      <w:lvlText w:val="o"/>
      <w:lvlJc w:val="left"/>
      <w:pPr>
        <w:ind w:left="6300" w:hanging="360"/>
      </w:pPr>
      <w:rPr>
        <w:rFonts w:ascii="Courier New" w:hAnsi="Courier New" w:cs="Courier New" w:hint="default"/>
      </w:rPr>
    </w:lvl>
    <w:lvl w:ilvl="8" w:tplc="043F0005" w:tentative="1">
      <w:start w:val="1"/>
      <w:numFmt w:val="bullet"/>
      <w:lvlText w:val=""/>
      <w:lvlJc w:val="left"/>
      <w:pPr>
        <w:ind w:left="7020" w:hanging="360"/>
      </w:pPr>
      <w:rPr>
        <w:rFonts w:ascii="Wingdings" w:hAnsi="Wingdings" w:hint="default"/>
      </w:rPr>
    </w:lvl>
  </w:abstractNum>
  <w:abstractNum w:abstractNumId="8">
    <w:nsid w:val="06837628"/>
    <w:multiLevelType w:val="hybridMultilevel"/>
    <w:tmpl w:val="68641E08"/>
    <w:lvl w:ilvl="0" w:tplc="04190015">
      <w:start w:val="1"/>
      <w:numFmt w:val="upperLetter"/>
      <w:lvlText w:val="%1."/>
      <w:lvlJc w:val="left"/>
      <w:pPr>
        <w:ind w:left="720" w:hanging="360"/>
      </w:pPr>
      <w:rPr>
        <w:rFonts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9">
    <w:nsid w:val="06B63188"/>
    <w:multiLevelType w:val="hybridMultilevel"/>
    <w:tmpl w:val="B856649E"/>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0">
    <w:nsid w:val="06EA7FBA"/>
    <w:multiLevelType w:val="hybridMultilevel"/>
    <w:tmpl w:val="8FF40B0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78E721A"/>
    <w:multiLevelType w:val="hybridMultilevel"/>
    <w:tmpl w:val="2FC4F5A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8C35089"/>
    <w:multiLevelType w:val="hybridMultilevel"/>
    <w:tmpl w:val="DAB84EDC"/>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3">
    <w:nsid w:val="091D4129"/>
    <w:multiLevelType w:val="hybridMultilevel"/>
    <w:tmpl w:val="2AE2AD5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9703B00"/>
    <w:multiLevelType w:val="hybridMultilevel"/>
    <w:tmpl w:val="594AC0EC"/>
    <w:lvl w:ilvl="0" w:tplc="04190015">
      <w:start w:val="1"/>
      <w:numFmt w:val="upperLetter"/>
      <w:lvlText w:val="%1."/>
      <w:lvlJc w:val="left"/>
      <w:pPr>
        <w:ind w:left="720" w:hanging="360"/>
      </w:pPr>
      <w:rPr>
        <w:rFonts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15">
    <w:nsid w:val="0A150A53"/>
    <w:multiLevelType w:val="hybridMultilevel"/>
    <w:tmpl w:val="6FDCE132"/>
    <w:lvl w:ilvl="0" w:tplc="EEA4966A">
      <w:start w:val="1"/>
      <w:numFmt w:val="bullet"/>
      <w:lvlText w:val="•"/>
      <w:lvlJc w:val="left"/>
      <w:pPr>
        <w:ind w:left="1287" w:hanging="360"/>
      </w:pPr>
      <w:rPr>
        <w:rFonts w:ascii="Arial" w:hAnsi="Arial"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6">
    <w:nsid w:val="0A580AB3"/>
    <w:multiLevelType w:val="hybridMultilevel"/>
    <w:tmpl w:val="ABE63B78"/>
    <w:lvl w:ilvl="0" w:tplc="D8B8CDB6">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7">
    <w:nsid w:val="0A79797E"/>
    <w:multiLevelType w:val="hybridMultilevel"/>
    <w:tmpl w:val="44E435B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0B20045A"/>
    <w:multiLevelType w:val="hybridMultilevel"/>
    <w:tmpl w:val="3C0265D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0B282E14"/>
    <w:multiLevelType w:val="hybridMultilevel"/>
    <w:tmpl w:val="E05A918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0B6A01DE"/>
    <w:multiLevelType w:val="hybridMultilevel"/>
    <w:tmpl w:val="AD8E94F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0BA73AB5"/>
    <w:multiLevelType w:val="hybridMultilevel"/>
    <w:tmpl w:val="2898A750"/>
    <w:lvl w:ilvl="0" w:tplc="E5BAA83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0BCD6D7C"/>
    <w:multiLevelType w:val="hybridMultilevel"/>
    <w:tmpl w:val="06D68C6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0C986357"/>
    <w:multiLevelType w:val="hybridMultilevel"/>
    <w:tmpl w:val="BB7E7E52"/>
    <w:lvl w:ilvl="0" w:tplc="958A3B38">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4">
    <w:nsid w:val="0CEE3E32"/>
    <w:multiLevelType w:val="hybridMultilevel"/>
    <w:tmpl w:val="7BA6FF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D3E3458"/>
    <w:multiLevelType w:val="hybridMultilevel"/>
    <w:tmpl w:val="A8960C2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0E631786"/>
    <w:multiLevelType w:val="hybridMultilevel"/>
    <w:tmpl w:val="A59C0426"/>
    <w:lvl w:ilvl="0" w:tplc="5FB89D00">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7">
    <w:nsid w:val="0F0015D7"/>
    <w:multiLevelType w:val="hybridMultilevel"/>
    <w:tmpl w:val="FCC0F2B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0C63D70"/>
    <w:multiLevelType w:val="hybridMultilevel"/>
    <w:tmpl w:val="4AAE618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1B62DF3"/>
    <w:multiLevelType w:val="hybridMultilevel"/>
    <w:tmpl w:val="E96EC30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11DA11B4"/>
    <w:multiLevelType w:val="hybridMultilevel"/>
    <w:tmpl w:val="B5D2D2E4"/>
    <w:lvl w:ilvl="0" w:tplc="FFFFFFFF">
      <w:start w:val="2"/>
      <w:numFmt w:val="bullet"/>
      <w:lvlText w:val="-"/>
      <w:lvlJc w:val="left"/>
      <w:pPr>
        <w:tabs>
          <w:tab w:val="num" w:pos="1965"/>
        </w:tabs>
        <w:ind w:left="1965" w:hanging="1065"/>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KZ 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KZ 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KZ 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31">
    <w:nsid w:val="12FD24AF"/>
    <w:multiLevelType w:val="hybridMultilevel"/>
    <w:tmpl w:val="81401A12"/>
    <w:lvl w:ilvl="0" w:tplc="A8485F30">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2">
    <w:nsid w:val="13607232"/>
    <w:multiLevelType w:val="multilevel"/>
    <w:tmpl w:val="2E8E72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14C502D3"/>
    <w:multiLevelType w:val="hybridMultilevel"/>
    <w:tmpl w:val="F918BE0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164636CB"/>
    <w:multiLevelType w:val="hybridMultilevel"/>
    <w:tmpl w:val="7F34784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16822A26"/>
    <w:multiLevelType w:val="hybridMultilevel"/>
    <w:tmpl w:val="3A9E117C"/>
    <w:lvl w:ilvl="0" w:tplc="EEA4966A">
      <w:start w:val="1"/>
      <w:numFmt w:val="bullet"/>
      <w:lvlText w:val="•"/>
      <w:lvlJc w:val="left"/>
      <w:pPr>
        <w:tabs>
          <w:tab w:val="num" w:pos="720"/>
        </w:tabs>
        <w:ind w:left="720" w:hanging="360"/>
      </w:pPr>
      <w:rPr>
        <w:rFonts w:ascii="Arial" w:hAnsi="Arial" w:hint="default"/>
      </w:rPr>
    </w:lvl>
    <w:lvl w:ilvl="1" w:tplc="0322853A" w:tentative="1">
      <w:start w:val="1"/>
      <w:numFmt w:val="bullet"/>
      <w:lvlText w:val="-"/>
      <w:lvlJc w:val="left"/>
      <w:pPr>
        <w:tabs>
          <w:tab w:val="num" w:pos="1440"/>
        </w:tabs>
        <w:ind w:left="1440" w:hanging="360"/>
      </w:pPr>
      <w:rPr>
        <w:rFonts w:ascii="Times New Roman" w:hAnsi="Times New Roman" w:hint="default"/>
      </w:rPr>
    </w:lvl>
    <w:lvl w:ilvl="2" w:tplc="99BE811C" w:tentative="1">
      <w:start w:val="1"/>
      <w:numFmt w:val="bullet"/>
      <w:lvlText w:val="-"/>
      <w:lvlJc w:val="left"/>
      <w:pPr>
        <w:tabs>
          <w:tab w:val="num" w:pos="2160"/>
        </w:tabs>
        <w:ind w:left="2160" w:hanging="360"/>
      </w:pPr>
      <w:rPr>
        <w:rFonts w:ascii="Times New Roman" w:hAnsi="Times New Roman" w:hint="default"/>
      </w:rPr>
    </w:lvl>
    <w:lvl w:ilvl="3" w:tplc="8E8C37BC" w:tentative="1">
      <w:start w:val="1"/>
      <w:numFmt w:val="bullet"/>
      <w:lvlText w:val="-"/>
      <w:lvlJc w:val="left"/>
      <w:pPr>
        <w:tabs>
          <w:tab w:val="num" w:pos="2880"/>
        </w:tabs>
        <w:ind w:left="2880" w:hanging="360"/>
      </w:pPr>
      <w:rPr>
        <w:rFonts w:ascii="Times New Roman" w:hAnsi="Times New Roman" w:hint="default"/>
      </w:rPr>
    </w:lvl>
    <w:lvl w:ilvl="4" w:tplc="945044A8" w:tentative="1">
      <w:start w:val="1"/>
      <w:numFmt w:val="bullet"/>
      <w:lvlText w:val="-"/>
      <w:lvlJc w:val="left"/>
      <w:pPr>
        <w:tabs>
          <w:tab w:val="num" w:pos="3600"/>
        </w:tabs>
        <w:ind w:left="3600" w:hanging="360"/>
      </w:pPr>
      <w:rPr>
        <w:rFonts w:ascii="Times New Roman" w:hAnsi="Times New Roman" w:hint="default"/>
      </w:rPr>
    </w:lvl>
    <w:lvl w:ilvl="5" w:tplc="31DE939C" w:tentative="1">
      <w:start w:val="1"/>
      <w:numFmt w:val="bullet"/>
      <w:lvlText w:val="-"/>
      <w:lvlJc w:val="left"/>
      <w:pPr>
        <w:tabs>
          <w:tab w:val="num" w:pos="4320"/>
        </w:tabs>
        <w:ind w:left="4320" w:hanging="360"/>
      </w:pPr>
      <w:rPr>
        <w:rFonts w:ascii="Times New Roman" w:hAnsi="Times New Roman" w:hint="default"/>
      </w:rPr>
    </w:lvl>
    <w:lvl w:ilvl="6" w:tplc="3B2C722E" w:tentative="1">
      <w:start w:val="1"/>
      <w:numFmt w:val="bullet"/>
      <w:lvlText w:val="-"/>
      <w:lvlJc w:val="left"/>
      <w:pPr>
        <w:tabs>
          <w:tab w:val="num" w:pos="5040"/>
        </w:tabs>
        <w:ind w:left="5040" w:hanging="360"/>
      </w:pPr>
      <w:rPr>
        <w:rFonts w:ascii="Times New Roman" w:hAnsi="Times New Roman" w:hint="default"/>
      </w:rPr>
    </w:lvl>
    <w:lvl w:ilvl="7" w:tplc="C3D08208" w:tentative="1">
      <w:start w:val="1"/>
      <w:numFmt w:val="bullet"/>
      <w:lvlText w:val="-"/>
      <w:lvlJc w:val="left"/>
      <w:pPr>
        <w:tabs>
          <w:tab w:val="num" w:pos="5760"/>
        </w:tabs>
        <w:ind w:left="5760" w:hanging="360"/>
      </w:pPr>
      <w:rPr>
        <w:rFonts w:ascii="Times New Roman" w:hAnsi="Times New Roman" w:hint="default"/>
      </w:rPr>
    </w:lvl>
    <w:lvl w:ilvl="8" w:tplc="05AC162E" w:tentative="1">
      <w:start w:val="1"/>
      <w:numFmt w:val="bullet"/>
      <w:lvlText w:val="-"/>
      <w:lvlJc w:val="left"/>
      <w:pPr>
        <w:tabs>
          <w:tab w:val="num" w:pos="6480"/>
        </w:tabs>
        <w:ind w:left="6480" w:hanging="360"/>
      </w:pPr>
      <w:rPr>
        <w:rFonts w:ascii="Times New Roman" w:hAnsi="Times New Roman" w:hint="default"/>
      </w:rPr>
    </w:lvl>
  </w:abstractNum>
  <w:abstractNum w:abstractNumId="36">
    <w:nsid w:val="16D465FC"/>
    <w:multiLevelType w:val="hybridMultilevel"/>
    <w:tmpl w:val="6C2A0D0E"/>
    <w:lvl w:ilvl="0" w:tplc="BFB04EF8">
      <w:start w:val="3"/>
      <w:numFmt w:val="bullet"/>
      <w:lvlText w:val="-"/>
      <w:lvlJc w:val="left"/>
      <w:pPr>
        <w:ind w:left="720" w:hanging="360"/>
      </w:pPr>
      <w:rPr>
        <w:rFonts w:ascii="Times New Roman" w:eastAsiaTheme="minorEastAsia" w:hAnsi="Times New Roman" w:cs="Times New Roman" w:hint="default"/>
        <w:i/>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37">
    <w:nsid w:val="174C753B"/>
    <w:multiLevelType w:val="hybridMultilevel"/>
    <w:tmpl w:val="555E87BA"/>
    <w:lvl w:ilvl="0" w:tplc="04190001">
      <w:start w:val="1"/>
      <w:numFmt w:val="bullet"/>
      <w:lvlText w:val=""/>
      <w:lvlJc w:val="left"/>
      <w:pPr>
        <w:ind w:left="1287" w:hanging="360"/>
      </w:pPr>
      <w:rPr>
        <w:rFonts w:ascii="Symbol" w:hAnsi="Symbol"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38">
    <w:nsid w:val="1776348C"/>
    <w:multiLevelType w:val="hybridMultilevel"/>
    <w:tmpl w:val="4D401E1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85E7B9B"/>
    <w:multiLevelType w:val="hybridMultilevel"/>
    <w:tmpl w:val="692882AA"/>
    <w:lvl w:ilvl="0" w:tplc="AB2A141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188E37A1"/>
    <w:multiLevelType w:val="hybridMultilevel"/>
    <w:tmpl w:val="D6A2B99C"/>
    <w:lvl w:ilvl="0" w:tplc="FFA4D66A">
      <w:numFmt w:val="bullet"/>
      <w:lvlText w:val="-"/>
      <w:lvlJc w:val="left"/>
      <w:pPr>
        <w:ind w:left="1428" w:hanging="360"/>
      </w:pPr>
      <w:rPr>
        <w:rFonts w:ascii="KZ Times New Roman" w:eastAsia="Times New Roman" w:hAnsi="KZ Times New Roman" w:cs="KZ 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19057CEC"/>
    <w:multiLevelType w:val="hybridMultilevel"/>
    <w:tmpl w:val="7B12C08C"/>
    <w:lvl w:ilvl="0" w:tplc="04190015">
      <w:start w:val="1"/>
      <w:numFmt w:val="upperLetter"/>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192C5363"/>
    <w:multiLevelType w:val="hybridMultilevel"/>
    <w:tmpl w:val="9FFE71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197E2EDE"/>
    <w:multiLevelType w:val="hybridMultilevel"/>
    <w:tmpl w:val="4F307356"/>
    <w:lvl w:ilvl="0" w:tplc="FFA4D66A">
      <w:numFmt w:val="bullet"/>
      <w:lvlText w:val="-"/>
      <w:lvlJc w:val="left"/>
      <w:pPr>
        <w:ind w:left="1287" w:hanging="360"/>
      </w:pPr>
      <w:rPr>
        <w:rFonts w:ascii="KZ Times New Roman" w:eastAsia="Times New Roman" w:hAnsi="KZ Times New Roman" w:cs="KZ Times New Roman" w:hint="default"/>
      </w:rPr>
    </w:lvl>
    <w:lvl w:ilvl="1" w:tplc="043F0003">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44">
    <w:nsid w:val="1AC07504"/>
    <w:multiLevelType w:val="hybridMultilevel"/>
    <w:tmpl w:val="F42CC16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B0A096B"/>
    <w:multiLevelType w:val="hybridMultilevel"/>
    <w:tmpl w:val="DC0426C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1B5542F2"/>
    <w:multiLevelType w:val="hybridMultilevel"/>
    <w:tmpl w:val="9F82D17A"/>
    <w:lvl w:ilvl="0" w:tplc="E6D4F604">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7">
    <w:nsid w:val="1BF9639F"/>
    <w:multiLevelType w:val="hybridMultilevel"/>
    <w:tmpl w:val="1506E35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1C383501"/>
    <w:multiLevelType w:val="hybridMultilevel"/>
    <w:tmpl w:val="E750A6FA"/>
    <w:lvl w:ilvl="0" w:tplc="04190011">
      <w:start w:val="1"/>
      <w:numFmt w:val="decimal"/>
      <w:lvlText w:val="%1)"/>
      <w:lvlJc w:val="left"/>
      <w:pPr>
        <w:tabs>
          <w:tab w:val="num" w:pos="720"/>
        </w:tabs>
        <w:ind w:left="720" w:hanging="360"/>
      </w:pPr>
      <w:rPr>
        <w:rFonts w:hint="default"/>
      </w:rPr>
    </w:lvl>
    <w:lvl w:ilvl="1" w:tplc="7772E12E">
      <w:start w:val="20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1CE5237B"/>
    <w:multiLevelType w:val="hybridMultilevel"/>
    <w:tmpl w:val="D9CAD1E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1CF34FE7"/>
    <w:multiLevelType w:val="hybridMultilevel"/>
    <w:tmpl w:val="17E889D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1D381222"/>
    <w:multiLevelType w:val="hybridMultilevel"/>
    <w:tmpl w:val="EED273F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1D3B0A0C"/>
    <w:multiLevelType w:val="hybridMultilevel"/>
    <w:tmpl w:val="535EB850"/>
    <w:lvl w:ilvl="0" w:tplc="BFB04EF8">
      <w:start w:val="3"/>
      <w:numFmt w:val="bullet"/>
      <w:lvlText w:val="-"/>
      <w:lvlJc w:val="left"/>
      <w:pPr>
        <w:ind w:left="1080" w:hanging="360"/>
      </w:pPr>
      <w:rPr>
        <w:rFonts w:ascii="Times New Roman" w:eastAsiaTheme="minorEastAsia" w:hAnsi="Times New Roman" w:cs="Times New Roman" w:hint="default"/>
        <w:i/>
      </w:rPr>
    </w:lvl>
    <w:lvl w:ilvl="1" w:tplc="043F0003" w:tentative="1">
      <w:start w:val="1"/>
      <w:numFmt w:val="bullet"/>
      <w:lvlText w:val="o"/>
      <w:lvlJc w:val="left"/>
      <w:pPr>
        <w:ind w:left="1800" w:hanging="360"/>
      </w:pPr>
      <w:rPr>
        <w:rFonts w:ascii="Courier New" w:hAnsi="Courier New" w:cs="Courier New" w:hint="default"/>
      </w:rPr>
    </w:lvl>
    <w:lvl w:ilvl="2" w:tplc="043F0005" w:tentative="1">
      <w:start w:val="1"/>
      <w:numFmt w:val="bullet"/>
      <w:lvlText w:val=""/>
      <w:lvlJc w:val="left"/>
      <w:pPr>
        <w:ind w:left="2520" w:hanging="360"/>
      </w:pPr>
      <w:rPr>
        <w:rFonts w:ascii="Wingdings" w:hAnsi="Wingdings" w:hint="default"/>
      </w:rPr>
    </w:lvl>
    <w:lvl w:ilvl="3" w:tplc="043F0001" w:tentative="1">
      <w:start w:val="1"/>
      <w:numFmt w:val="bullet"/>
      <w:lvlText w:val=""/>
      <w:lvlJc w:val="left"/>
      <w:pPr>
        <w:ind w:left="3240" w:hanging="360"/>
      </w:pPr>
      <w:rPr>
        <w:rFonts w:ascii="Symbol" w:hAnsi="Symbol" w:hint="default"/>
      </w:rPr>
    </w:lvl>
    <w:lvl w:ilvl="4" w:tplc="043F0003" w:tentative="1">
      <w:start w:val="1"/>
      <w:numFmt w:val="bullet"/>
      <w:lvlText w:val="o"/>
      <w:lvlJc w:val="left"/>
      <w:pPr>
        <w:ind w:left="3960" w:hanging="360"/>
      </w:pPr>
      <w:rPr>
        <w:rFonts w:ascii="Courier New" w:hAnsi="Courier New" w:cs="Courier New" w:hint="default"/>
      </w:rPr>
    </w:lvl>
    <w:lvl w:ilvl="5" w:tplc="043F0005" w:tentative="1">
      <w:start w:val="1"/>
      <w:numFmt w:val="bullet"/>
      <w:lvlText w:val=""/>
      <w:lvlJc w:val="left"/>
      <w:pPr>
        <w:ind w:left="4680" w:hanging="360"/>
      </w:pPr>
      <w:rPr>
        <w:rFonts w:ascii="Wingdings" w:hAnsi="Wingdings" w:hint="default"/>
      </w:rPr>
    </w:lvl>
    <w:lvl w:ilvl="6" w:tplc="043F0001" w:tentative="1">
      <w:start w:val="1"/>
      <w:numFmt w:val="bullet"/>
      <w:lvlText w:val=""/>
      <w:lvlJc w:val="left"/>
      <w:pPr>
        <w:ind w:left="5400" w:hanging="360"/>
      </w:pPr>
      <w:rPr>
        <w:rFonts w:ascii="Symbol" w:hAnsi="Symbol" w:hint="default"/>
      </w:rPr>
    </w:lvl>
    <w:lvl w:ilvl="7" w:tplc="043F0003" w:tentative="1">
      <w:start w:val="1"/>
      <w:numFmt w:val="bullet"/>
      <w:lvlText w:val="o"/>
      <w:lvlJc w:val="left"/>
      <w:pPr>
        <w:ind w:left="6120" w:hanging="360"/>
      </w:pPr>
      <w:rPr>
        <w:rFonts w:ascii="Courier New" w:hAnsi="Courier New" w:cs="Courier New" w:hint="default"/>
      </w:rPr>
    </w:lvl>
    <w:lvl w:ilvl="8" w:tplc="043F0005" w:tentative="1">
      <w:start w:val="1"/>
      <w:numFmt w:val="bullet"/>
      <w:lvlText w:val=""/>
      <w:lvlJc w:val="left"/>
      <w:pPr>
        <w:ind w:left="6840" w:hanging="360"/>
      </w:pPr>
      <w:rPr>
        <w:rFonts w:ascii="Wingdings" w:hAnsi="Wingdings" w:hint="default"/>
      </w:rPr>
    </w:lvl>
  </w:abstractNum>
  <w:abstractNum w:abstractNumId="53">
    <w:nsid w:val="1D5873A4"/>
    <w:multiLevelType w:val="hybridMultilevel"/>
    <w:tmpl w:val="5198CA10"/>
    <w:lvl w:ilvl="0" w:tplc="9AD8C76E">
      <w:start w:val="1"/>
      <w:numFmt w:val="decimal"/>
      <w:lvlText w:val="%1."/>
      <w:lvlJc w:val="left"/>
      <w:pPr>
        <w:tabs>
          <w:tab w:val="num" w:pos="1470"/>
        </w:tabs>
        <w:ind w:left="1470" w:hanging="93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4">
    <w:nsid w:val="1DFD333D"/>
    <w:multiLevelType w:val="hybridMultilevel"/>
    <w:tmpl w:val="B478D23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20435BEE"/>
    <w:multiLevelType w:val="hybridMultilevel"/>
    <w:tmpl w:val="FD9A906C"/>
    <w:lvl w:ilvl="0" w:tplc="BFB04EF8">
      <w:start w:val="3"/>
      <w:numFmt w:val="bullet"/>
      <w:lvlText w:val="-"/>
      <w:lvlJc w:val="left"/>
      <w:pPr>
        <w:ind w:left="1080" w:hanging="360"/>
      </w:pPr>
      <w:rPr>
        <w:rFonts w:ascii="Times New Roman" w:eastAsiaTheme="minorEastAsia" w:hAnsi="Times New Roman" w:cs="Times New Roman" w:hint="default"/>
        <w:i/>
      </w:rPr>
    </w:lvl>
    <w:lvl w:ilvl="1" w:tplc="043F0003" w:tentative="1">
      <w:start w:val="1"/>
      <w:numFmt w:val="bullet"/>
      <w:lvlText w:val="o"/>
      <w:lvlJc w:val="left"/>
      <w:pPr>
        <w:ind w:left="1800" w:hanging="360"/>
      </w:pPr>
      <w:rPr>
        <w:rFonts w:ascii="Courier New" w:hAnsi="Courier New" w:cs="Courier New" w:hint="default"/>
      </w:rPr>
    </w:lvl>
    <w:lvl w:ilvl="2" w:tplc="043F0005" w:tentative="1">
      <w:start w:val="1"/>
      <w:numFmt w:val="bullet"/>
      <w:lvlText w:val=""/>
      <w:lvlJc w:val="left"/>
      <w:pPr>
        <w:ind w:left="2520" w:hanging="360"/>
      </w:pPr>
      <w:rPr>
        <w:rFonts w:ascii="Wingdings" w:hAnsi="Wingdings" w:hint="default"/>
      </w:rPr>
    </w:lvl>
    <w:lvl w:ilvl="3" w:tplc="043F0001" w:tentative="1">
      <w:start w:val="1"/>
      <w:numFmt w:val="bullet"/>
      <w:lvlText w:val=""/>
      <w:lvlJc w:val="left"/>
      <w:pPr>
        <w:ind w:left="3240" w:hanging="360"/>
      </w:pPr>
      <w:rPr>
        <w:rFonts w:ascii="Symbol" w:hAnsi="Symbol" w:hint="default"/>
      </w:rPr>
    </w:lvl>
    <w:lvl w:ilvl="4" w:tplc="043F0003" w:tentative="1">
      <w:start w:val="1"/>
      <w:numFmt w:val="bullet"/>
      <w:lvlText w:val="o"/>
      <w:lvlJc w:val="left"/>
      <w:pPr>
        <w:ind w:left="3960" w:hanging="360"/>
      </w:pPr>
      <w:rPr>
        <w:rFonts w:ascii="Courier New" w:hAnsi="Courier New" w:cs="Courier New" w:hint="default"/>
      </w:rPr>
    </w:lvl>
    <w:lvl w:ilvl="5" w:tplc="043F0005" w:tentative="1">
      <w:start w:val="1"/>
      <w:numFmt w:val="bullet"/>
      <w:lvlText w:val=""/>
      <w:lvlJc w:val="left"/>
      <w:pPr>
        <w:ind w:left="4680" w:hanging="360"/>
      </w:pPr>
      <w:rPr>
        <w:rFonts w:ascii="Wingdings" w:hAnsi="Wingdings" w:hint="default"/>
      </w:rPr>
    </w:lvl>
    <w:lvl w:ilvl="6" w:tplc="043F0001" w:tentative="1">
      <w:start w:val="1"/>
      <w:numFmt w:val="bullet"/>
      <w:lvlText w:val=""/>
      <w:lvlJc w:val="left"/>
      <w:pPr>
        <w:ind w:left="5400" w:hanging="360"/>
      </w:pPr>
      <w:rPr>
        <w:rFonts w:ascii="Symbol" w:hAnsi="Symbol" w:hint="default"/>
      </w:rPr>
    </w:lvl>
    <w:lvl w:ilvl="7" w:tplc="043F0003" w:tentative="1">
      <w:start w:val="1"/>
      <w:numFmt w:val="bullet"/>
      <w:lvlText w:val="o"/>
      <w:lvlJc w:val="left"/>
      <w:pPr>
        <w:ind w:left="6120" w:hanging="360"/>
      </w:pPr>
      <w:rPr>
        <w:rFonts w:ascii="Courier New" w:hAnsi="Courier New" w:cs="Courier New" w:hint="default"/>
      </w:rPr>
    </w:lvl>
    <w:lvl w:ilvl="8" w:tplc="043F0005" w:tentative="1">
      <w:start w:val="1"/>
      <w:numFmt w:val="bullet"/>
      <w:lvlText w:val=""/>
      <w:lvlJc w:val="left"/>
      <w:pPr>
        <w:ind w:left="6840" w:hanging="360"/>
      </w:pPr>
      <w:rPr>
        <w:rFonts w:ascii="Wingdings" w:hAnsi="Wingdings" w:hint="default"/>
      </w:rPr>
    </w:lvl>
  </w:abstractNum>
  <w:abstractNum w:abstractNumId="56">
    <w:nsid w:val="206D3CBC"/>
    <w:multiLevelType w:val="multilevel"/>
    <w:tmpl w:val="84AC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20A803A8"/>
    <w:multiLevelType w:val="hybridMultilevel"/>
    <w:tmpl w:val="E8081A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1306AE1"/>
    <w:multiLevelType w:val="hybridMultilevel"/>
    <w:tmpl w:val="A1F0EA22"/>
    <w:lvl w:ilvl="0" w:tplc="E0744802">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59">
    <w:nsid w:val="218B1776"/>
    <w:multiLevelType w:val="hybridMultilevel"/>
    <w:tmpl w:val="8E3659D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21B54A4B"/>
    <w:multiLevelType w:val="hybridMultilevel"/>
    <w:tmpl w:val="E0D4DB02"/>
    <w:lvl w:ilvl="0" w:tplc="EEA4966A">
      <w:start w:val="1"/>
      <w:numFmt w:val="bullet"/>
      <w:lvlText w:val="•"/>
      <w:lvlJc w:val="left"/>
      <w:pPr>
        <w:ind w:left="1428" w:hanging="360"/>
      </w:pPr>
      <w:rPr>
        <w:rFonts w:ascii="Arial" w:hAnsi="Arial" w:hint="default"/>
      </w:rPr>
    </w:lvl>
    <w:lvl w:ilvl="1" w:tplc="043F0003" w:tentative="1">
      <w:start w:val="1"/>
      <w:numFmt w:val="bullet"/>
      <w:lvlText w:val="o"/>
      <w:lvlJc w:val="left"/>
      <w:pPr>
        <w:ind w:left="2148" w:hanging="360"/>
      </w:pPr>
      <w:rPr>
        <w:rFonts w:ascii="Courier New" w:hAnsi="Courier New" w:cs="Courier New" w:hint="default"/>
      </w:rPr>
    </w:lvl>
    <w:lvl w:ilvl="2" w:tplc="043F0005" w:tentative="1">
      <w:start w:val="1"/>
      <w:numFmt w:val="bullet"/>
      <w:lvlText w:val=""/>
      <w:lvlJc w:val="left"/>
      <w:pPr>
        <w:ind w:left="2868" w:hanging="360"/>
      </w:pPr>
      <w:rPr>
        <w:rFonts w:ascii="Wingdings" w:hAnsi="Wingdings" w:hint="default"/>
      </w:rPr>
    </w:lvl>
    <w:lvl w:ilvl="3" w:tplc="043F0001" w:tentative="1">
      <w:start w:val="1"/>
      <w:numFmt w:val="bullet"/>
      <w:lvlText w:val=""/>
      <w:lvlJc w:val="left"/>
      <w:pPr>
        <w:ind w:left="3588" w:hanging="360"/>
      </w:pPr>
      <w:rPr>
        <w:rFonts w:ascii="Symbol" w:hAnsi="Symbol" w:hint="default"/>
      </w:rPr>
    </w:lvl>
    <w:lvl w:ilvl="4" w:tplc="043F0003" w:tentative="1">
      <w:start w:val="1"/>
      <w:numFmt w:val="bullet"/>
      <w:lvlText w:val="o"/>
      <w:lvlJc w:val="left"/>
      <w:pPr>
        <w:ind w:left="4308" w:hanging="360"/>
      </w:pPr>
      <w:rPr>
        <w:rFonts w:ascii="Courier New" w:hAnsi="Courier New" w:cs="Courier New" w:hint="default"/>
      </w:rPr>
    </w:lvl>
    <w:lvl w:ilvl="5" w:tplc="043F0005" w:tentative="1">
      <w:start w:val="1"/>
      <w:numFmt w:val="bullet"/>
      <w:lvlText w:val=""/>
      <w:lvlJc w:val="left"/>
      <w:pPr>
        <w:ind w:left="5028" w:hanging="360"/>
      </w:pPr>
      <w:rPr>
        <w:rFonts w:ascii="Wingdings" w:hAnsi="Wingdings" w:hint="default"/>
      </w:rPr>
    </w:lvl>
    <w:lvl w:ilvl="6" w:tplc="043F0001" w:tentative="1">
      <w:start w:val="1"/>
      <w:numFmt w:val="bullet"/>
      <w:lvlText w:val=""/>
      <w:lvlJc w:val="left"/>
      <w:pPr>
        <w:ind w:left="5748" w:hanging="360"/>
      </w:pPr>
      <w:rPr>
        <w:rFonts w:ascii="Symbol" w:hAnsi="Symbol" w:hint="default"/>
      </w:rPr>
    </w:lvl>
    <w:lvl w:ilvl="7" w:tplc="043F0003" w:tentative="1">
      <w:start w:val="1"/>
      <w:numFmt w:val="bullet"/>
      <w:lvlText w:val="o"/>
      <w:lvlJc w:val="left"/>
      <w:pPr>
        <w:ind w:left="6468" w:hanging="360"/>
      </w:pPr>
      <w:rPr>
        <w:rFonts w:ascii="Courier New" w:hAnsi="Courier New" w:cs="Courier New" w:hint="default"/>
      </w:rPr>
    </w:lvl>
    <w:lvl w:ilvl="8" w:tplc="043F0005" w:tentative="1">
      <w:start w:val="1"/>
      <w:numFmt w:val="bullet"/>
      <w:lvlText w:val=""/>
      <w:lvlJc w:val="left"/>
      <w:pPr>
        <w:ind w:left="7188" w:hanging="360"/>
      </w:pPr>
      <w:rPr>
        <w:rFonts w:ascii="Wingdings" w:hAnsi="Wingdings" w:hint="default"/>
      </w:rPr>
    </w:lvl>
  </w:abstractNum>
  <w:abstractNum w:abstractNumId="61">
    <w:nsid w:val="227D4B2A"/>
    <w:multiLevelType w:val="hybridMultilevel"/>
    <w:tmpl w:val="944E04AC"/>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62">
    <w:nsid w:val="2671667E"/>
    <w:multiLevelType w:val="hybridMultilevel"/>
    <w:tmpl w:val="8204682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26BA5F51"/>
    <w:multiLevelType w:val="hybridMultilevel"/>
    <w:tmpl w:val="FA68FF24"/>
    <w:lvl w:ilvl="0" w:tplc="FFA4D66A">
      <w:numFmt w:val="bullet"/>
      <w:lvlText w:val="-"/>
      <w:lvlJc w:val="left"/>
      <w:pPr>
        <w:ind w:left="1287" w:hanging="360"/>
      </w:pPr>
      <w:rPr>
        <w:rFonts w:ascii="KZ Times New Roman" w:eastAsia="Times New Roman" w:hAnsi="KZ Times New Roman" w:cs="KZ 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64">
    <w:nsid w:val="27CB48B6"/>
    <w:multiLevelType w:val="hybridMultilevel"/>
    <w:tmpl w:val="7676300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27F1104B"/>
    <w:multiLevelType w:val="hybridMultilevel"/>
    <w:tmpl w:val="65A25FF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2908624B"/>
    <w:multiLevelType w:val="multilevel"/>
    <w:tmpl w:val="2EC221BC"/>
    <w:lvl w:ilvl="0">
      <w:numFmt w:val="bullet"/>
      <w:lvlText w:val="-"/>
      <w:lvlJc w:val="left"/>
      <w:pPr>
        <w:tabs>
          <w:tab w:val="num" w:pos="720"/>
        </w:tabs>
        <w:ind w:left="720" w:hanging="360"/>
      </w:pPr>
      <w:rPr>
        <w:rFonts w:ascii="KZ Times New Roman" w:eastAsia="Times New Roman" w:hAnsi="KZ Times New Roman" w:cs="KZ 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2A4E2946"/>
    <w:multiLevelType w:val="hybridMultilevel"/>
    <w:tmpl w:val="35F2ED4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2A775CAB"/>
    <w:multiLevelType w:val="hybridMultilevel"/>
    <w:tmpl w:val="BC9434CE"/>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69">
    <w:nsid w:val="2B3C4508"/>
    <w:multiLevelType w:val="hybridMultilevel"/>
    <w:tmpl w:val="13BA3BD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2BA93D46"/>
    <w:multiLevelType w:val="hybridMultilevel"/>
    <w:tmpl w:val="EC622A3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2CAC0AD3"/>
    <w:multiLevelType w:val="hybridMultilevel"/>
    <w:tmpl w:val="C39E25C8"/>
    <w:lvl w:ilvl="0" w:tplc="FFFFFFFF">
      <w:start w:val="1"/>
      <w:numFmt w:val="bullet"/>
      <w:lvlText w:val=""/>
      <w:lvlJc w:val="left"/>
      <w:pPr>
        <w:ind w:left="1080" w:hanging="360"/>
      </w:pPr>
      <w:rPr>
        <w:rFonts w:ascii="Symbol" w:hAnsi="Symbol" w:hint="default"/>
      </w:rPr>
    </w:lvl>
    <w:lvl w:ilvl="1" w:tplc="043F0003" w:tentative="1">
      <w:start w:val="1"/>
      <w:numFmt w:val="bullet"/>
      <w:lvlText w:val="o"/>
      <w:lvlJc w:val="left"/>
      <w:pPr>
        <w:ind w:left="1800" w:hanging="360"/>
      </w:pPr>
      <w:rPr>
        <w:rFonts w:ascii="Courier New" w:hAnsi="Courier New" w:cs="Courier New" w:hint="default"/>
      </w:rPr>
    </w:lvl>
    <w:lvl w:ilvl="2" w:tplc="043F0005" w:tentative="1">
      <w:start w:val="1"/>
      <w:numFmt w:val="bullet"/>
      <w:lvlText w:val=""/>
      <w:lvlJc w:val="left"/>
      <w:pPr>
        <w:ind w:left="2520" w:hanging="360"/>
      </w:pPr>
      <w:rPr>
        <w:rFonts w:ascii="Wingdings" w:hAnsi="Wingdings" w:hint="default"/>
      </w:rPr>
    </w:lvl>
    <w:lvl w:ilvl="3" w:tplc="043F0001" w:tentative="1">
      <w:start w:val="1"/>
      <w:numFmt w:val="bullet"/>
      <w:lvlText w:val=""/>
      <w:lvlJc w:val="left"/>
      <w:pPr>
        <w:ind w:left="3240" w:hanging="360"/>
      </w:pPr>
      <w:rPr>
        <w:rFonts w:ascii="Symbol" w:hAnsi="Symbol" w:hint="default"/>
      </w:rPr>
    </w:lvl>
    <w:lvl w:ilvl="4" w:tplc="043F0003" w:tentative="1">
      <w:start w:val="1"/>
      <w:numFmt w:val="bullet"/>
      <w:lvlText w:val="o"/>
      <w:lvlJc w:val="left"/>
      <w:pPr>
        <w:ind w:left="3960" w:hanging="360"/>
      </w:pPr>
      <w:rPr>
        <w:rFonts w:ascii="Courier New" w:hAnsi="Courier New" w:cs="Courier New" w:hint="default"/>
      </w:rPr>
    </w:lvl>
    <w:lvl w:ilvl="5" w:tplc="043F0005" w:tentative="1">
      <w:start w:val="1"/>
      <w:numFmt w:val="bullet"/>
      <w:lvlText w:val=""/>
      <w:lvlJc w:val="left"/>
      <w:pPr>
        <w:ind w:left="4680" w:hanging="360"/>
      </w:pPr>
      <w:rPr>
        <w:rFonts w:ascii="Wingdings" w:hAnsi="Wingdings" w:hint="default"/>
      </w:rPr>
    </w:lvl>
    <w:lvl w:ilvl="6" w:tplc="043F0001" w:tentative="1">
      <w:start w:val="1"/>
      <w:numFmt w:val="bullet"/>
      <w:lvlText w:val=""/>
      <w:lvlJc w:val="left"/>
      <w:pPr>
        <w:ind w:left="5400" w:hanging="360"/>
      </w:pPr>
      <w:rPr>
        <w:rFonts w:ascii="Symbol" w:hAnsi="Symbol" w:hint="default"/>
      </w:rPr>
    </w:lvl>
    <w:lvl w:ilvl="7" w:tplc="043F0003" w:tentative="1">
      <w:start w:val="1"/>
      <w:numFmt w:val="bullet"/>
      <w:lvlText w:val="o"/>
      <w:lvlJc w:val="left"/>
      <w:pPr>
        <w:ind w:left="6120" w:hanging="360"/>
      </w:pPr>
      <w:rPr>
        <w:rFonts w:ascii="Courier New" w:hAnsi="Courier New" w:cs="Courier New" w:hint="default"/>
      </w:rPr>
    </w:lvl>
    <w:lvl w:ilvl="8" w:tplc="043F0005" w:tentative="1">
      <w:start w:val="1"/>
      <w:numFmt w:val="bullet"/>
      <w:lvlText w:val=""/>
      <w:lvlJc w:val="left"/>
      <w:pPr>
        <w:ind w:left="6840" w:hanging="360"/>
      </w:pPr>
      <w:rPr>
        <w:rFonts w:ascii="Wingdings" w:hAnsi="Wingdings" w:hint="default"/>
      </w:rPr>
    </w:lvl>
  </w:abstractNum>
  <w:abstractNum w:abstractNumId="72">
    <w:nsid w:val="31431863"/>
    <w:multiLevelType w:val="hybridMultilevel"/>
    <w:tmpl w:val="72E88A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nsid w:val="319A0C8C"/>
    <w:multiLevelType w:val="hybridMultilevel"/>
    <w:tmpl w:val="00A0770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32261356"/>
    <w:multiLevelType w:val="hybridMultilevel"/>
    <w:tmpl w:val="F126C2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3F612D4"/>
    <w:multiLevelType w:val="hybridMultilevel"/>
    <w:tmpl w:val="151C2A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34962865"/>
    <w:multiLevelType w:val="hybridMultilevel"/>
    <w:tmpl w:val="B5564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4D5128A"/>
    <w:multiLevelType w:val="hybridMultilevel"/>
    <w:tmpl w:val="B6D45A2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369C3B0A"/>
    <w:multiLevelType w:val="hybridMultilevel"/>
    <w:tmpl w:val="73C01D6C"/>
    <w:lvl w:ilvl="0" w:tplc="BFB04EF8">
      <w:start w:val="3"/>
      <w:numFmt w:val="bullet"/>
      <w:lvlText w:val="-"/>
      <w:lvlJc w:val="left"/>
      <w:pPr>
        <w:ind w:left="1320" w:hanging="360"/>
      </w:pPr>
      <w:rPr>
        <w:rFonts w:ascii="Times New Roman" w:eastAsiaTheme="minorEastAsia" w:hAnsi="Times New Roman" w:cs="Times New Roman" w:hint="default"/>
        <w:i/>
      </w:rPr>
    </w:lvl>
    <w:lvl w:ilvl="1" w:tplc="043F0003" w:tentative="1">
      <w:start w:val="1"/>
      <w:numFmt w:val="bullet"/>
      <w:lvlText w:val="o"/>
      <w:lvlJc w:val="left"/>
      <w:pPr>
        <w:ind w:left="2040" w:hanging="360"/>
      </w:pPr>
      <w:rPr>
        <w:rFonts w:ascii="Courier New" w:hAnsi="Courier New" w:cs="Courier New" w:hint="default"/>
      </w:rPr>
    </w:lvl>
    <w:lvl w:ilvl="2" w:tplc="043F0005" w:tentative="1">
      <w:start w:val="1"/>
      <w:numFmt w:val="bullet"/>
      <w:lvlText w:val=""/>
      <w:lvlJc w:val="left"/>
      <w:pPr>
        <w:ind w:left="2760" w:hanging="360"/>
      </w:pPr>
      <w:rPr>
        <w:rFonts w:ascii="Wingdings" w:hAnsi="Wingdings" w:hint="default"/>
      </w:rPr>
    </w:lvl>
    <w:lvl w:ilvl="3" w:tplc="043F0001" w:tentative="1">
      <w:start w:val="1"/>
      <w:numFmt w:val="bullet"/>
      <w:lvlText w:val=""/>
      <w:lvlJc w:val="left"/>
      <w:pPr>
        <w:ind w:left="3480" w:hanging="360"/>
      </w:pPr>
      <w:rPr>
        <w:rFonts w:ascii="Symbol" w:hAnsi="Symbol" w:hint="default"/>
      </w:rPr>
    </w:lvl>
    <w:lvl w:ilvl="4" w:tplc="043F0003" w:tentative="1">
      <w:start w:val="1"/>
      <w:numFmt w:val="bullet"/>
      <w:lvlText w:val="o"/>
      <w:lvlJc w:val="left"/>
      <w:pPr>
        <w:ind w:left="4200" w:hanging="360"/>
      </w:pPr>
      <w:rPr>
        <w:rFonts w:ascii="Courier New" w:hAnsi="Courier New" w:cs="Courier New" w:hint="default"/>
      </w:rPr>
    </w:lvl>
    <w:lvl w:ilvl="5" w:tplc="043F0005" w:tentative="1">
      <w:start w:val="1"/>
      <w:numFmt w:val="bullet"/>
      <w:lvlText w:val=""/>
      <w:lvlJc w:val="left"/>
      <w:pPr>
        <w:ind w:left="4920" w:hanging="360"/>
      </w:pPr>
      <w:rPr>
        <w:rFonts w:ascii="Wingdings" w:hAnsi="Wingdings" w:hint="default"/>
      </w:rPr>
    </w:lvl>
    <w:lvl w:ilvl="6" w:tplc="043F0001" w:tentative="1">
      <w:start w:val="1"/>
      <w:numFmt w:val="bullet"/>
      <w:lvlText w:val=""/>
      <w:lvlJc w:val="left"/>
      <w:pPr>
        <w:ind w:left="5640" w:hanging="360"/>
      </w:pPr>
      <w:rPr>
        <w:rFonts w:ascii="Symbol" w:hAnsi="Symbol" w:hint="default"/>
      </w:rPr>
    </w:lvl>
    <w:lvl w:ilvl="7" w:tplc="043F0003" w:tentative="1">
      <w:start w:val="1"/>
      <w:numFmt w:val="bullet"/>
      <w:lvlText w:val="o"/>
      <w:lvlJc w:val="left"/>
      <w:pPr>
        <w:ind w:left="6360" w:hanging="360"/>
      </w:pPr>
      <w:rPr>
        <w:rFonts w:ascii="Courier New" w:hAnsi="Courier New" w:cs="Courier New" w:hint="default"/>
      </w:rPr>
    </w:lvl>
    <w:lvl w:ilvl="8" w:tplc="043F0005" w:tentative="1">
      <w:start w:val="1"/>
      <w:numFmt w:val="bullet"/>
      <w:lvlText w:val=""/>
      <w:lvlJc w:val="left"/>
      <w:pPr>
        <w:ind w:left="7080" w:hanging="360"/>
      </w:pPr>
      <w:rPr>
        <w:rFonts w:ascii="Wingdings" w:hAnsi="Wingdings" w:hint="default"/>
      </w:rPr>
    </w:lvl>
  </w:abstractNum>
  <w:abstractNum w:abstractNumId="79">
    <w:nsid w:val="380F5FBC"/>
    <w:multiLevelType w:val="hybridMultilevel"/>
    <w:tmpl w:val="08449A8A"/>
    <w:lvl w:ilvl="0" w:tplc="4EFC9AE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86B0F58"/>
    <w:multiLevelType w:val="hybridMultilevel"/>
    <w:tmpl w:val="8C76282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38B25293"/>
    <w:multiLevelType w:val="hybridMultilevel"/>
    <w:tmpl w:val="6B447828"/>
    <w:lvl w:ilvl="0" w:tplc="1A56D438">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82">
    <w:nsid w:val="38C36047"/>
    <w:multiLevelType w:val="hybridMultilevel"/>
    <w:tmpl w:val="8702F87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8E13D1C"/>
    <w:multiLevelType w:val="hybridMultilevel"/>
    <w:tmpl w:val="A20E692E"/>
    <w:lvl w:ilvl="0" w:tplc="6AD6217A">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84">
    <w:nsid w:val="3A0102AF"/>
    <w:multiLevelType w:val="hybridMultilevel"/>
    <w:tmpl w:val="40A2FA22"/>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85">
    <w:nsid w:val="3B334D69"/>
    <w:multiLevelType w:val="hybridMultilevel"/>
    <w:tmpl w:val="FCA29328"/>
    <w:lvl w:ilvl="0" w:tplc="04190015">
      <w:start w:val="1"/>
      <w:numFmt w:val="upperLetter"/>
      <w:lvlText w:val="%1."/>
      <w:lvlJc w:val="left"/>
      <w:pPr>
        <w:ind w:left="720" w:hanging="360"/>
      </w:pPr>
      <w:rPr>
        <w:rFonts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86">
    <w:nsid w:val="3B88084B"/>
    <w:multiLevelType w:val="hybridMultilevel"/>
    <w:tmpl w:val="C94049B6"/>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87">
    <w:nsid w:val="3BD93E67"/>
    <w:multiLevelType w:val="hybridMultilevel"/>
    <w:tmpl w:val="8530053A"/>
    <w:lvl w:ilvl="0" w:tplc="FFA4D66A">
      <w:numFmt w:val="bullet"/>
      <w:lvlText w:val="-"/>
      <w:lvlJc w:val="left"/>
      <w:pPr>
        <w:ind w:left="720" w:hanging="360"/>
      </w:pPr>
      <w:rPr>
        <w:rFonts w:ascii="KZ Times New Roman" w:eastAsia="Times New Roman" w:hAnsi="KZ Times New Roman" w:cs="KZ Times New Roman"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88">
    <w:nsid w:val="3C6F2EDA"/>
    <w:multiLevelType w:val="hybridMultilevel"/>
    <w:tmpl w:val="196EFAA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nsid w:val="3D4B1E1B"/>
    <w:multiLevelType w:val="hybridMultilevel"/>
    <w:tmpl w:val="76482660"/>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nsid w:val="3D540DA8"/>
    <w:multiLevelType w:val="hybridMultilevel"/>
    <w:tmpl w:val="2990F70A"/>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91">
    <w:nsid w:val="3E951468"/>
    <w:multiLevelType w:val="hybridMultilevel"/>
    <w:tmpl w:val="1C38091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3F240446"/>
    <w:multiLevelType w:val="hybridMultilevel"/>
    <w:tmpl w:val="51CA0FE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3">
    <w:nsid w:val="3F58651A"/>
    <w:multiLevelType w:val="hybridMultilevel"/>
    <w:tmpl w:val="C50276A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3FF83B97"/>
    <w:multiLevelType w:val="hybridMultilevel"/>
    <w:tmpl w:val="9972470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3FFC6B2A"/>
    <w:multiLevelType w:val="hybridMultilevel"/>
    <w:tmpl w:val="ED5C749C"/>
    <w:lvl w:ilvl="0" w:tplc="EEA4966A">
      <w:start w:val="1"/>
      <w:numFmt w:val="bullet"/>
      <w:lvlText w:val="•"/>
      <w:lvlJc w:val="left"/>
      <w:pPr>
        <w:ind w:left="1428" w:hanging="360"/>
      </w:pPr>
      <w:rPr>
        <w:rFonts w:ascii="Arial" w:hAnsi="Arial" w:hint="default"/>
      </w:rPr>
    </w:lvl>
    <w:lvl w:ilvl="1" w:tplc="043F0003" w:tentative="1">
      <w:start w:val="1"/>
      <w:numFmt w:val="bullet"/>
      <w:lvlText w:val="o"/>
      <w:lvlJc w:val="left"/>
      <w:pPr>
        <w:ind w:left="2148" w:hanging="360"/>
      </w:pPr>
      <w:rPr>
        <w:rFonts w:ascii="Courier New" w:hAnsi="Courier New" w:cs="Courier New" w:hint="default"/>
      </w:rPr>
    </w:lvl>
    <w:lvl w:ilvl="2" w:tplc="043F0005" w:tentative="1">
      <w:start w:val="1"/>
      <w:numFmt w:val="bullet"/>
      <w:lvlText w:val=""/>
      <w:lvlJc w:val="left"/>
      <w:pPr>
        <w:ind w:left="2868" w:hanging="360"/>
      </w:pPr>
      <w:rPr>
        <w:rFonts w:ascii="Wingdings" w:hAnsi="Wingdings" w:hint="default"/>
      </w:rPr>
    </w:lvl>
    <w:lvl w:ilvl="3" w:tplc="043F0001" w:tentative="1">
      <w:start w:val="1"/>
      <w:numFmt w:val="bullet"/>
      <w:lvlText w:val=""/>
      <w:lvlJc w:val="left"/>
      <w:pPr>
        <w:ind w:left="3588" w:hanging="360"/>
      </w:pPr>
      <w:rPr>
        <w:rFonts w:ascii="Symbol" w:hAnsi="Symbol" w:hint="default"/>
      </w:rPr>
    </w:lvl>
    <w:lvl w:ilvl="4" w:tplc="043F0003" w:tentative="1">
      <w:start w:val="1"/>
      <w:numFmt w:val="bullet"/>
      <w:lvlText w:val="o"/>
      <w:lvlJc w:val="left"/>
      <w:pPr>
        <w:ind w:left="4308" w:hanging="360"/>
      </w:pPr>
      <w:rPr>
        <w:rFonts w:ascii="Courier New" w:hAnsi="Courier New" w:cs="Courier New" w:hint="default"/>
      </w:rPr>
    </w:lvl>
    <w:lvl w:ilvl="5" w:tplc="043F0005" w:tentative="1">
      <w:start w:val="1"/>
      <w:numFmt w:val="bullet"/>
      <w:lvlText w:val=""/>
      <w:lvlJc w:val="left"/>
      <w:pPr>
        <w:ind w:left="5028" w:hanging="360"/>
      </w:pPr>
      <w:rPr>
        <w:rFonts w:ascii="Wingdings" w:hAnsi="Wingdings" w:hint="default"/>
      </w:rPr>
    </w:lvl>
    <w:lvl w:ilvl="6" w:tplc="043F0001" w:tentative="1">
      <w:start w:val="1"/>
      <w:numFmt w:val="bullet"/>
      <w:lvlText w:val=""/>
      <w:lvlJc w:val="left"/>
      <w:pPr>
        <w:ind w:left="5748" w:hanging="360"/>
      </w:pPr>
      <w:rPr>
        <w:rFonts w:ascii="Symbol" w:hAnsi="Symbol" w:hint="default"/>
      </w:rPr>
    </w:lvl>
    <w:lvl w:ilvl="7" w:tplc="043F0003" w:tentative="1">
      <w:start w:val="1"/>
      <w:numFmt w:val="bullet"/>
      <w:lvlText w:val="o"/>
      <w:lvlJc w:val="left"/>
      <w:pPr>
        <w:ind w:left="6468" w:hanging="360"/>
      </w:pPr>
      <w:rPr>
        <w:rFonts w:ascii="Courier New" w:hAnsi="Courier New" w:cs="Courier New" w:hint="default"/>
      </w:rPr>
    </w:lvl>
    <w:lvl w:ilvl="8" w:tplc="043F0005" w:tentative="1">
      <w:start w:val="1"/>
      <w:numFmt w:val="bullet"/>
      <w:lvlText w:val=""/>
      <w:lvlJc w:val="left"/>
      <w:pPr>
        <w:ind w:left="7188" w:hanging="360"/>
      </w:pPr>
      <w:rPr>
        <w:rFonts w:ascii="Wingdings" w:hAnsi="Wingdings" w:hint="default"/>
      </w:rPr>
    </w:lvl>
  </w:abstractNum>
  <w:abstractNum w:abstractNumId="96">
    <w:nsid w:val="40A246DC"/>
    <w:multiLevelType w:val="hybridMultilevel"/>
    <w:tmpl w:val="5BF67E3C"/>
    <w:lvl w:ilvl="0" w:tplc="BFB04EF8">
      <w:start w:val="3"/>
      <w:numFmt w:val="bullet"/>
      <w:lvlText w:val="-"/>
      <w:lvlJc w:val="left"/>
      <w:pPr>
        <w:ind w:left="1287" w:hanging="360"/>
      </w:pPr>
      <w:rPr>
        <w:rFonts w:ascii="Times New Roman" w:eastAsiaTheme="minorEastAsia" w:hAnsi="Times New Roman" w:cs="Times New Roman"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1692003"/>
    <w:multiLevelType w:val="hybridMultilevel"/>
    <w:tmpl w:val="B5925404"/>
    <w:lvl w:ilvl="0" w:tplc="EEA4966A">
      <w:start w:val="1"/>
      <w:numFmt w:val="bullet"/>
      <w:lvlText w:val="•"/>
      <w:lvlJc w:val="left"/>
      <w:pPr>
        <w:ind w:left="720" w:hanging="360"/>
      </w:pPr>
      <w:rPr>
        <w:rFonts w:ascii="Arial" w:hAnsi="Aria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98">
    <w:nsid w:val="42433EC3"/>
    <w:multiLevelType w:val="hybridMultilevel"/>
    <w:tmpl w:val="FCF62594"/>
    <w:lvl w:ilvl="0" w:tplc="EEA4966A">
      <w:start w:val="1"/>
      <w:numFmt w:val="bullet"/>
      <w:lvlText w:val="•"/>
      <w:lvlJc w:val="left"/>
      <w:pPr>
        <w:ind w:left="720" w:hanging="360"/>
      </w:pPr>
      <w:rPr>
        <w:rFonts w:ascii="Arial" w:hAnsi="Aria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99">
    <w:nsid w:val="42835446"/>
    <w:multiLevelType w:val="hybridMultilevel"/>
    <w:tmpl w:val="7B52960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43625AA8"/>
    <w:multiLevelType w:val="hybridMultilevel"/>
    <w:tmpl w:val="5E5A1DC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44633A2A"/>
    <w:multiLevelType w:val="hybridMultilevel"/>
    <w:tmpl w:val="548274C6"/>
    <w:lvl w:ilvl="0" w:tplc="04190001">
      <w:start w:val="1"/>
      <w:numFmt w:val="bullet"/>
      <w:lvlText w:val=""/>
      <w:lvlJc w:val="left"/>
      <w:pPr>
        <w:ind w:left="720" w:hanging="360"/>
      </w:pPr>
      <w:rPr>
        <w:rFonts w:ascii="Symbol" w:hAnsi="Symbo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102">
    <w:nsid w:val="44C57CAF"/>
    <w:multiLevelType w:val="multilevel"/>
    <w:tmpl w:val="0CAEA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44D606CB"/>
    <w:multiLevelType w:val="hybridMultilevel"/>
    <w:tmpl w:val="A19A302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45092566"/>
    <w:multiLevelType w:val="hybridMultilevel"/>
    <w:tmpl w:val="D280280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45E2453E"/>
    <w:multiLevelType w:val="hybridMultilevel"/>
    <w:tmpl w:val="53E4A82E"/>
    <w:lvl w:ilvl="0" w:tplc="FFA4D66A">
      <w:numFmt w:val="bullet"/>
      <w:lvlText w:val="-"/>
      <w:lvlJc w:val="left"/>
      <w:pPr>
        <w:ind w:left="1287" w:hanging="360"/>
      </w:pPr>
      <w:rPr>
        <w:rFonts w:ascii="KZ Times New Roman" w:eastAsia="Times New Roman" w:hAnsi="KZ Times New Roman" w:cs="KZ 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6">
    <w:nsid w:val="46446139"/>
    <w:multiLevelType w:val="hybridMultilevel"/>
    <w:tmpl w:val="3B442CA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46A028F8"/>
    <w:multiLevelType w:val="hybridMultilevel"/>
    <w:tmpl w:val="BF86E8E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8">
    <w:nsid w:val="47584FB0"/>
    <w:multiLevelType w:val="hybridMultilevel"/>
    <w:tmpl w:val="D52A26D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47CE65D2"/>
    <w:multiLevelType w:val="hybridMultilevel"/>
    <w:tmpl w:val="D67042D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7D16865"/>
    <w:multiLevelType w:val="hybridMultilevel"/>
    <w:tmpl w:val="5B02C0C6"/>
    <w:lvl w:ilvl="0" w:tplc="04190001">
      <w:start w:val="1"/>
      <w:numFmt w:val="bullet"/>
      <w:lvlText w:val=""/>
      <w:lvlJc w:val="left"/>
      <w:pPr>
        <w:ind w:left="1620" w:hanging="360"/>
      </w:pPr>
      <w:rPr>
        <w:rFonts w:ascii="Symbol" w:hAnsi="Symbol" w:hint="default"/>
      </w:rPr>
    </w:lvl>
    <w:lvl w:ilvl="1" w:tplc="043F0003" w:tentative="1">
      <w:start w:val="1"/>
      <w:numFmt w:val="bullet"/>
      <w:lvlText w:val="o"/>
      <w:lvlJc w:val="left"/>
      <w:pPr>
        <w:ind w:left="2340" w:hanging="360"/>
      </w:pPr>
      <w:rPr>
        <w:rFonts w:ascii="Courier New" w:hAnsi="Courier New" w:cs="Courier New" w:hint="default"/>
      </w:rPr>
    </w:lvl>
    <w:lvl w:ilvl="2" w:tplc="043F0005" w:tentative="1">
      <w:start w:val="1"/>
      <w:numFmt w:val="bullet"/>
      <w:lvlText w:val=""/>
      <w:lvlJc w:val="left"/>
      <w:pPr>
        <w:ind w:left="3060" w:hanging="360"/>
      </w:pPr>
      <w:rPr>
        <w:rFonts w:ascii="Wingdings" w:hAnsi="Wingdings" w:hint="default"/>
      </w:rPr>
    </w:lvl>
    <w:lvl w:ilvl="3" w:tplc="043F0001" w:tentative="1">
      <w:start w:val="1"/>
      <w:numFmt w:val="bullet"/>
      <w:lvlText w:val=""/>
      <w:lvlJc w:val="left"/>
      <w:pPr>
        <w:ind w:left="3780" w:hanging="360"/>
      </w:pPr>
      <w:rPr>
        <w:rFonts w:ascii="Symbol" w:hAnsi="Symbol" w:hint="default"/>
      </w:rPr>
    </w:lvl>
    <w:lvl w:ilvl="4" w:tplc="043F0003" w:tentative="1">
      <w:start w:val="1"/>
      <w:numFmt w:val="bullet"/>
      <w:lvlText w:val="o"/>
      <w:lvlJc w:val="left"/>
      <w:pPr>
        <w:ind w:left="4500" w:hanging="360"/>
      </w:pPr>
      <w:rPr>
        <w:rFonts w:ascii="Courier New" w:hAnsi="Courier New" w:cs="Courier New" w:hint="default"/>
      </w:rPr>
    </w:lvl>
    <w:lvl w:ilvl="5" w:tplc="043F0005" w:tentative="1">
      <w:start w:val="1"/>
      <w:numFmt w:val="bullet"/>
      <w:lvlText w:val=""/>
      <w:lvlJc w:val="left"/>
      <w:pPr>
        <w:ind w:left="5220" w:hanging="360"/>
      </w:pPr>
      <w:rPr>
        <w:rFonts w:ascii="Wingdings" w:hAnsi="Wingdings" w:hint="default"/>
      </w:rPr>
    </w:lvl>
    <w:lvl w:ilvl="6" w:tplc="043F0001" w:tentative="1">
      <w:start w:val="1"/>
      <w:numFmt w:val="bullet"/>
      <w:lvlText w:val=""/>
      <w:lvlJc w:val="left"/>
      <w:pPr>
        <w:ind w:left="5940" w:hanging="360"/>
      </w:pPr>
      <w:rPr>
        <w:rFonts w:ascii="Symbol" w:hAnsi="Symbol" w:hint="default"/>
      </w:rPr>
    </w:lvl>
    <w:lvl w:ilvl="7" w:tplc="043F0003" w:tentative="1">
      <w:start w:val="1"/>
      <w:numFmt w:val="bullet"/>
      <w:lvlText w:val="o"/>
      <w:lvlJc w:val="left"/>
      <w:pPr>
        <w:ind w:left="6660" w:hanging="360"/>
      </w:pPr>
      <w:rPr>
        <w:rFonts w:ascii="Courier New" w:hAnsi="Courier New" w:cs="Courier New" w:hint="default"/>
      </w:rPr>
    </w:lvl>
    <w:lvl w:ilvl="8" w:tplc="043F0005" w:tentative="1">
      <w:start w:val="1"/>
      <w:numFmt w:val="bullet"/>
      <w:lvlText w:val=""/>
      <w:lvlJc w:val="left"/>
      <w:pPr>
        <w:ind w:left="7380" w:hanging="360"/>
      </w:pPr>
      <w:rPr>
        <w:rFonts w:ascii="Wingdings" w:hAnsi="Wingdings" w:hint="default"/>
      </w:rPr>
    </w:lvl>
  </w:abstractNum>
  <w:abstractNum w:abstractNumId="111">
    <w:nsid w:val="48802099"/>
    <w:multiLevelType w:val="hybridMultilevel"/>
    <w:tmpl w:val="81BEECC2"/>
    <w:lvl w:ilvl="0" w:tplc="BFB04EF8">
      <w:start w:val="3"/>
      <w:numFmt w:val="bullet"/>
      <w:lvlText w:val="-"/>
      <w:lvlJc w:val="left"/>
      <w:pPr>
        <w:ind w:left="1155" w:hanging="360"/>
      </w:pPr>
      <w:rPr>
        <w:rFonts w:ascii="Times New Roman" w:eastAsiaTheme="minorEastAsia" w:hAnsi="Times New Roman" w:cs="Times New Roman" w:hint="default"/>
        <w:i/>
      </w:rPr>
    </w:lvl>
    <w:lvl w:ilvl="1" w:tplc="043F0003" w:tentative="1">
      <w:start w:val="1"/>
      <w:numFmt w:val="bullet"/>
      <w:lvlText w:val="o"/>
      <w:lvlJc w:val="left"/>
      <w:pPr>
        <w:ind w:left="1875" w:hanging="360"/>
      </w:pPr>
      <w:rPr>
        <w:rFonts w:ascii="Courier New" w:hAnsi="Courier New" w:cs="Courier New" w:hint="default"/>
      </w:rPr>
    </w:lvl>
    <w:lvl w:ilvl="2" w:tplc="043F0005" w:tentative="1">
      <w:start w:val="1"/>
      <w:numFmt w:val="bullet"/>
      <w:lvlText w:val=""/>
      <w:lvlJc w:val="left"/>
      <w:pPr>
        <w:ind w:left="2595" w:hanging="360"/>
      </w:pPr>
      <w:rPr>
        <w:rFonts w:ascii="Wingdings" w:hAnsi="Wingdings" w:hint="default"/>
      </w:rPr>
    </w:lvl>
    <w:lvl w:ilvl="3" w:tplc="043F0001" w:tentative="1">
      <w:start w:val="1"/>
      <w:numFmt w:val="bullet"/>
      <w:lvlText w:val=""/>
      <w:lvlJc w:val="left"/>
      <w:pPr>
        <w:ind w:left="3315" w:hanging="360"/>
      </w:pPr>
      <w:rPr>
        <w:rFonts w:ascii="Symbol" w:hAnsi="Symbol" w:hint="default"/>
      </w:rPr>
    </w:lvl>
    <w:lvl w:ilvl="4" w:tplc="043F0003" w:tentative="1">
      <w:start w:val="1"/>
      <w:numFmt w:val="bullet"/>
      <w:lvlText w:val="o"/>
      <w:lvlJc w:val="left"/>
      <w:pPr>
        <w:ind w:left="4035" w:hanging="360"/>
      </w:pPr>
      <w:rPr>
        <w:rFonts w:ascii="Courier New" w:hAnsi="Courier New" w:cs="Courier New" w:hint="default"/>
      </w:rPr>
    </w:lvl>
    <w:lvl w:ilvl="5" w:tplc="043F0005" w:tentative="1">
      <w:start w:val="1"/>
      <w:numFmt w:val="bullet"/>
      <w:lvlText w:val=""/>
      <w:lvlJc w:val="left"/>
      <w:pPr>
        <w:ind w:left="4755" w:hanging="360"/>
      </w:pPr>
      <w:rPr>
        <w:rFonts w:ascii="Wingdings" w:hAnsi="Wingdings" w:hint="default"/>
      </w:rPr>
    </w:lvl>
    <w:lvl w:ilvl="6" w:tplc="043F0001" w:tentative="1">
      <w:start w:val="1"/>
      <w:numFmt w:val="bullet"/>
      <w:lvlText w:val=""/>
      <w:lvlJc w:val="left"/>
      <w:pPr>
        <w:ind w:left="5475" w:hanging="360"/>
      </w:pPr>
      <w:rPr>
        <w:rFonts w:ascii="Symbol" w:hAnsi="Symbol" w:hint="default"/>
      </w:rPr>
    </w:lvl>
    <w:lvl w:ilvl="7" w:tplc="043F0003" w:tentative="1">
      <w:start w:val="1"/>
      <w:numFmt w:val="bullet"/>
      <w:lvlText w:val="o"/>
      <w:lvlJc w:val="left"/>
      <w:pPr>
        <w:ind w:left="6195" w:hanging="360"/>
      </w:pPr>
      <w:rPr>
        <w:rFonts w:ascii="Courier New" w:hAnsi="Courier New" w:cs="Courier New" w:hint="default"/>
      </w:rPr>
    </w:lvl>
    <w:lvl w:ilvl="8" w:tplc="043F0005" w:tentative="1">
      <w:start w:val="1"/>
      <w:numFmt w:val="bullet"/>
      <w:lvlText w:val=""/>
      <w:lvlJc w:val="left"/>
      <w:pPr>
        <w:ind w:left="6915" w:hanging="360"/>
      </w:pPr>
      <w:rPr>
        <w:rFonts w:ascii="Wingdings" w:hAnsi="Wingdings" w:hint="default"/>
      </w:rPr>
    </w:lvl>
  </w:abstractNum>
  <w:abstractNum w:abstractNumId="112">
    <w:nsid w:val="48E2379E"/>
    <w:multiLevelType w:val="hybridMultilevel"/>
    <w:tmpl w:val="DE62E76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48E35EC7"/>
    <w:multiLevelType w:val="hybridMultilevel"/>
    <w:tmpl w:val="2CEA5526"/>
    <w:lvl w:ilvl="0" w:tplc="1C2E8D1C">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14">
    <w:nsid w:val="49074BE6"/>
    <w:multiLevelType w:val="hybridMultilevel"/>
    <w:tmpl w:val="D7AC723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49477E7B"/>
    <w:multiLevelType w:val="hybridMultilevel"/>
    <w:tmpl w:val="719A80BE"/>
    <w:lvl w:ilvl="0" w:tplc="720813E4">
      <w:start w:val="1"/>
      <w:numFmt w:val="upperLetter"/>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4ACF3EED"/>
    <w:multiLevelType w:val="hybridMultilevel"/>
    <w:tmpl w:val="956AAF92"/>
    <w:lvl w:ilvl="0" w:tplc="04190015">
      <w:start w:val="1"/>
      <w:numFmt w:val="upperLetter"/>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7">
    <w:nsid w:val="4C581143"/>
    <w:multiLevelType w:val="hybridMultilevel"/>
    <w:tmpl w:val="17E889D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nsid w:val="4C9129C5"/>
    <w:multiLevelType w:val="hybridMultilevel"/>
    <w:tmpl w:val="286ABB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9">
    <w:nsid w:val="4CEB0F03"/>
    <w:multiLevelType w:val="hybridMultilevel"/>
    <w:tmpl w:val="12BC3094"/>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nsid w:val="4D53264E"/>
    <w:multiLevelType w:val="hybridMultilevel"/>
    <w:tmpl w:val="8B48D9F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1">
    <w:nsid w:val="4DB42C97"/>
    <w:multiLevelType w:val="hybridMultilevel"/>
    <w:tmpl w:val="8DFA26F2"/>
    <w:lvl w:ilvl="0" w:tplc="04190015">
      <w:start w:val="1"/>
      <w:numFmt w:val="upperLetter"/>
      <w:lvlText w:val="%1."/>
      <w:lvlJc w:val="left"/>
      <w:pPr>
        <w:tabs>
          <w:tab w:val="num" w:pos="720"/>
        </w:tabs>
        <w:ind w:left="720" w:hanging="360"/>
      </w:p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2">
    <w:nsid w:val="4E1E1ADB"/>
    <w:multiLevelType w:val="hybridMultilevel"/>
    <w:tmpl w:val="E26854A2"/>
    <w:lvl w:ilvl="0" w:tplc="0E008D48">
      <w:start w:val="1"/>
      <w:numFmt w:val="bullet"/>
      <w:lvlText w:val="•"/>
      <w:lvlJc w:val="left"/>
      <w:pPr>
        <w:ind w:left="1287" w:hanging="360"/>
      </w:pPr>
      <w:rPr>
        <w:rFonts w:ascii="Times New Roman" w:hAnsi="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23">
    <w:nsid w:val="4FBA5664"/>
    <w:multiLevelType w:val="hybridMultilevel"/>
    <w:tmpl w:val="2700B5DA"/>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24">
    <w:nsid w:val="51086906"/>
    <w:multiLevelType w:val="hybridMultilevel"/>
    <w:tmpl w:val="9A986790"/>
    <w:lvl w:ilvl="0" w:tplc="04190015">
      <w:start w:val="1"/>
      <w:numFmt w:val="upperLetter"/>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5">
    <w:nsid w:val="542139EF"/>
    <w:multiLevelType w:val="hybridMultilevel"/>
    <w:tmpl w:val="82464AD8"/>
    <w:lvl w:ilvl="0" w:tplc="EEA4966A">
      <w:start w:val="1"/>
      <w:numFmt w:val="bullet"/>
      <w:lvlText w:val="•"/>
      <w:lvlJc w:val="left"/>
      <w:pPr>
        <w:ind w:left="1287" w:hanging="360"/>
      </w:pPr>
      <w:rPr>
        <w:rFonts w:ascii="Arial" w:hAnsi="Arial"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26">
    <w:nsid w:val="54FE6680"/>
    <w:multiLevelType w:val="hybridMultilevel"/>
    <w:tmpl w:val="26AC1678"/>
    <w:lvl w:ilvl="0" w:tplc="0419000F">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5A85A93"/>
    <w:multiLevelType w:val="hybridMultilevel"/>
    <w:tmpl w:val="E43684EA"/>
    <w:lvl w:ilvl="0" w:tplc="FFA4D66A">
      <w:numFmt w:val="bullet"/>
      <w:lvlText w:val="-"/>
      <w:lvlJc w:val="left"/>
      <w:pPr>
        <w:ind w:left="1287" w:hanging="360"/>
      </w:pPr>
      <w:rPr>
        <w:rFonts w:ascii="KZ Times New Roman" w:eastAsia="Times New Roman" w:hAnsi="KZ Times New Roman" w:cs="KZ 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28">
    <w:nsid w:val="55FF5DA7"/>
    <w:multiLevelType w:val="hybridMultilevel"/>
    <w:tmpl w:val="18DC0C48"/>
    <w:lvl w:ilvl="0" w:tplc="FFA4D66A">
      <w:numFmt w:val="bullet"/>
      <w:lvlText w:val="-"/>
      <w:lvlJc w:val="left"/>
      <w:pPr>
        <w:ind w:left="1620" w:hanging="360"/>
      </w:pPr>
      <w:rPr>
        <w:rFonts w:ascii="KZ Times New Roman" w:eastAsia="Times New Roman" w:hAnsi="KZ Times New Roman" w:cs="KZ 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9">
    <w:nsid w:val="563A2D8A"/>
    <w:multiLevelType w:val="hybridMultilevel"/>
    <w:tmpl w:val="722EC69C"/>
    <w:lvl w:ilvl="0" w:tplc="BFB04EF8">
      <w:start w:val="3"/>
      <w:numFmt w:val="bullet"/>
      <w:lvlText w:val="-"/>
      <w:lvlJc w:val="left"/>
      <w:pPr>
        <w:ind w:left="2007" w:hanging="360"/>
      </w:pPr>
      <w:rPr>
        <w:rFonts w:ascii="Times New Roman" w:eastAsiaTheme="minorEastAsia" w:hAnsi="Times New Roman" w:cs="Times New Roman" w:hint="default"/>
        <w:i/>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30">
    <w:nsid w:val="56AC530C"/>
    <w:multiLevelType w:val="hybridMultilevel"/>
    <w:tmpl w:val="6274566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1">
    <w:nsid w:val="570F2004"/>
    <w:multiLevelType w:val="hybridMultilevel"/>
    <w:tmpl w:val="D244F03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578A1450"/>
    <w:multiLevelType w:val="hybridMultilevel"/>
    <w:tmpl w:val="E9AAA286"/>
    <w:lvl w:ilvl="0" w:tplc="FFA4D66A">
      <w:numFmt w:val="bullet"/>
      <w:lvlText w:val="-"/>
      <w:lvlJc w:val="left"/>
      <w:pPr>
        <w:ind w:left="1080" w:hanging="360"/>
      </w:pPr>
      <w:rPr>
        <w:rFonts w:ascii="KZ Times New Roman" w:eastAsia="Times New Roman" w:hAnsi="KZ Times New Roman" w:cs="KZ 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3">
    <w:nsid w:val="57A92CD3"/>
    <w:multiLevelType w:val="hybridMultilevel"/>
    <w:tmpl w:val="9A681B2A"/>
    <w:lvl w:ilvl="0" w:tplc="EEA4966A">
      <w:start w:val="1"/>
      <w:numFmt w:val="bullet"/>
      <w:lvlText w:val="•"/>
      <w:lvlJc w:val="left"/>
      <w:pPr>
        <w:ind w:left="1260" w:hanging="360"/>
      </w:pPr>
      <w:rPr>
        <w:rFonts w:ascii="Arial" w:hAnsi="Arial" w:hint="default"/>
      </w:rPr>
    </w:lvl>
    <w:lvl w:ilvl="1" w:tplc="043F0003" w:tentative="1">
      <w:start w:val="1"/>
      <w:numFmt w:val="bullet"/>
      <w:lvlText w:val="o"/>
      <w:lvlJc w:val="left"/>
      <w:pPr>
        <w:ind w:left="1980" w:hanging="360"/>
      </w:pPr>
      <w:rPr>
        <w:rFonts w:ascii="Courier New" w:hAnsi="Courier New" w:cs="Courier New" w:hint="default"/>
      </w:rPr>
    </w:lvl>
    <w:lvl w:ilvl="2" w:tplc="043F0005" w:tentative="1">
      <w:start w:val="1"/>
      <w:numFmt w:val="bullet"/>
      <w:lvlText w:val=""/>
      <w:lvlJc w:val="left"/>
      <w:pPr>
        <w:ind w:left="2700" w:hanging="360"/>
      </w:pPr>
      <w:rPr>
        <w:rFonts w:ascii="Wingdings" w:hAnsi="Wingdings" w:hint="default"/>
      </w:rPr>
    </w:lvl>
    <w:lvl w:ilvl="3" w:tplc="043F0001" w:tentative="1">
      <w:start w:val="1"/>
      <w:numFmt w:val="bullet"/>
      <w:lvlText w:val=""/>
      <w:lvlJc w:val="left"/>
      <w:pPr>
        <w:ind w:left="3420" w:hanging="360"/>
      </w:pPr>
      <w:rPr>
        <w:rFonts w:ascii="Symbol" w:hAnsi="Symbol" w:hint="default"/>
      </w:rPr>
    </w:lvl>
    <w:lvl w:ilvl="4" w:tplc="043F0003" w:tentative="1">
      <w:start w:val="1"/>
      <w:numFmt w:val="bullet"/>
      <w:lvlText w:val="o"/>
      <w:lvlJc w:val="left"/>
      <w:pPr>
        <w:ind w:left="4140" w:hanging="360"/>
      </w:pPr>
      <w:rPr>
        <w:rFonts w:ascii="Courier New" w:hAnsi="Courier New" w:cs="Courier New" w:hint="default"/>
      </w:rPr>
    </w:lvl>
    <w:lvl w:ilvl="5" w:tplc="043F0005" w:tentative="1">
      <w:start w:val="1"/>
      <w:numFmt w:val="bullet"/>
      <w:lvlText w:val=""/>
      <w:lvlJc w:val="left"/>
      <w:pPr>
        <w:ind w:left="4860" w:hanging="360"/>
      </w:pPr>
      <w:rPr>
        <w:rFonts w:ascii="Wingdings" w:hAnsi="Wingdings" w:hint="default"/>
      </w:rPr>
    </w:lvl>
    <w:lvl w:ilvl="6" w:tplc="043F0001" w:tentative="1">
      <w:start w:val="1"/>
      <w:numFmt w:val="bullet"/>
      <w:lvlText w:val=""/>
      <w:lvlJc w:val="left"/>
      <w:pPr>
        <w:ind w:left="5580" w:hanging="360"/>
      </w:pPr>
      <w:rPr>
        <w:rFonts w:ascii="Symbol" w:hAnsi="Symbol" w:hint="default"/>
      </w:rPr>
    </w:lvl>
    <w:lvl w:ilvl="7" w:tplc="043F0003" w:tentative="1">
      <w:start w:val="1"/>
      <w:numFmt w:val="bullet"/>
      <w:lvlText w:val="o"/>
      <w:lvlJc w:val="left"/>
      <w:pPr>
        <w:ind w:left="6300" w:hanging="360"/>
      </w:pPr>
      <w:rPr>
        <w:rFonts w:ascii="Courier New" w:hAnsi="Courier New" w:cs="Courier New" w:hint="default"/>
      </w:rPr>
    </w:lvl>
    <w:lvl w:ilvl="8" w:tplc="043F0005" w:tentative="1">
      <w:start w:val="1"/>
      <w:numFmt w:val="bullet"/>
      <w:lvlText w:val=""/>
      <w:lvlJc w:val="left"/>
      <w:pPr>
        <w:ind w:left="7020" w:hanging="360"/>
      </w:pPr>
      <w:rPr>
        <w:rFonts w:ascii="Wingdings" w:hAnsi="Wingdings" w:hint="default"/>
      </w:rPr>
    </w:lvl>
  </w:abstractNum>
  <w:abstractNum w:abstractNumId="134">
    <w:nsid w:val="58377F57"/>
    <w:multiLevelType w:val="hybridMultilevel"/>
    <w:tmpl w:val="E8C8EDB6"/>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5">
    <w:nsid w:val="58A3347E"/>
    <w:multiLevelType w:val="hybridMultilevel"/>
    <w:tmpl w:val="5C465A32"/>
    <w:lvl w:ilvl="0" w:tplc="C78269C2">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36">
    <w:nsid w:val="5BF92CF4"/>
    <w:multiLevelType w:val="hybridMultilevel"/>
    <w:tmpl w:val="8CFAB776"/>
    <w:lvl w:ilvl="0" w:tplc="0419000F">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137">
    <w:nsid w:val="5CCF2942"/>
    <w:multiLevelType w:val="hybridMultilevel"/>
    <w:tmpl w:val="224041A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5D84532F"/>
    <w:multiLevelType w:val="hybridMultilevel"/>
    <w:tmpl w:val="CD6096A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9">
    <w:nsid w:val="5F516531"/>
    <w:multiLevelType w:val="hybridMultilevel"/>
    <w:tmpl w:val="A386E44E"/>
    <w:lvl w:ilvl="0" w:tplc="F126C01C">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40">
    <w:nsid w:val="60C07C2D"/>
    <w:multiLevelType w:val="hybridMultilevel"/>
    <w:tmpl w:val="8E1C4214"/>
    <w:lvl w:ilvl="0" w:tplc="0419000F">
      <w:start w:val="1"/>
      <w:numFmt w:val="decimal"/>
      <w:lvlText w:val="%1."/>
      <w:lvlJc w:val="left"/>
      <w:pPr>
        <w:ind w:left="720" w:hanging="360"/>
      </w:pPr>
    </w:lvl>
    <w:lvl w:ilvl="1" w:tplc="8EACE38E">
      <w:start w:val="1"/>
      <w:numFmt w:val="decimal"/>
      <w:lvlText w:val="%2."/>
      <w:lvlJc w:val="left"/>
      <w:pPr>
        <w:ind w:left="1440" w:hanging="360"/>
      </w:pPr>
      <w:rPr>
        <w:rFonts w:ascii="Times New Roman" w:eastAsia="Times New Roman" w:hAnsi="Times New Roman" w:cs="Times New Roman" w:hint="default"/>
      </w:r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41">
    <w:nsid w:val="613F7CF5"/>
    <w:multiLevelType w:val="hybridMultilevel"/>
    <w:tmpl w:val="424E07E6"/>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2">
    <w:nsid w:val="620F327C"/>
    <w:multiLevelType w:val="hybridMultilevel"/>
    <w:tmpl w:val="EC841A1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3">
    <w:nsid w:val="624E1336"/>
    <w:multiLevelType w:val="hybridMultilevel"/>
    <w:tmpl w:val="4F84D3CA"/>
    <w:lvl w:ilvl="0" w:tplc="EEA4966A">
      <w:start w:val="1"/>
      <w:numFmt w:val="bullet"/>
      <w:lvlText w:val="•"/>
      <w:lvlJc w:val="left"/>
      <w:pPr>
        <w:ind w:left="720" w:hanging="360"/>
      </w:pPr>
      <w:rPr>
        <w:rFonts w:ascii="Arial" w:hAnsi="Aria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144">
    <w:nsid w:val="62686DF0"/>
    <w:multiLevelType w:val="hybridMultilevel"/>
    <w:tmpl w:val="8CF66648"/>
    <w:lvl w:ilvl="0" w:tplc="8E78034A">
      <w:start w:val="1"/>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145">
    <w:nsid w:val="62BC1864"/>
    <w:multiLevelType w:val="hybridMultilevel"/>
    <w:tmpl w:val="C8ACFB8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6">
    <w:nsid w:val="6331087E"/>
    <w:multiLevelType w:val="hybridMultilevel"/>
    <w:tmpl w:val="A3465716"/>
    <w:lvl w:ilvl="0" w:tplc="570CCBCE">
      <w:start w:val="1"/>
      <w:numFmt w:val="upperLetter"/>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7">
    <w:nsid w:val="63A868EC"/>
    <w:multiLevelType w:val="hybridMultilevel"/>
    <w:tmpl w:val="0C78C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64990A30"/>
    <w:multiLevelType w:val="hybridMultilevel"/>
    <w:tmpl w:val="FDAE8E8E"/>
    <w:lvl w:ilvl="0" w:tplc="2A8E1878">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9">
    <w:nsid w:val="65677DFB"/>
    <w:multiLevelType w:val="hybridMultilevel"/>
    <w:tmpl w:val="D1683F24"/>
    <w:lvl w:ilvl="0" w:tplc="04190015">
      <w:start w:val="1"/>
      <w:numFmt w:val="upperLetter"/>
      <w:lvlText w:val="%1."/>
      <w:lvlJc w:val="left"/>
      <w:pPr>
        <w:ind w:left="720" w:hanging="360"/>
      </w:pPr>
      <w:rPr>
        <w:rFonts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150">
    <w:nsid w:val="661E5880"/>
    <w:multiLevelType w:val="hybridMultilevel"/>
    <w:tmpl w:val="E8AA529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1">
    <w:nsid w:val="665E7521"/>
    <w:multiLevelType w:val="multilevel"/>
    <w:tmpl w:val="08ACE86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995" w:hanging="915"/>
      </w:pPr>
      <w:rPr>
        <w:rFonts w:ascii="Times New Roman" w:eastAsia="Times New Roman" w:hAnsi="Times New Roman" w:cs="Times New Roman" w:hint="default"/>
      </w:rPr>
    </w:lvl>
    <w:lvl w:ilvl="2">
      <w:start w:val="1"/>
      <w:numFmt w:val="decimal"/>
      <w:lvlText w:val="%3."/>
      <w:lvlJc w:val="left"/>
      <w:pPr>
        <w:ind w:left="2685" w:hanging="88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668A77E6"/>
    <w:multiLevelType w:val="hybridMultilevel"/>
    <w:tmpl w:val="A11C55C6"/>
    <w:lvl w:ilvl="0" w:tplc="28C68626">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53">
    <w:nsid w:val="669F1F9B"/>
    <w:multiLevelType w:val="hybridMultilevel"/>
    <w:tmpl w:val="71C2826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4">
    <w:nsid w:val="67BC5B3C"/>
    <w:multiLevelType w:val="multilevel"/>
    <w:tmpl w:val="7B724FD4"/>
    <w:lvl w:ilvl="0">
      <w:start w:val="1"/>
      <w:numFmt w:val="upperLetter"/>
      <w:lvlText w:val="%1."/>
      <w:lvlJc w:val="left"/>
      <w:pPr>
        <w:tabs>
          <w:tab w:val="num" w:pos="720"/>
        </w:tabs>
        <w:ind w:left="720" w:hanging="360"/>
      </w:pPr>
      <w:rPr>
        <w:rFonts w:hint="default"/>
        <w:sz w:val="28"/>
        <w:szCs w:val="28"/>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68037C84"/>
    <w:multiLevelType w:val="hybridMultilevel"/>
    <w:tmpl w:val="48D44BE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6">
    <w:nsid w:val="681831B9"/>
    <w:multiLevelType w:val="hybridMultilevel"/>
    <w:tmpl w:val="9882515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7">
    <w:nsid w:val="683E6E68"/>
    <w:multiLevelType w:val="hybridMultilevel"/>
    <w:tmpl w:val="BA6E9FE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8">
    <w:nsid w:val="68CC379F"/>
    <w:multiLevelType w:val="hybridMultilevel"/>
    <w:tmpl w:val="FF0E560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9">
    <w:nsid w:val="68D46329"/>
    <w:multiLevelType w:val="hybridMultilevel"/>
    <w:tmpl w:val="F2DC95C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693C7F48"/>
    <w:multiLevelType w:val="hybridMultilevel"/>
    <w:tmpl w:val="97DAF92A"/>
    <w:lvl w:ilvl="0" w:tplc="FFA4D66A">
      <w:numFmt w:val="bullet"/>
      <w:lvlText w:val="-"/>
      <w:lvlJc w:val="left"/>
      <w:pPr>
        <w:ind w:left="1287" w:hanging="360"/>
      </w:pPr>
      <w:rPr>
        <w:rFonts w:ascii="KZ Times New Roman" w:eastAsia="Times New Roman" w:hAnsi="KZ Times New Roman" w:cs="KZ 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1">
    <w:nsid w:val="69DE468F"/>
    <w:multiLevelType w:val="hybridMultilevel"/>
    <w:tmpl w:val="22EC1F08"/>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2">
    <w:nsid w:val="6A0E78BD"/>
    <w:multiLevelType w:val="hybridMultilevel"/>
    <w:tmpl w:val="1B560792"/>
    <w:lvl w:ilvl="0" w:tplc="DD4EA0DE">
      <w:start w:val="1"/>
      <w:numFmt w:val="upperLetter"/>
      <w:lvlText w:val="%1."/>
      <w:lvlJc w:val="left"/>
      <w:pPr>
        <w:tabs>
          <w:tab w:val="num" w:pos="720"/>
        </w:tabs>
        <w:ind w:left="720" w:hanging="360"/>
      </w:pPr>
      <w:rPr>
        <w:rFonts w:ascii="Times New Roman" w:eastAsia="Times New Roman" w:hAnsi="Times New Roman" w:cs="Times New Roman"/>
        <w:caps/>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63">
    <w:nsid w:val="6A5874B1"/>
    <w:multiLevelType w:val="hybridMultilevel"/>
    <w:tmpl w:val="E4EA84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6A9A56B9"/>
    <w:multiLevelType w:val="hybridMultilevel"/>
    <w:tmpl w:val="6988F7C4"/>
    <w:lvl w:ilvl="0" w:tplc="04190015">
      <w:start w:val="1"/>
      <w:numFmt w:val="upp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5">
    <w:nsid w:val="6AC30317"/>
    <w:multiLevelType w:val="hybridMultilevel"/>
    <w:tmpl w:val="4E4AC932"/>
    <w:lvl w:ilvl="0" w:tplc="FFA4D66A">
      <w:numFmt w:val="bullet"/>
      <w:lvlText w:val="-"/>
      <w:lvlJc w:val="left"/>
      <w:pPr>
        <w:ind w:left="1287" w:hanging="360"/>
      </w:pPr>
      <w:rPr>
        <w:rFonts w:ascii="KZ Times New Roman" w:eastAsia="Times New Roman" w:hAnsi="KZ Times New Roman" w:cs="KZ 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6">
    <w:nsid w:val="6B834014"/>
    <w:multiLevelType w:val="hybridMultilevel"/>
    <w:tmpl w:val="F116A24C"/>
    <w:lvl w:ilvl="0" w:tplc="04190001">
      <w:start w:val="1"/>
      <w:numFmt w:val="bullet"/>
      <w:lvlText w:val=""/>
      <w:lvlJc w:val="left"/>
      <w:pPr>
        <w:ind w:left="1080" w:hanging="360"/>
      </w:pPr>
      <w:rPr>
        <w:rFonts w:ascii="Symbol" w:hAnsi="Symbol" w:hint="default"/>
      </w:rPr>
    </w:lvl>
    <w:lvl w:ilvl="1" w:tplc="043F0003" w:tentative="1">
      <w:start w:val="1"/>
      <w:numFmt w:val="bullet"/>
      <w:lvlText w:val="o"/>
      <w:lvlJc w:val="left"/>
      <w:pPr>
        <w:ind w:left="1800" w:hanging="360"/>
      </w:pPr>
      <w:rPr>
        <w:rFonts w:ascii="Courier New" w:hAnsi="Courier New" w:cs="Courier New" w:hint="default"/>
      </w:rPr>
    </w:lvl>
    <w:lvl w:ilvl="2" w:tplc="043F0005" w:tentative="1">
      <w:start w:val="1"/>
      <w:numFmt w:val="bullet"/>
      <w:lvlText w:val=""/>
      <w:lvlJc w:val="left"/>
      <w:pPr>
        <w:ind w:left="2520" w:hanging="360"/>
      </w:pPr>
      <w:rPr>
        <w:rFonts w:ascii="Wingdings" w:hAnsi="Wingdings" w:hint="default"/>
      </w:rPr>
    </w:lvl>
    <w:lvl w:ilvl="3" w:tplc="043F0001" w:tentative="1">
      <w:start w:val="1"/>
      <w:numFmt w:val="bullet"/>
      <w:lvlText w:val=""/>
      <w:lvlJc w:val="left"/>
      <w:pPr>
        <w:ind w:left="3240" w:hanging="360"/>
      </w:pPr>
      <w:rPr>
        <w:rFonts w:ascii="Symbol" w:hAnsi="Symbol" w:hint="default"/>
      </w:rPr>
    </w:lvl>
    <w:lvl w:ilvl="4" w:tplc="043F0003" w:tentative="1">
      <w:start w:val="1"/>
      <w:numFmt w:val="bullet"/>
      <w:lvlText w:val="o"/>
      <w:lvlJc w:val="left"/>
      <w:pPr>
        <w:ind w:left="3960" w:hanging="360"/>
      </w:pPr>
      <w:rPr>
        <w:rFonts w:ascii="Courier New" w:hAnsi="Courier New" w:cs="Courier New" w:hint="default"/>
      </w:rPr>
    </w:lvl>
    <w:lvl w:ilvl="5" w:tplc="043F0005" w:tentative="1">
      <w:start w:val="1"/>
      <w:numFmt w:val="bullet"/>
      <w:lvlText w:val=""/>
      <w:lvlJc w:val="left"/>
      <w:pPr>
        <w:ind w:left="4680" w:hanging="360"/>
      </w:pPr>
      <w:rPr>
        <w:rFonts w:ascii="Wingdings" w:hAnsi="Wingdings" w:hint="default"/>
      </w:rPr>
    </w:lvl>
    <w:lvl w:ilvl="6" w:tplc="043F0001" w:tentative="1">
      <w:start w:val="1"/>
      <w:numFmt w:val="bullet"/>
      <w:lvlText w:val=""/>
      <w:lvlJc w:val="left"/>
      <w:pPr>
        <w:ind w:left="5400" w:hanging="360"/>
      </w:pPr>
      <w:rPr>
        <w:rFonts w:ascii="Symbol" w:hAnsi="Symbol" w:hint="default"/>
      </w:rPr>
    </w:lvl>
    <w:lvl w:ilvl="7" w:tplc="043F0003" w:tentative="1">
      <w:start w:val="1"/>
      <w:numFmt w:val="bullet"/>
      <w:lvlText w:val="o"/>
      <w:lvlJc w:val="left"/>
      <w:pPr>
        <w:ind w:left="6120" w:hanging="360"/>
      </w:pPr>
      <w:rPr>
        <w:rFonts w:ascii="Courier New" w:hAnsi="Courier New" w:cs="Courier New" w:hint="default"/>
      </w:rPr>
    </w:lvl>
    <w:lvl w:ilvl="8" w:tplc="043F0005" w:tentative="1">
      <w:start w:val="1"/>
      <w:numFmt w:val="bullet"/>
      <w:lvlText w:val=""/>
      <w:lvlJc w:val="left"/>
      <w:pPr>
        <w:ind w:left="6840" w:hanging="360"/>
      </w:pPr>
      <w:rPr>
        <w:rFonts w:ascii="Wingdings" w:hAnsi="Wingdings" w:hint="default"/>
      </w:rPr>
    </w:lvl>
  </w:abstractNum>
  <w:abstractNum w:abstractNumId="167">
    <w:nsid w:val="6C09528D"/>
    <w:multiLevelType w:val="hybridMultilevel"/>
    <w:tmpl w:val="6FD2300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6C3E47AB"/>
    <w:multiLevelType w:val="hybridMultilevel"/>
    <w:tmpl w:val="37BA48BE"/>
    <w:lvl w:ilvl="0" w:tplc="FFA4D66A">
      <w:numFmt w:val="bullet"/>
      <w:lvlText w:val="-"/>
      <w:lvlJc w:val="left"/>
      <w:pPr>
        <w:ind w:left="720" w:hanging="360"/>
      </w:pPr>
      <w:rPr>
        <w:rFonts w:ascii="KZ Times New Roman" w:eastAsia="Times New Roman" w:hAnsi="KZ Times New Roman" w:cs="KZ 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6D5100E8"/>
    <w:multiLevelType w:val="hybridMultilevel"/>
    <w:tmpl w:val="C6FEA8E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0">
    <w:nsid w:val="6D8E29CD"/>
    <w:multiLevelType w:val="hybridMultilevel"/>
    <w:tmpl w:val="972AB7E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1">
    <w:nsid w:val="6DD72037"/>
    <w:multiLevelType w:val="hybridMultilevel"/>
    <w:tmpl w:val="4028C2A2"/>
    <w:lvl w:ilvl="0" w:tplc="FFA4D66A">
      <w:numFmt w:val="bullet"/>
      <w:lvlText w:val="-"/>
      <w:lvlJc w:val="left"/>
      <w:pPr>
        <w:ind w:left="1287" w:hanging="360"/>
      </w:pPr>
      <w:rPr>
        <w:rFonts w:ascii="KZ Times New Roman" w:eastAsia="Times New Roman" w:hAnsi="KZ Times New Roman" w:cs="KZ 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2">
    <w:nsid w:val="6FFD046E"/>
    <w:multiLevelType w:val="hybridMultilevel"/>
    <w:tmpl w:val="339421E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3">
    <w:nsid w:val="70414535"/>
    <w:multiLevelType w:val="hybridMultilevel"/>
    <w:tmpl w:val="7E2CE21C"/>
    <w:lvl w:ilvl="0" w:tplc="FFA4D66A">
      <w:numFmt w:val="bullet"/>
      <w:lvlText w:val="-"/>
      <w:lvlJc w:val="left"/>
      <w:pPr>
        <w:ind w:left="2007" w:hanging="360"/>
      </w:pPr>
      <w:rPr>
        <w:rFonts w:ascii="KZ Times New Roman" w:eastAsia="Times New Roman" w:hAnsi="KZ Times New Roman" w:cs="KZ Times New Roman" w:hint="default"/>
      </w:rPr>
    </w:lvl>
    <w:lvl w:ilvl="1" w:tplc="043F0003" w:tentative="1">
      <w:start w:val="1"/>
      <w:numFmt w:val="bullet"/>
      <w:lvlText w:val="o"/>
      <w:lvlJc w:val="left"/>
      <w:pPr>
        <w:ind w:left="2727" w:hanging="360"/>
      </w:pPr>
      <w:rPr>
        <w:rFonts w:ascii="Courier New" w:hAnsi="Courier New" w:cs="Courier New" w:hint="default"/>
      </w:rPr>
    </w:lvl>
    <w:lvl w:ilvl="2" w:tplc="043F0005" w:tentative="1">
      <w:start w:val="1"/>
      <w:numFmt w:val="bullet"/>
      <w:lvlText w:val=""/>
      <w:lvlJc w:val="left"/>
      <w:pPr>
        <w:ind w:left="3447" w:hanging="360"/>
      </w:pPr>
      <w:rPr>
        <w:rFonts w:ascii="Wingdings" w:hAnsi="Wingdings" w:hint="default"/>
      </w:rPr>
    </w:lvl>
    <w:lvl w:ilvl="3" w:tplc="043F0001" w:tentative="1">
      <w:start w:val="1"/>
      <w:numFmt w:val="bullet"/>
      <w:lvlText w:val=""/>
      <w:lvlJc w:val="left"/>
      <w:pPr>
        <w:ind w:left="4167" w:hanging="360"/>
      </w:pPr>
      <w:rPr>
        <w:rFonts w:ascii="Symbol" w:hAnsi="Symbol" w:hint="default"/>
      </w:rPr>
    </w:lvl>
    <w:lvl w:ilvl="4" w:tplc="043F0003" w:tentative="1">
      <w:start w:val="1"/>
      <w:numFmt w:val="bullet"/>
      <w:lvlText w:val="o"/>
      <w:lvlJc w:val="left"/>
      <w:pPr>
        <w:ind w:left="4887" w:hanging="360"/>
      </w:pPr>
      <w:rPr>
        <w:rFonts w:ascii="Courier New" w:hAnsi="Courier New" w:cs="Courier New" w:hint="default"/>
      </w:rPr>
    </w:lvl>
    <w:lvl w:ilvl="5" w:tplc="043F0005" w:tentative="1">
      <w:start w:val="1"/>
      <w:numFmt w:val="bullet"/>
      <w:lvlText w:val=""/>
      <w:lvlJc w:val="left"/>
      <w:pPr>
        <w:ind w:left="5607" w:hanging="360"/>
      </w:pPr>
      <w:rPr>
        <w:rFonts w:ascii="Wingdings" w:hAnsi="Wingdings" w:hint="default"/>
      </w:rPr>
    </w:lvl>
    <w:lvl w:ilvl="6" w:tplc="043F0001" w:tentative="1">
      <w:start w:val="1"/>
      <w:numFmt w:val="bullet"/>
      <w:lvlText w:val=""/>
      <w:lvlJc w:val="left"/>
      <w:pPr>
        <w:ind w:left="6327" w:hanging="360"/>
      </w:pPr>
      <w:rPr>
        <w:rFonts w:ascii="Symbol" w:hAnsi="Symbol" w:hint="default"/>
      </w:rPr>
    </w:lvl>
    <w:lvl w:ilvl="7" w:tplc="043F0003" w:tentative="1">
      <w:start w:val="1"/>
      <w:numFmt w:val="bullet"/>
      <w:lvlText w:val="o"/>
      <w:lvlJc w:val="left"/>
      <w:pPr>
        <w:ind w:left="7047" w:hanging="360"/>
      </w:pPr>
      <w:rPr>
        <w:rFonts w:ascii="Courier New" w:hAnsi="Courier New" w:cs="Courier New" w:hint="default"/>
      </w:rPr>
    </w:lvl>
    <w:lvl w:ilvl="8" w:tplc="043F0005" w:tentative="1">
      <w:start w:val="1"/>
      <w:numFmt w:val="bullet"/>
      <w:lvlText w:val=""/>
      <w:lvlJc w:val="left"/>
      <w:pPr>
        <w:ind w:left="7767" w:hanging="360"/>
      </w:pPr>
      <w:rPr>
        <w:rFonts w:ascii="Wingdings" w:hAnsi="Wingdings" w:hint="default"/>
      </w:rPr>
    </w:lvl>
  </w:abstractNum>
  <w:abstractNum w:abstractNumId="174">
    <w:nsid w:val="70C87177"/>
    <w:multiLevelType w:val="hybridMultilevel"/>
    <w:tmpl w:val="475E3046"/>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5">
    <w:nsid w:val="71134872"/>
    <w:multiLevelType w:val="hybridMultilevel"/>
    <w:tmpl w:val="57A26CFE"/>
    <w:lvl w:ilvl="0" w:tplc="E6A4DB9A">
      <w:start w:val="1"/>
      <w:numFmt w:val="bullet"/>
      <w:lvlText w:val="-"/>
      <w:lvlJc w:val="left"/>
      <w:pPr>
        <w:tabs>
          <w:tab w:val="num" w:pos="1245"/>
        </w:tabs>
        <w:ind w:left="1245" w:hanging="70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76">
    <w:nsid w:val="714B2915"/>
    <w:multiLevelType w:val="hybridMultilevel"/>
    <w:tmpl w:val="AFBA1E4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7">
    <w:nsid w:val="72585B31"/>
    <w:multiLevelType w:val="hybridMultilevel"/>
    <w:tmpl w:val="84263F7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8">
    <w:nsid w:val="72DD627E"/>
    <w:multiLevelType w:val="hybridMultilevel"/>
    <w:tmpl w:val="6C765554"/>
    <w:lvl w:ilvl="0" w:tplc="04190015">
      <w:start w:val="1"/>
      <w:numFmt w:val="upperLetter"/>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9">
    <w:nsid w:val="73170B88"/>
    <w:multiLevelType w:val="hybridMultilevel"/>
    <w:tmpl w:val="01C0625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0">
    <w:nsid w:val="735975C4"/>
    <w:multiLevelType w:val="hybridMultilevel"/>
    <w:tmpl w:val="48F08C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736C48BF"/>
    <w:multiLevelType w:val="hybridMultilevel"/>
    <w:tmpl w:val="10B44A5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2">
    <w:nsid w:val="736E01B0"/>
    <w:multiLevelType w:val="hybridMultilevel"/>
    <w:tmpl w:val="A19A302E"/>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3">
    <w:nsid w:val="741D4B0F"/>
    <w:multiLevelType w:val="hybridMultilevel"/>
    <w:tmpl w:val="95265F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74DC7208"/>
    <w:multiLevelType w:val="hybridMultilevel"/>
    <w:tmpl w:val="ECFE4D44"/>
    <w:lvl w:ilvl="0" w:tplc="E6A4DB9A">
      <w:start w:val="1"/>
      <w:numFmt w:val="bullet"/>
      <w:lvlText w:val="-"/>
      <w:lvlJc w:val="left"/>
      <w:pPr>
        <w:tabs>
          <w:tab w:val="num" w:pos="1785"/>
        </w:tabs>
        <w:ind w:left="1785" w:hanging="705"/>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5">
    <w:nsid w:val="7590774B"/>
    <w:multiLevelType w:val="hybridMultilevel"/>
    <w:tmpl w:val="A6BC221C"/>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6">
    <w:nsid w:val="75CD1772"/>
    <w:multiLevelType w:val="hybridMultilevel"/>
    <w:tmpl w:val="395E3312"/>
    <w:lvl w:ilvl="0" w:tplc="1E180828">
      <w:start w:val="1"/>
      <w:numFmt w:val="decimal"/>
      <w:lvlText w:val="%1)"/>
      <w:lvlJc w:val="left"/>
      <w:pPr>
        <w:tabs>
          <w:tab w:val="num" w:pos="1485"/>
        </w:tabs>
        <w:ind w:left="1485" w:hanging="94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7">
    <w:nsid w:val="75F05035"/>
    <w:multiLevelType w:val="hybridMultilevel"/>
    <w:tmpl w:val="70CCD93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8">
    <w:nsid w:val="763A52BB"/>
    <w:multiLevelType w:val="hybridMultilevel"/>
    <w:tmpl w:val="0B561F4C"/>
    <w:lvl w:ilvl="0" w:tplc="04190001">
      <w:start w:val="1"/>
      <w:numFmt w:val="bullet"/>
      <w:lvlText w:val=""/>
      <w:lvlJc w:val="left"/>
      <w:pPr>
        <w:ind w:left="1260" w:hanging="360"/>
      </w:pPr>
      <w:rPr>
        <w:rFonts w:ascii="Symbol" w:hAnsi="Symbol" w:hint="default"/>
      </w:rPr>
    </w:lvl>
    <w:lvl w:ilvl="1" w:tplc="043F0003" w:tentative="1">
      <w:start w:val="1"/>
      <w:numFmt w:val="bullet"/>
      <w:lvlText w:val="o"/>
      <w:lvlJc w:val="left"/>
      <w:pPr>
        <w:ind w:left="1980" w:hanging="360"/>
      </w:pPr>
      <w:rPr>
        <w:rFonts w:ascii="Courier New" w:hAnsi="Courier New" w:cs="Courier New" w:hint="default"/>
      </w:rPr>
    </w:lvl>
    <w:lvl w:ilvl="2" w:tplc="043F0005" w:tentative="1">
      <w:start w:val="1"/>
      <w:numFmt w:val="bullet"/>
      <w:lvlText w:val=""/>
      <w:lvlJc w:val="left"/>
      <w:pPr>
        <w:ind w:left="2700" w:hanging="360"/>
      </w:pPr>
      <w:rPr>
        <w:rFonts w:ascii="Wingdings" w:hAnsi="Wingdings" w:hint="default"/>
      </w:rPr>
    </w:lvl>
    <w:lvl w:ilvl="3" w:tplc="043F0001" w:tentative="1">
      <w:start w:val="1"/>
      <w:numFmt w:val="bullet"/>
      <w:lvlText w:val=""/>
      <w:lvlJc w:val="left"/>
      <w:pPr>
        <w:ind w:left="3420" w:hanging="360"/>
      </w:pPr>
      <w:rPr>
        <w:rFonts w:ascii="Symbol" w:hAnsi="Symbol" w:hint="default"/>
      </w:rPr>
    </w:lvl>
    <w:lvl w:ilvl="4" w:tplc="043F0003" w:tentative="1">
      <w:start w:val="1"/>
      <w:numFmt w:val="bullet"/>
      <w:lvlText w:val="o"/>
      <w:lvlJc w:val="left"/>
      <w:pPr>
        <w:ind w:left="4140" w:hanging="360"/>
      </w:pPr>
      <w:rPr>
        <w:rFonts w:ascii="Courier New" w:hAnsi="Courier New" w:cs="Courier New" w:hint="default"/>
      </w:rPr>
    </w:lvl>
    <w:lvl w:ilvl="5" w:tplc="043F0005" w:tentative="1">
      <w:start w:val="1"/>
      <w:numFmt w:val="bullet"/>
      <w:lvlText w:val=""/>
      <w:lvlJc w:val="left"/>
      <w:pPr>
        <w:ind w:left="4860" w:hanging="360"/>
      </w:pPr>
      <w:rPr>
        <w:rFonts w:ascii="Wingdings" w:hAnsi="Wingdings" w:hint="default"/>
      </w:rPr>
    </w:lvl>
    <w:lvl w:ilvl="6" w:tplc="043F0001" w:tentative="1">
      <w:start w:val="1"/>
      <w:numFmt w:val="bullet"/>
      <w:lvlText w:val=""/>
      <w:lvlJc w:val="left"/>
      <w:pPr>
        <w:ind w:left="5580" w:hanging="360"/>
      </w:pPr>
      <w:rPr>
        <w:rFonts w:ascii="Symbol" w:hAnsi="Symbol" w:hint="default"/>
      </w:rPr>
    </w:lvl>
    <w:lvl w:ilvl="7" w:tplc="043F0003" w:tentative="1">
      <w:start w:val="1"/>
      <w:numFmt w:val="bullet"/>
      <w:lvlText w:val="o"/>
      <w:lvlJc w:val="left"/>
      <w:pPr>
        <w:ind w:left="6300" w:hanging="360"/>
      </w:pPr>
      <w:rPr>
        <w:rFonts w:ascii="Courier New" w:hAnsi="Courier New" w:cs="Courier New" w:hint="default"/>
      </w:rPr>
    </w:lvl>
    <w:lvl w:ilvl="8" w:tplc="043F0005" w:tentative="1">
      <w:start w:val="1"/>
      <w:numFmt w:val="bullet"/>
      <w:lvlText w:val=""/>
      <w:lvlJc w:val="left"/>
      <w:pPr>
        <w:ind w:left="7020" w:hanging="360"/>
      </w:pPr>
      <w:rPr>
        <w:rFonts w:ascii="Wingdings" w:hAnsi="Wingdings" w:hint="default"/>
      </w:rPr>
    </w:lvl>
  </w:abstractNum>
  <w:abstractNum w:abstractNumId="189">
    <w:nsid w:val="767F2643"/>
    <w:multiLevelType w:val="hybridMultilevel"/>
    <w:tmpl w:val="27844E4A"/>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90">
    <w:nsid w:val="76A85209"/>
    <w:multiLevelType w:val="hybridMultilevel"/>
    <w:tmpl w:val="C1BE383E"/>
    <w:lvl w:ilvl="0" w:tplc="FFA4D66A">
      <w:numFmt w:val="bullet"/>
      <w:lvlText w:val="-"/>
      <w:lvlJc w:val="left"/>
      <w:pPr>
        <w:ind w:left="1287" w:hanging="360"/>
      </w:pPr>
      <w:rPr>
        <w:rFonts w:ascii="KZ Times New Roman" w:eastAsia="Times New Roman" w:hAnsi="KZ Times New Roman" w:cs="KZ 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91">
    <w:nsid w:val="77955673"/>
    <w:multiLevelType w:val="hybridMultilevel"/>
    <w:tmpl w:val="7CF09BD8"/>
    <w:lvl w:ilvl="0" w:tplc="21B45F3E">
      <w:start w:val="3"/>
      <w:numFmt w:val="bullet"/>
      <w:lvlText w:val="-"/>
      <w:lvlJc w:val="left"/>
      <w:pPr>
        <w:ind w:left="1287" w:hanging="360"/>
      </w:pPr>
      <w:rPr>
        <w:rFonts w:ascii="Times New Roman" w:eastAsia="MS Mincho"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2">
    <w:nsid w:val="7870361A"/>
    <w:multiLevelType w:val="hybridMultilevel"/>
    <w:tmpl w:val="5B1CAE56"/>
    <w:lvl w:ilvl="0" w:tplc="C868ECAA">
      <w:start w:val="1"/>
      <w:numFmt w:val="upperLetter"/>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3">
    <w:nsid w:val="787749FC"/>
    <w:multiLevelType w:val="hybridMultilevel"/>
    <w:tmpl w:val="1506E350"/>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4">
    <w:nsid w:val="797C5E9B"/>
    <w:multiLevelType w:val="hybridMultilevel"/>
    <w:tmpl w:val="06D68C6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5">
    <w:nsid w:val="7AEC74DB"/>
    <w:multiLevelType w:val="hybridMultilevel"/>
    <w:tmpl w:val="7E18C8F4"/>
    <w:lvl w:ilvl="0" w:tplc="04190015">
      <w:start w:val="1"/>
      <w:numFmt w:val="upperLetter"/>
      <w:lvlText w:val="%1."/>
      <w:lvlJc w:val="left"/>
      <w:pPr>
        <w:ind w:left="720" w:hanging="360"/>
      </w:pPr>
      <w:rPr>
        <w:rFonts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196">
    <w:nsid w:val="7B147A27"/>
    <w:multiLevelType w:val="hybridMultilevel"/>
    <w:tmpl w:val="EE7A51F4"/>
    <w:lvl w:ilvl="0" w:tplc="FFA4D66A">
      <w:numFmt w:val="bullet"/>
      <w:lvlText w:val="-"/>
      <w:lvlJc w:val="left"/>
      <w:pPr>
        <w:ind w:left="1080" w:hanging="360"/>
      </w:pPr>
      <w:rPr>
        <w:rFonts w:ascii="KZ Times New Roman" w:eastAsia="Times New Roman" w:hAnsi="KZ Times New Roman" w:cs="KZ 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7">
    <w:nsid w:val="7B763289"/>
    <w:multiLevelType w:val="hybridMultilevel"/>
    <w:tmpl w:val="BAC4958A"/>
    <w:lvl w:ilvl="0" w:tplc="0E008D48">
      <w:start w:val="1"/>
      <w:numFmt w:val="bullet"/>
      <w:lvlText w:val="•"/>
      <w:lvlJc w:val="left"/>
      <w:pPr>
        <w:ind w:left="1287" w:hanging="360"/>
      </w:pPr>
      <w:rPr>
        <w:rFonts w:ascii="Times New Roman" w:hAnsi="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98">
    <w:nsid w:val="7C4D5EF0"/>
    <w:multiLevelType w:val="hybridMultilevel"/>
    <w:tmpl w:val="C66A631A"/>
    <w:lvl w:ilvl="0" w:tplc="04190001">
      <w:start w:val="1"/>
      <w:numFmt w:val="bullet"/>
      <w:lvlText w:val=""/>
      <w:lvlJc w:val="left"/>
      <w:pPr>
        <w:ind w:left="1287" w:hanging="360"/>
      </w:pPr>
      <w:rPr>
        <w:rFonts w:ascii="Symbol" w:hAnsi="Symbol"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99">
    <w:nsid w:val="7CEF2858"/>
    <w:multiLevelType w:val="hybridMultilevel"/>
    <w:tmpl w:val="CFCC7B18"/>
    <w:lvl w:ilvl="0" w:tplc="E0FE2DC8">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0">
    <w:nsid w:val="7DCA0A52"/>
    <w:multiLevelType w:val="multilevel"/>
    <w:tmpl w:val="484036DA"/>
    <w:lvl w:ilvl="0">
      <w:numFmt w:val="bullet"/>
      <w:lvlText w:val="-"/>
      <w:lvlJc w:val="left"/>
      <w:pPr>
        <w:tabs>
          <w:tab w:val="num" w:pos="720"/>
        </w:tabs>
        <w:ind w:left="720" w:hanging="360"/>
      </w:pPr>
      <w:rPr>
        <w:rFonts w:ascii="KZ Times New Roman" w:eastAsia="Times New Roman" w:hAnsi="KZ Times New Roman" w:cs="KZ Times New Roman" w:hint="default"/>
        <w:sz w:val="20"/>
      </w:rPr>
    </w:lvl>
    <w:lvl w:ilvl="1">
      <w:start w:val="8"/>
      <w:numFmt w:val="decimal"/>
      <w:lvlText w:val="%2."/>
      <w:lvlJc w:val="left"/>
      <w:pPr>
        <w:ind w:left="1440" w:hanging="360"/>
      </w:pPr>
      <w:rPr>
        <w:rFonts w:hint="default"/>
      </w:rPr>
    </w:lvl>
    <w:lvl w:ilvl="2">
      <w:start w:val="1"/>
      <w:numFmt w:val="decimal"/>
      <w:lvlText w:val="%3)"/>
      <w:lvlJc w:val="left"/>
      <w:pPr>
        <w:ind w:left="2730" w:hanging="93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7DF030FA"/>
    <w:multiLevelType w:val="hybridMultilevel"/>
    <w:tmpl w:val="C652C0C6"/>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2">
    <w:nsid w:val="7E2529DF"/>
    <w:multiLevelType w:val="hybridMultilevel"/>
    <w:tmpl w:val="5FA01796"/>
    <w:lvl w:ilvl="0" w:tplc="FFF02BD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3">
    <w:nsid w:val="7F0D66AB"/>
    <w:multiLevelType w:val="hybridMultilevel"/>
    <w:tmpl w:val="E9DC5FF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4">
    <w:nsid w:val="7F8B522D"/>
    <w:multiLevelType w:val="hybridMultilevel"/>
    <w:tmpl w:val="B1D0E5BE"/>
    <w:lvl w:ilvl="0" w:tplc="FFA4D66A">
      <w:numFmt w:val="bullet"/>
      <w:lvlText w:val="-"/>
      <w:lvlJc w:val="left"/>
      <w:pPr>
        <w:ind w:left="1287" w:hanging="360"/>
      </w:pPr>
      <w:rPr>
        <w:rFonts w:ascii="KZ Times New Roman" w:eastAsia="Times New Roman" w:hAnsi="KZ Times New Roman" w:cs="KZ 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8"/>
  </w:num>
  <w:num w:numId="2">
    <w:abstractNumId w:val="24"/>
  </w:num>
  <w:num w:numId="3">
    <w:abstractNumId w:val="35"/>
  </w:num>
  <w:num w:numId="4">
    <w:abstractNumId w:val="151"/>
  </w:num>
  <w:num w:numId="5">
    <w:abstractNumId w:val="56"/>
  </w:num>
  <w:num w:numId="6">
    <w:abstractNumId w:val="102"/>
  </w:num>
  <w:num w:numId="7">
    <w:abstractNumId w:val="129"/>
  </w:num>
  <w:num w:numId="8">
    <w:abstractNumId w:val="96"/>
  </w:num>
  <w:num w:numId="9">
    <w:abstractNumId w:val="114"/>
  </w:num>
  <w:num w:numId="10">
    <w:abstractNumId w:val="115"/>
  </w:num>
  <w:num w:numId="11">
    <w:abstractNumId w:val="54"/>
  </w:num>
  <w:num w:numId="12">
    <w:abstractNumId w:val="41"/>
  </w:num>
  <w:num w:numId="13">
    <w:abstractNumId w:val="139"/>
  </w:num>
  <w:num w:numId="14">
    <w:abstractNumId w:val="116"/>
  </w:num>
  <w:num w:numId="15">
    <w:abstractNumId w:val="83"/>
  </w:num>
  <w:num w:numId="16">
    <w:abstractNumId w:val="64"/>
  </w:num>
  <w:num w:numId="17">
    <w:abstractNumId w:val="13"/>
  </w:num>
  <w:num w:numId="18">
    <w:abstractNumId w:val="22"/>
  </w:num>
  <w:num w:numId="19">
    <w:abstractNumId w:val="128"/>
  </w:num>
  <w:num w:numId="20">
    <w:abstractNumId w:val="145"/>
  </w:num>
  <w:num w:numId="21">
    <w:abstractNumId w:val="144"/>
  </w:num>
  <w:num w:numId="22">
    <w:abstractNumId w:val="66"/>
  </w:num>
  <w:num w:numId="23">
    <w:abstractNumId w:val="73"/>
  </w:num>
  <w:num w:numId="24">
    <w:abstractNumId w:val="154"/>
  </w:num>
  <w:num w:numId="25">
    <w:abstractNumId w:val="185"/>
  </w:num>
  <w:num w:numId="26">
    <w:abstractNumId w:val="203"/>
  </w:num>
  <w:num w:numId="27">
    <w:abstractNumId w:val="34"/>
  </w:num>
  <w:num w:numId="28">
    <w:abstractNumId w:val="50"/>
  </w:num>
  <w:num w:numId="29">
    <w:abstractNumId w:val="80"/>
  </w:num>
  <w:num w:numId="30">
    <w:abstractNumId w:val="148"/>
  </w:num>
  <w:num w:numId="31">
    <w:abstractNumId w:val="160"/>
  </w:num>
  <w:num w:numId="32">
    <w:abstractNumId w:val="40"/>
  </w:num>
  <w:num w:numId="33">
    <w:abstractNumId w:val="72"/>
  </w:num>
  <w:num w:numId="34">
    <w:abstractNumId w:val="104"/>
  </w:num>
  <w:num w:numId="35">
    <w:abstractNumId w:val="163"/>
  </w:num>
  <w:num w:numId="36">
    <w:abstractNumId w:val="93"/>
  </w:num>
  <w:num w:numId="37">
    <w:abstractNumId w:val="120"/>
  </w:num>
  <w:num w:numId="38">
    <w:abstractNumId w:val="183"/>
  </w:num>
  <w:num w:numId="39">
    <w:abstractNumId w:val="191"/>
  </w:num>
  <w:num w:numId="40">
    <w:abstractNumId w:val="88"/>
  </w:num>
  <w:num w:numId="41">
    <w:abstractNumId w:val="105"/>
  </w:num>
  <w:num w:numId="42">
    <w:abstractNumId w:val="174"/>
  </w:num>
  <w:num w:numId="43">
    <w:abstractNumId w:val="132"/>
  </w:num>
  <w:num w:numId="44">
    <w:abstractNumId w:val="193"/>
  </w:num>
  <w:num w:numId="45">
    <w:abstractNumId w:val="100"/>
  </w:num>
  <w:num w:numId="46">
    <w:abstractNumId w:val="19"/>
  </w:num>
  <w:num w:numId="47">
    <w:abstractNumId w:val="119"/>
  </w:num>
  <w:num w:numId="48">
    <w:abstractNumId w:val="201"/>
  </w:num>
  <w:num w:numId="49">
    <w:abstractNumId w:val="159"/>
  </w:num>
  <w:num w:numId="50">
    <w:abstractNumId w:val="153"/>
  </w:num>
  <w:num w:numId="51">
    <w:abstractNumId w:val="57"/>
  </w:num>
  <w:num w:numId="52">
    <w:abstractNumId w:val="74"/>
  </w:num>
  <w:num w:numId="53">
    <w:abstractNumId w:val="171"/>
  </w:num>
  <w:num w:numId="54">
    <w:abstractNumId w:val="89"/>
  </w:num>
  <w:num w:numId="55">
    <w:abstractNumId w:val="103"/>
  </w:num>
  <w:num w:numId="56">
    <w:abstractNumId w:val="157"/>
  </w:num>
  <w:num w:numId="57">
    <w:abstractNumId w:val="169"/>
  </w:num>
  <w:num w:numId="58">
    <w:abstractNumId w:val="45"/>
  </w:num>
  <w:num w:numId="59">
    <w:abstractNumId w:val="59"/>
  </w:num>
  <w:num w:numId="60">
    <w:abstractNumId w:val="18"/>
  </w:num>
  <w:num w:numId="61">
    <w:abstractNumId w:val="0"/>
  </w:num>
  <w:num w:numId="62">
    <w:abstractNumId w:val="118"/>
  </w:num>
  <w:num w:numId="63">
    <w:abstractNumId w:val="196"/>
  </w:num>
  <w:num w:numId="64">
    <w:abstractNumId w:val="200"/>
  </w:num>
  <w:num w:numId="65">
    <w:abstractNumId w:val="204"/>
  </w:num>
  <w:num w:numId="66">
    <w:abstractNumId w:val="75"/>
  </w:num>
  <w:num w:numId="67">
    <w:abstractNumId w:val="165"/>
  </w:num>
  <w:num w:numId="68">
    <w:abstractNumId w:val="140"/>
  </w:num>
  <w:num w:numId="69">
    <w:abstractNumId w:val="177"/>
  </w:num>
  <w:num w:numId="70">
    <w:abstractNumId w:val="27"/>
  </w:num>
  <w:num w:numId="71">
    <w:abstractNumId w:val="179"/>
  </w:num>
  <w:num w:numId="72">
    <w:abstractNumId w:val="172"/>
  </w:num>
  <w:num w:numId="73">
    <w:abstractNumId w:val="92"/>
  </w:num>
  <w:num w:numId="74">
    <w:abstractNumId w:val="170"/>
  </w:num>
  <w:num w:numId="75">
    <w:abstractNumId w:val="187"/>
  </w:num>
  <w:num w:numId="76">
    <w:abstractNumId w:val="31"/>
  </w:num>
  <w:num w:numId="77">
    <w:abstractNumId w:val="9"/>
  </w:num>
  <w:num w:numId="78">
    <w:abstractNumId w:val="97"/>
  </w:num>
  <w:num w:numId="79">
    <w:abstractNumId w:val="123"/>
  </w:num>
  <w:num w:numId="80">
    <w:abstractNumId w:val="87"/>
  </w:num>
  <w:num w:numId="81">
    <w:abstractNumId w:val="84"/>
  </w:num>
  <w:num w:numId="82">
    <w:abstractNumId w:val="147"/>
  </w:num>
  <w:num w:numId="83">
    <w:abstractNumId w:val="126"/>
  </w:num>
  <w:num w:numId="84">
    <w:abstractNumId w:val="98"/>
  </w:num>
  <w:num w:numId="85">
    <w:abstractNumId w:val="110"/>
  </w:num>
  <w:num w:numId="86">
    <w:abstractNumId w:val="62"/>
  </w:num>
  <w:num w:numId="87">
    <w:abstractNumId w:val="158"/>
  </w:num>
  <w:num w:numId="88">
    <w:abstractNumId w:val="130"/>
  </w:num>
  <w:num w:numId="89">
    <w:abstractNumId w:val="67"/>
  </w:num>
  <w:num w:numId="90">
    <w:abstractNumId w:val="108"/>
  </w:num>
  <w:num w:numId="9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56"/>
  </w:num>
  <w:num w:numId="93">
    <w:abstractNumId w:val="44"/>
  </w:num>
  <w:num w:numId="94">
    <w:abstractNumId w:val="164"/>
  </w:num>
  <w:num w:numId="95">
    <w:abstractNumId w:val="178"/>
  </w:num>
  <w:num w:numId="96">
    <w:abstractNumId w:val="81"/>
  </w:num>
  <w:num w:numId="97">
    <w:abstractNumId w:val="48"/>
  </w:num>
  <w:num w:numId="98">
    <w:abstractNumId w:val="1"/>
  </w:num>
  <w:num w:numId="99">
    <w:abstractNumId w:val="3"/>
  </w:num>
  <w:num w:numId="100">
    <w:abstractNumId w:val="16"/>
  </w:num>
  <w:num w:numId="101">
    <w:abstractNumId w:val="135"/>
  </w:num>
  <w:num w:numId="102">
    <w:abstractNumId w:val="141"/>
  </w:num>
  <w:num w:numId="103">
    <w:abstractNumId w:val="94"/>
  </w:num>
  <w:num w:numId="104">
    <w:abstractNumId w:val="180"/>
  </w:num>
  <w:num w:numId="105">
    <w:abstractNumId w:val="33"/>
  </w:num>
  <w:num w:numId="106">
    <w:abstractNumId w:val="10"/>
  </w:num>
  <w:num w:numId="107">
    <w:abstractNumId w:val="194"/>
  </w:num>
  <w:num w:numId="108">
    <w:abstractNumId w:val="79"/>
  </w:num>
  <w:num w:numId="109">
    <w:abstractNumId w:val="63"/>
  </w:num>
  <w:num w:numId="110">
    <w:abstractNumId w:val="197"/>
  </w:num>
  <w:num w:numId="111">
    <w:abstractNumId w:val="127"/>
  </w:num>
  <w:num w:numId="112">
    <w:abstractNumId w:val="8"/>
  </w:num>
  <w:num w:numId="113">
    <w:abstractNumId w:val="167"/>
  </w:num>
  <w:num w:numId="114">
    <w:abstractNumId w:val="77"/>
  </w:num>
  <w:num w:numId="115">
    <w:abstractNumId w:val="99"/>
  </w:num>
  <w:num w:numId="116">
    <w:abstractNumId w:val="195"/>
  </w:num>
  <w:num w:numId="117">
    <w:abstractNumId w:val="181"/>
  </w:num>
  <w:num w:numId="118">
    <w:abstractNumId w:val="20"/>
  </w:num>
  <w:num w:numId="119">
    <w:abstractNumId w:val="131"/>
  </w:num>
  <w:num w:numId="120">
    <w:abstractNumId w:val="23"/>
  </w:num>
  <w:num w:numId="121">
    <w:abstractNumId w:val="30"/>
  </w:num>
  <w:num w:numId="122">
    <w:abstractNumId w:val="52"/>
  </w:num>
  <w:num w:numId="123">
    <w:abstractNumId w:val="36"/>
  </w:num>
  <w:num w:numId="124">
    <w:abstractNumId w:val="111"/>
  </w:num>
  <w:num w:numId="125">
    <w:abstractNumId w:val="55"/>
  </w:num>
  <w:num w:numId="126">
    <w:abstractNumId w:val="71"/>
  </w:num>
  <w:num w:numId="127">
    <w:abstractNumId w:val="101"/>
  </w:num>
  <w:num w:numId="128">
    <w:abstractNumId w:val="202"/>
  </w:num>
  <w:num w:numId="129">
    <w:abstractNumId w:val="122"/>
  </w:num>
  <w:num w:numId="130">
    <w:abstractNumId w:val="26"/>
  </w:num>
  <w:num w:numId="131">
    <w:abstractNumId w:val="106"/>
  </w:num>
  <w:num w:numId="132">
    <w:abstractNumId w:val="12"/>
  </w:num>
  <w:num w:numId="133">
    <w:abstractNumId w:val="134"/>
  </w:num>
  <w:num w:numId="134">
    <w:abstractNumId w:val="11"/>
  </w:num>
  <w:num w:numId="135">
    <w:abstractNumId w:val="28"/>
  </w:num>
  <w:num w:numId="136">
    <w:abstractNumId w:val="91"/>
  </w:num>
  <w:num w:numId="137">
    <w:abstractNumId w:val="25"/>
  </w:num>
  <w:num w:numId="138">
    <w:abstractNumId w:val="32"/>
  </w:num>
  <w:num w:numId="139">
    <w:abstractNumId w:val="166"/>
  </w:num>
  <w:num w:numId="140">
    <w:abstractNumId w:val="85"/>
  </w:num>
  <w:num w:numId="141">
    <w:abstractNumId w:val="155"/>
  </w:num>
  <w:num w:numId="142">
    <w:abstractNumId w:val="47"/>
  </w:num>
  <w:num w:numId="143">
    <w:abstractNumId w:val="46"/>
  </w:num>
  <w:num w:numId="144">
    <w:abstractNumId w:val="146"/>
  </w:num>
  <w:num w:numId="145">
    <w:abstractNumId w:val="192"/>
  </w:num>
  <w:num w:numId="146">
    <w:abstractNumId w:val="121"/>
  </w:num>
  <w:num w:numId="147">
    <w:abstractNumId w:val="176"/>
  </w:num>
  <w:num w:numId="148">
    <w:abstractNumId w:val="117"/>
  </w:num>
  <w:num w:numId="149">
    <w:abstractNumId w:val="112"/>
  </w:num>
  <w:num w:numId="150">
    <w:abstractNumId w:val="58"/>
  </w:num>
  <w:num w:numId="151">
    <w:abstractNumId w:val="152"/>
  </w:num>
  <w:num w:numId="152">
    <w:abstractNumId w:val="82"/>
  </w:num>
  <w:num w:numId="153">
    <w:abstractNumId w:val="70"/>
  </w:num>
  <w:num w:numId="154">
    <w:abstractNumId w:val="138"/>
  </w:num>
  <w:num w:numId="155">
    <w:abstractNumId w:val="150"/>
  </w:num>
  <w:num w:numId="156">
    <w:abstractNumId w:val="186"/>
  </w:num>
  <w:num w:numId="157">
    <w:abstractNumId w:val="175"/>
  </w:num>
  <w:num w:numId="158">
    <w:abstractNumId w:val="5"/>
  </w:num>
  <w:num w:numId="159">
    <w:abstractNumId w:val="39"/>
  </w:num>
  <w:num w:numId="160">
    <w:abstractNumId w:val="142"/>
  </w:num>
  <w:num w:numId="161">
    <w:abstractNumId w:val="184"/>
  </w:num>
  <w:num w:numId="162">
    <w:abstractNumId w:val="21"/>
  </w:num>
  <w:num w:numId="163">
    <w:abstractNumId w:val="199"/>
  </w:num>
  <w:num w:numId="164">
    <w:abstractNumId w:val="53"/>
  </w:num>
  <w:num w:numId="165">
    <w:abstractNumId w:val="182"/>
  </w:num>
  <w:num w:numId="166">
    <w:abstractNumId w:val="69"/>
  </w:num>
  <w:num w:numId="167">
    <w:abstractNumId w:val="162"/>
  </w:num>
  <w:num w:numId="168">
    <w:abstractNumId w:val="113"/>
  </w:num>
  <w:num w:numId="169">
    <w:abstractNumId w:val="136"/>
  </w:num>
  <w:num w:numId="170">
    <w:abstractNumId w:val="51"/>
  </w:num>
  <w:num w:numId="171">
    <w:abstractNumId w:val="109"/>
  </w:num>
  <w:num w:numId="172">
    <w:abstractNumId w:val="137"/>
  </w:num>
  <w:num w:numId="173">
    <w:abstractNumId w:val="161"/>
  </w:num>
  <w:num w:numId="174">
    <w:abstractNumId w:val="29"/>
  </w:num>
  <w:num w:numId="175">
    <w:abstractNumId w:val="4"/>
  </w:num>
  <w:num w:numId="176">
    <w:abstractNumId w:val="189"/>
  </w:num>
  <w:num w:numId="177">
    <w:abstractNumId w:val="90"/>
  </w:num>
  <w:num w:numId="178">
    <w:abstractNumId w:val="15"/>
  </w:num>
  <w:num w:numId="179">
    <w:abstractNumId w:val="38"/>
  </w:num>
  <w:num w:numId="180">
    <w:abstractNumId w:val="2"/>
  </w:num>
  <w:num w:numId="181">
    <w:abstractNumId w:val="124"/>
  </w:num>
  <w:num w:numId="182">
    <w:abstractNumId w:val="17"/>
  </w:num>
  <w:num w:numId="183">
    <w:abstractNumId w:val="49"/>
  </w:num>
  <w:num w:numId="184">
    <w:abstractNumId w:val="65"/>
  </w:num>
  <w:num w:numId="185">
    <w:abstractNumId w:val="42"/>
  </w:num>
  <w:num w:numId="186">
    <w:abstractNumId w:val="76"/>
  </w:num>
  <w:num w:numId="187">
    <w:abstractNumId w:val="133"/>
  </w:num>
  <w:num w:numId="188">
    <w:abstractNumId w:val="95"/>
  </w:num>
  <w:num w:numId="189">
    <w:abstractNumId w:val="60"/>
  </w:num>
  <w:num w:numId="190">
    <w:abstractNumId w:val="143"/>
  </w:num>
  <w:num w:numId="191">
    <w:abstractNumId w:val="14"/>
  </w:num>
  <w:num w:numId="192">
    <w:abstractNumId w:val="149"/>
  </w:num>
  <w:num w:numId="193">
    <w:abstractNumId w:val="125"/>
  </w:num>
  <w:num w:numId="194">
    <w:abstractNumId w:val="37"/>
  </w:num>
  <w:num w:numId="195">
    <w:abstractNumId w:val="86"/>
  </w:num>
  <w:num w:numId="196">
    <w:abstractNumId w:val="43"/>
  </w:num>
  <w:num w:numId="197">
    <w:abstractNumId w:val="173"/>
  </w:num>
  <w:num w:numId="198">
    <w:abstractNumId w:val="61"/>
  </w:num>
  <w:num w:numId="199">
    <w:abstractNumId w:val="6"/>
  </w:num>
  <w:num w:numId="200">
    <w:abstractNumId w:val="190"/>
  </w:num>
  <w:num w:numId="201">
    <w:abstractNumId w:val="78"/>
  </w:num>
  <w:num w:numId="202">
    <w:abstractNumId w:val="198"/>
  </w:num>
  <w:num w:numId="203">
    <w:abstractNumId w:val="7"/>
  </w:num>
  <w:num w:numId="204">
    <w:abstractNumId w:val="68"/>
  </w:num>
  <w:num w:numId="205">
    <w:abstractNumId w:val="188"/>
  </w:num>
  <w:numIdMacAtCleanup w:val="1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567"/>
  <w:hyphenationZone w:val="141"/>
  <w:characterSpacingControl w:val="doNotCompress"/>
  <w:hdrShapeDefaults>
    <o:shapedefaults v:ext="edit" spidmax="46081"/>
  </w:hdrShapeDefaults>
  <w:footnotePr>
    <w:footnote w:id="0"/>
    <w:footnote w:id="1"/>
  </w:footnotePr>
  <w:endnotePr>
    <w:endnote w:id="0"/>
    <w:endnote w:id="1"/>
  </w:endnotePr>
  <w:compat/>
  <w:rsids>
    <w:rsidRoot w:val="00716CBC"/>
    <w:rsid w:val="00001C32"/>
    <w:rsid w:val="00001CE6"/>
    <w:rsid w:val="00007028"/>
    <w:rsid w:val="000144A4"/>
    <w:rsid w:val="000203C9"/>
    <w:rsid w:val="00020A72"/>
    <w:rsid w:val="000218A6"/>
    <w:rsid w:val="000238DE"/>
    <w:rsid w:val="00030C25"/>
    <w:rsid w:val="00035381"/>
    <w:rsid w:val="0003700A"/>
    <w:rsid w:val="000435BE"/>
    <w:rsid w:val="00043F24"/>
    <w:rsid w:val="000442E5"/>
    <w:rsid w:val="0004675D"/>
    <w:rsid w:val="00046B0C"/>
    <w:rsid w:val="00053229"/>
    <w:rsid w:val="00053955"/>
    <w:rsid w:val="000602DF"/>
    <w:rsid w:val="0006086C"/>
    <w:rsid w:val="00061695"/>
    <w:rsid w:val="00074390"/>
    <w:rsid w:val="000803E5"/>
    <w:rsid w:val="0008076E"/>
    <w:rsid w:val="000815C6"/>
    <w:rsid w:val="000879BB"/>
    <w:rsid w:val="000938AF"/>
    <w:rsid w:val="00096404"/>
    <w:rsid w:val="00097ABD"/>
    <w:rsid w:val="000A01A6"/>
    <w:rsid w:val="000A1AC4"/>
    <w:rsid w:val="000A4147"/>
    <w:rsid w:val="000A6A5E"/>
    <w:rsid w:val="000B0388"/>
    <w:rsid w:val="000B038C"/>
    <w:rsid w:val="000B1FBF"/>
    <w:rsid w:val="000B6955"/>
    <w:rsid w:val="000B755E"/>
    <w:rsid w:val="000C0F84"/>
    <w:rsid w:val="000C169F"/>
    <w:rsid w:val="000C1964"/>
    <w:rsid w:val="000C3051"/>
    <w:rsid w:val="000C4D69"/>
    <w:rsid w:val="000D17DC"/>
    <w:rsid w:val="000D225B"/>
    <w:rsid w:val="000D2801"/>
    <w:rsid w:val="000D2CD0"/>
    <w:rsid w:val="000D5AB0"/>
    <w:rsid w:val="000D6C9D"/>
    <w:rsid w:val="000E40B0"/>
    <w:rsid w:val="000E4FE2"/>
    <w:rsid w:val="000E5192"/>
    <w:rsid w:val="000E7D63"/>
    <w:rsid w:val="000F2F69"/>
    <w:rsid w:val="000F4795"/>
    <w:rsid w:val="000F7C3A"/>
    <w:rsid w:val="00104F79"/>
    <w:rsid w:val="00111253"/>
    <w:rsid w:val="00111F54"/>
    <w:rsid w:val="0011250A"/>
    <w:rsid w:val="00113061"/>
    <w:rsid w:val="00117EC3"/>
    <w:rsid w:val="00117FF7"/>
    <w:rsid w:val="00120DB4"/>
    <w:rsid w:val="00122143"/>
    <w:rsid w:val="00135259"/>
    <w:rsid w:val="001354E0"/>
    <w:rsid w:val="001509F9"/>
    <w:rsid w:val="00152605"/>
    <w:rsid w:val="00155DB2"/>
    <w:rsid w:val="00156786"/>
    <w:rsid w:val="00163E17"/>
    <w:rsid w:val="00165871"/>
    <w:rsid w:val="001715AA"/>
    <w:rsid w:val="00174188"/>
    <w:rsid w:val="00177E0D"/>
    <w:rsid w:val="00180259"/>
    <w:rsid w:val="00181963"/>
    <w:rsid w:val="00182D86"/>
    <w:rsid w:val="0018720A"/>
    <w:rsid w:val="00190780"/>
    <w:rsid w:val="0019129B"/>
    <w:rsid w:val="00192B01"/>
    <w:rsid w:val="00192E10"/>
    <w:rsid w:val="001944D3"/>
    <w:rsid w:val="00195939"/>
    <w:rsid w:val="001A4365"/>
    <w:rsid w:val="001A44BE"/>
    <w:rsid w:val="001B0058"/>
    <w:rsid w:val="001B53F3"/>
    <w:rsid w:val="001C063C"/>
    <w:rsid w:val="001C1C8B"/>
    <w:rsid w:val="001C4DE9"/>
    <w:rsid w:val="001C5BF7"/>
    <w:rsid w:val="001D1C86"/>
    <w:rsid w:val="001D5103"/>
    <w:rsid w:val="001E3640"/>
    <w:rsid w:val="001F3AC7"/>
    <w:rsid w:val="001F5645"/>
    <w:rsid w:val="001F713E"/>
    <w:rsid w:val="001F73D0"/>
    <w:rsid w:val="001F7C7D"/>
    <w:rsid w:val="00201206"/>
    <w:rsid w:val="002036AF"/>
    <w:rsid w:val="002044C3"/>
    <w:rsid w:val="00204588"/>
    <w:rsid w:val="0020625F"/>
    <w:rsid w:val="00207ACD"/>
    <w:rsid w:val="002100D1"/>
    <w:rsid w:val="0021249C"/>
    <w:rsid w:val="0021291A"/>
    <w:rsid w:val="00216E83"/>
    <w:rsid w:val="00220A37"/>
    <w:rsid w:val="002225E6"/>
    <w:rsid w:val="00223E75"/>
    <w:rsid w:val="00223EDB"/>
    <w:rsid w:val="002276E0"/>
    <w:rsid w:val="002350DB"/>
    <w:rsid w:val="0023585C"/>
    <w:rsid w:val="002358A3"/>
    <w:rsid w:val="00235FF6"/>
    <w:rsid w:val="002427AB"/>
    <w:rsid w:val="00243070"/>
    <w:rsid w:val="00243BDA"/>
    <w:rsid w:val="0024430E"/>
    <w:rsid w:val="00247F7C"/>
    <w:rsid w:val="00250466"/>
    <w:rsid w:val="00251BCE"/>
    <w:rsid w:val="00255EBE"/>
    <w:rsid w:val="00256BF0"/>
    <w:rsid w:val="00260ABD"/>
    <w:rsid w:val="002626D4"/>
    <w:rsid w:val="00265473"/>
    <w:rsid w:val="00266988"/>
    <w:rsid w:val="00274203"/>
    <w:rsid w:val="00277673"/>
    <w:rsid w:val="002805E2"/>
    <w:rsid w:val="00281EB4"/>
    <w:rsid w:val="0029235A"/>
    <w:rsid w:val="00294D81"/>
    <w:rsid w:val="00297641"/>
    <w:rsid w:val="00297AD7"/>
    <w:rsid w:val="002A0E61"/>
    <w:rsid w:val="002A3156"/>
    <w:rsid w:val="002A3B66"/>
    <w:rsid w:val="002A4BD7"/>
    <w:rsid w:val="002B3973"/>
    <w:rsid w:val="002B43C9"/>
    <w:rsid w:val="002B4952"/>
    <w:rsid w:val="002B5C6E"/>
    <w:rsid w:val="002B611C"/>
    <w:rsid w:val="002B6BCD"/>
    <w:rsid w:val="002B719E"/>
    <w:rsid w:val="002C0D4C"/>
    <w:rsid w:val="002C3F88"/>
    <w:rsid w:val="002C4C07"/>
    <w:rsid w:val="002C55C9"/>
    <w:rsid w:val="002C585D"/>
    <w:rsid w:val="002C7712"/>
    <w:rsid w:val="002D0BBA"/>
    <w:rsid w:val="002D1A78"/>
    <w:rsid w:val="002D2BF4"/>
    <w:rsid w:val="002D48BA"/>
    <w:rsid w:val="002D5764"/>
    <w:rsid w:val="002D798B"/>
    <w:rsid w:val="002E0081"/>
    <w:rsid w:val="002E2D0D"/>
    <w:rsid w:val="002E3D5D"/>
    <w:rsid w:val="002E406E"/>
    <w:rsid w:val="002E4C6C"/>
    <w:rsid w:val="002E540B"/>
    <w:rsid w:val="002F1998"/>
    <w:rsid w:val="002F2941"/>
    <w:rsid w:val="002F32BB"/>
    <w:rsid w:val="002F3B27"/>
    <w:rsid w:val="002F548A"/>
    <w:rsid w:val="002F5CC1"/>
    <w:rsid w:val="002F5D02"/>
    <w:rsid w:val="002F5D3C"/>
    <w:rsid w:val="002F623C"/>
    <w:rsid w:val="00303E9F"/>
    <w:rsid w:val="00304B29"/>
    <w:rsid w:val="0030674C"/>
    <w:rsid w:val="003162D2"/>
    <w:rsid w:val="003242F3"/>
    <w:rsid w:val="00330CFB"/>
    <w:rsid w:val="00331157"/>
    <w:rsid w:val="00332561"/>
    <w:rsid w:val="0033367D"/>
    <w:rsid w:val="003369C2"/>
    <w:rsid w:val="00342C36"/>
    <w:rsid w:val="003439B0"/>
    <w:rsid w:val="003449CF"/>
    <w:rsid w:val="0035264E"/>
    <w:rsid w:val="00355C7B"/>
    <w:rsid w:val="003653FF"/>
    <w:rsid w:val="00373134"/>
    <w:rsid w:val="00373EFA"/>
    <w:rsid w:val="003762AA"/>
    <w:rsid w:val="00384A6C"/>
    <w:rsid w:val="00390956"/>
    <w:rsid w:val="003913E9"/>
    <w:rsid w:val="0039211D"/>
    <w:rsid w:val="0039284B"/>
    <w:rsid w:val="0039378D"/>
    <w:rsid w:val="00393B37"/>
    <w:rsid w:val="00394F6B"/>
    <w:rsid w:val="003A18FB"/>
    <w:rsid w:val="003A2B82"/>
    <w:rsid w:val="003A3447"/>
    <w:rsid w:val="003A3775"/>
    <w:rsid w:val="003A620C"/>
    <w:rsid w:val="003B0EB0"/>
    <w:rsid w:val="003B1208"/>
    <w:rsid w:val="003B48A8"/>
    <w:rsid w:val="003B503B"/>
    <w:rsid w:val="003C2250"/>
    <w:rsid w:val="003C2B9F"/>
    <w:rsid w:val="003C5495"/>
    <w:rsid w:val="003C648D"/>
    <w:rsid w:val="003D1C52"/>
    <w:rsid w:val="003D4047"/>
    <w:rsid w:val="003D4738"/>
    <w:rsid w:val="003D6629"/>
    <w:rsid w:val="003E06A4"/>
    <w:rsid w:val="003E1927"/>
    <w:rsid w:val="003E5323"/>
    <w:rsid w:val="003F0811"/>
    <w:rsid w:val="003F190A"/>
    <w:rsid w:val="003F1AE4"/>
    <w:rsid w:val="003F2823"/>
    <w:rsid w:val="003F324D"/>
    <w:rsid w:val="004005E1"/>
    <w:rsid w:val="00400B0B"/>
    <w:rsid w:val="0040574A"/>
    <w:rsid w:val="00405FBA"/>
    <w:rsid w:val="0041176C"/>
    <w:rsid w:val="00411897"/>
    <w:rsid w:val="00416C7D"/>
    <w:rsid w:val="00420111"/>
    <w:rsid w:val="00421115"/>
    <w:rsid w:val="004227AF"/>
    <w:rsid w:val="004271FC"/>
    <w:rsid w:val="004276CC"/>
    <w:rsid w:val="00427C8B"/>
    <w:rsid w:val="004447DD"/>
    <w:rsid w:val="004458CA"/>
    <w:rsid w:val="00446686"/>
    <w:rsid w:val="004472A1"/>
    <w:rsid w:val="00450AC7"/>
    <w:rsid w:val="00452457"/>
    <w:rsid w:val="004528A9"/>
    <w:rsid w:val="00452F26"/>
    <w:rsid w:val="0045368E"/>
    <w:rsid w:val="0045438B"/>
    <w:rsid w:val="00456978"/>
    <w:rsid w:val="00456E25"/>
    <w:rsid w:val="00462679"/>
    <w:rsid w:val="00463817"/>
    <w:rsid w:val="00465289"/>
    <w:rsid w:val="0046683B"/>
    <w:rsid w:val="0046715B"/>
    <w:rsid w:val="00470319"/>
    <w:rsid w:val="00473834"/>
    <w:rsid w:val="00473F96"/>
    <w:rsid w:val="00474734"/>
    <w:rsid w:val="004755D4"/>
    <w:rsid w:val="00475AA6"/>
    <w:rsid w:val="00476326"/>
    <w:rsid w:val="00476ECD"/>
    <w:rsid w:val="00482E24"/>
    <w:rsid w:val="00496BFA"/>
    <w:rsid w:val="0049776C"/>
    <w:rsid w:val="004A1095"/>
    <w:rsid w:val="004B0405"/>
    <w:rsid w:val="004B1A1E"/>
    <w:rsid w:val="004C78DB"/>
    <w:rsid w:val="004D2315"/>
    <w:rsid w:val="004D6E35"/>
    <w:rsid w:val="004E3850"/>
    <w:rsid w:val="004E7581"/>
    <w:rsid w:val="004F2207"/>
    <w:rsid w:val="004F3893"/>
    <w:rsid w:val="00500929"/>
    <w:rsid w:val="00507704"/>
    <w:rsid w:val="00512920"/>
    <w:rsid w:val="005146EA"/>
    <w:rsid w:val="005163EB"/>
    <w:rsid w:val="00517893"/>
    <w:rsid w:val="00520091"/>
    <w:rsid w:val="005219FA"/>
    <w:rsid w:val="005242C1"/>
    <w:rsid w:val="0052518A"/>
    <w:rsid w:val="00526281"/>
    <w:rsid w:val="005304AF"/>
    <w:rsid w:val="005331A5"/>
    <w:rsid w:val="00535EDD"/>
    <w:rsid w:val="005426BC"/>
    <w:rsid w:val="00550EE7"/>
    <w:rsid w:val="00551A1B"/>
    <w:rsid w:val="00551BAC"/>
    <w:rsid w:val="00556831"/>
    <w:rsid w:val="00562252"/>
    <w:rsid w:val="0056278F"/>
    <w:rsid w:val="005643A5"/>
    <w:rsid w:val="00566D26"/>
    <w:rsid w:val="00567E71"/>
    <w:rsid w:val="00576FC4"/>
    <w:rsid w:val="005808C7"/>
    <w:rsid w:val="005813CF"/>
    <w:rsid w:val="00583182"/>
    <w:rsid w:val="00584C88"/>
    <w:rsid w:val="00593555"/>
    <w:rsid w:val="005939DE"/>
    <w:rsid w:val="00596899"/>
    <w:rsid w:val="00596B3B"/>
    <w:rsid w:val="005A43D7"/>
    <w:rsid w:val="005A7DE0"/>
    <w:rsid w:val="005B5154"/>
    <w:rsid w:val="005C0F4C"/>
    <w:rsid w:val="005C1484"/>
    <w:rsid w:val="005C1E3A"/>
    <w:rsid w:val="005C4420"/>
    <w:rsid w:val="005C442F"/>
    <w:rsid w:val="005C79ED"/>
    <w:rsid w:val="005D00EE"/>
    <w:rsid w:val="005D0581"/>
    <w:rsid w:val="005D43C0"/>
    <w:rsid w:val="005D7502"/>
    <w:rsid w:val="005E1478"/>
    <w:rsid w:val="005E296C"/>
    <w:rsid w:val="005E2B70"/>
    <w:rsid w:val="005E2CFE"/>
    <w:rsid w:val="005E5D7E"/>
    <w:rsid w:val="005F1619"/>
    <w:rsid w:val="005F4F99"/>
    <w:rsid w:val="005F67DA"/>
    <w:rsid w:val="005F6A2C"/>
    <w:rsid w:val="006012DE"/>
    <w:rsid w:val="00606F7C"/>
    <w:rsid w:val="00606FF4"/>
    <w:rsid w:val="0061030D"/>
    <w:rsid w:val="00611894"/>
    <w:rsid w:val="00611DA9"/>
    <w:rsid w:val="00613864"/>
    <w:rsid w:val="006169E1"/>
    <w:rsid w:val="00617692"/>
    <w:rsid w:val="00621A7B"/>
    <w:rsid w:val="00624963"/>
    <w:rsid w:val="00627836"/>
    <w:rsid w:val="006320FB"/>
    <w:rsid w:val="006346BC"/>
    <w:rsid w:val="00634F9D"/>
    <w:rsid w:val="00635C94"/>
    <w:rsid w:val="00641967"/>
    <w:rsid w:val="00642228"/>
    <w:rsid w:val="00645F31"/>
    <w:rsid w:val="00646F7F"/>
    <w:rsid w:val="00650528"/>
    <w:rsid w:val="00664F0B"/>
    <w:rsid w:val="00667AF7"/>
    <w:rsid w:val="00670CC3"/>
    <w:rsid w:val="00670D99"/>
    <w:rsid w:val="00673991"/>
    <w:rsid w:val="00673F52"/>
    <w:rsid w:val="00681854"/>
    <w:rsid w:val="00683365"/>
    <w:rsid w:val="00693739"/>
    <w:rsid w:val="006A0070"/>
    <w:rsid w:val="006A1D55"/>
    <w:rsid w:val="006A2D73"/>
    <w:rsid w:val="006A4F28"/>
    <w:rsid w:val="006A5D1C"/>
    <w:rsid w:val="006B1083"/>
    <w:rsid w:val="006B2A24"/>
    <w:rsid w:val="006B35F0"/>
    <w:rsid w:val="006B54B7"/>
    <w:rsid w:val="006C126B"/>
    <w:rsid w:val="006C51C8"/>
    <w:rsid w:val="006C5D42"/>
    <w:rsid w:val="006C6CCF"/>
    <w:rsid w:val="006D2CA9"/>
    <w:rsid w:val="006D4314"/>
    <w:rsid w:val="006D5C26"/>
    <w:rsid w:val="006D7E73"/>
    <w:rsid w:val="006E6AC4"/>
    <w:rsid w:val="006F12B3"/>
    <w:rsid w:val="006F3810"/>
    <w:rsid w:val="006F4A3D"/>
    <w:rsid w:val="006F533A"/>
    <w:rsid w:val="00701989"/>
    <w:rsid w:val="00704110"/>
    <w:rsid w:val="0070606B"/>
    <w:rsid w:val="007066B5"/>
    <w:rsid w:val="00712DA8"/>
    <w:rsid w:val="00713E43"/>
    <w:rsid w:val="007147CF"/>
    <w:rsid w:val="00716CBC"/>
    <w:rsid w:val="0072012A"/>
    <w:rsid w:val="007209AE"/>
    <w:rsid w:val="00721826"/>
    <w:rsid w:val="00722626"/>
    <w:rsid w:val="00725835"/>
    <w:rsid w:val="0073014C"/>
    <w:rsid w:val="00730518"/>
    <w:rsid w:val="00730EB1"/>
    <w:rsid w:val="00733941"/>
    <w:rsid w:val="00734730"/>
    <w:rsid w:val="007348C3"/>
    <w:rsid w:val="00736E11"/>
    <w:rsid w:val="00736E62"/>
    <w:rsid w:val="007449CF"/>
    <w:rsid w:val="00755EC0"/>
    <w:rsid w:val="00756299"/>
    <w:rsid w:val="0075714D"/>
    <w:rsid w:val="0076180C"/>
    <w:rsid w:val="00761AA0"/>
    <w:rsid w:val="0076414A"/>
    <w:rsid w:val="00764D77"/>
    <w:rsid w:val="0076592F"/>
    <w:rsid w:val="007723F0"/>
    <w:rsid w:val="00773B25"/>
    <w:rsid w:val="00790148"/>
    <w:rsid w:val="0079185C"/>
    <w:rsid w:val="00791CEC"/>
    <w:rsid w:val="00795F1A"/>
    <w:rsid w:val="007A2D6A"/>
    <w:rsid w:val="007A2EA7"/>
    <w:rsid w:val="007B1CA4"/>
    <w:rsid w:val="007B29DD"/>
    <w:rsid w:val="007C13AA"/>
    <w:rsid w:val="007C2A72"/>
    <w:rsid w:val="007C6D09"/>
    <w:rsid w:val="007D07F6"/>
    <w:rsid w:val="007D10F4"/>
    <w:rsid w:val="007D1FAD"/>
    <w:rsid w:val="007D2A6D"/>
    <w:rsid w:val="007D4F1E"/>
    <w:rsid w:val="007E3635"/>
    <w:rsid w:val="007E54A9"/>
    <w:rsid w:val="007F1E2A"/>
    <w:rsid w:val="007F2BF9"/>
    <w:rsid w:val="007F3DF8"/>
    <w:rsid w:val="007F53EF"/>
    <w:rsid w:val="007F5DE2"/>
    <w:rsid w:val="007F7486"/>
    <w:rsid w:val="008006E9"/>
    <w:rsid w:val="00802544"/>
    <w:rsid w:val="00804AC8"/>
    <w:rsid w:val="00804F9C"/>
    <w:rsid w:val="00810801"/>
    <w:rsid w:val="00811F42"/>
    <w:rsid w:val="0082153C"/>
    <w:rsid w:val="00821BA0"/>
    <w:rsid w:val="008220CC"/>
    <w:rsid w:val="008227C4"/>
    <w:rsid w:val="008231E2"/>
    <w:rsid w:val="0082495D"/>
    <w:rsid w:val="00824FD3"/>
    <w:rsid w:val="00826E77"/>
    <w:rsid w:val="008270C1"/>
    <w:rsid w:val="0083149A"/>
    <w:rsid w:val="00831F75"/>
    <w:rsid w:val="00834790"/>
    <w:rsid w:val="00841755"/>
    <w:rsid w:val="0084197D"/>
    <w:rsid w:val="00841DE6"/>
    <w:rsid w:val="00843FB3"/>
    <w:rsid w:val="00844216"/>
    <w:rsid w:val="00845D7F"/>
    <w:rsid w:val="00846EBA"/>
    <w:rsid w:val="00847562"/>
    <w:rsid w:val="00847641"/>
    <w:rsid w:val="00851405"/>
    <w:rsid w:val="00851AA5"/>
    <w:rsid w:val="00852A32"/>
    <w:rsid w:val="00856831"/>
    <w:rsid w:val="00861ED6"/>
    <w:rsid w:val="00863FF1"/>
    <w:rsid w:val="00867312"/>
    <w:rsid w:val="0087442E"/>
    <w:rsid w:val="0087465A"/>
    <w:rsid w:val="0087709D"/>
    <w:rsid w:val="00880596"/>
    <w:rsid w:val="00882C56"/>
    <w:rsid w:val="008844BA"/>
    <w:rsid w:val="008845DC"/>
    <w:rsid w:val="0088721E"/>
    <w:rsid w:val="00894B7A"/>
    <w:rsid w:val="008952A4"/>
    <w:rsid w:val="008A25E4"/>
    <w:rsid w:val="008A392B"/>
    <w:rsid w:val="008B0CF9"/>
    <w:rsid w:val="008B0F72"/>
    <w:rsid w:val="008B36F1"/>
    <w:rsid w:val="008B6F57"/>
    <w:rsid w:val="008B7636"/>
    <w:rsid w:val="008C13C8"/>
    <w:rsid w:val="008C17F6"/>
    <w:rsid w:val="008C31EC"/>
    <w:rsid w:val="008D26A7"/>
    <w:rsid w:val="008D36F7"/>
    <w:rsid w:val="008D3723"/>
    <w:rsid w:val="008D650B"/>
    <w:rsid w:val="008D7AA0"/>
    <w:rsid w:val="008E1250"/>
    <w:rsid w:val="008E1B02"/>
    <w:rsid w:val="008E70C6"/>
    <w:rsid w:val="008F1493"/>
    <w:rsid w:val="008F5A38"/>
    <w:rsid w:val="0090358A"/>
    <w:rsid w:val="009041D1"/>
    <w:rsid w:val="009163C2"/>
    <w:rsid w:val="00916A23"/>
    <w:rsid w:val="009224F3"/>
    <w:rsid w:val="009243EA"/>
    <w:rsid w:val="00925195"/>
    <w:rsid w:val="009257B1"/>
    <w:rsid w:val="009259EF"/>
    <w:rsid w:val="00927B30"/>
    <w:rsid w:val="00930595"/>
    <w:rsid w:val="00933C00"/>
    <w:rsid w:val="00933C42"/>
    <w:rsid w:val="00946D62"/>
    <w:rsid w:val="0095092A"/>
    <w:rsid w:val="00954761"/>
    <w:rsid w:val="00955B55"/>
    <w:rsid w:val="0095610B"/>
    <w:rsid w:val="009565C6"/>
    <w:rsid w:val="009579F7"/>
    <w:rsid w:val="00957ECA"/>
    <w:rsid w:val="00957F2F"/>
    <w:rsid w:val="0096380C"/>
    <w:rsid w:val="009700B8"/>
    <w:rsid w:val="00973BF6"/>
    <w:rsid w:val="00974185"/>
    <w:rsid w:val="00974312"/>
    <w:rsid w:val="00974531"/>
    <w:rsid w:val="00974926"/>
    <w:rsid w:val="00975205"/>
    <w:rsid w:val="0098544C"/>
    <w:rsid w:val="00986199"/>
    <w:rsid w:val="009946D9"/>
    <w:rsid w:val="00996704"/>
    <w:rsid w:val="00997509"/>
    <w:rsid w:val="009A089E"/>
    <w:rsid w:val="009A0D6C"/>
    <w:rsid w:val="009A2A5F"/>
    <w:rsid w:val="009B266C"/>
    <w:rsid w:val="009B47CC"/>
    <w:rsid w:val="009B7151"/>
    <w:rsid w:val="009C4576"/>
    <w:rsid w:val="009D21EB"/>
    <w:rsid w:val="009D3DC1"/>
    <w:rsid w:val="009D55F6"/>
    <w:rsid w:val="009D7A81"/>
    <w:rsid w:val="009E1616"/>
    <w:rsid w:val="009F1C42"/>
    <w:rsid w:val="009F37CC"/>
    <w:rsid w:val="00A02B54"/>
    <w:rsid w:val="00A02F1C"/>
    <w:rsid w:val="00A12EC9"/>
    <w:rsid w:val="00A14728"/>
    <w:rsid w:val="00A15ECC"/>
    <w:rsid w:val="00A20C76"/>
    <w:rsid w:val="00A22E29"/>
    <w:rsid w:val="00A2496F"/>
    <w:rsid w:val="00A24A7E"/>
    <w:rsid w:val="00A2735B"/>
    <w:rsid w:val="00A27569"/>
    <w:rsid w:val="00A309E8"/>
    <w:rsid w:val="00A34465"/>
    <w:rsid w:val="00A347E6"/>
    <w:rsid w:val="00A34E96"/>
    <w:rsid w:val="00A40F3D"/>
    <w:rsid w:val="00A41EF7"/>
    <w:rsid w:val="00A4588D"/>
    <w:rsid w:val="00A466E9"/>
    <w:rsid w:val="00A50551"/>
    <w:rsid w:val="00A51FA4"/>
    <w:rsid w:val="00A543E8"/>
    <w:rsid w:val="00A55036"/>
    <w:rsid w:val="00A55E01"/>
    <w:rsid w:val="00A56FA1"/>
    <w:rsid w:val="00A61F08"/>
    <w:rsid w:val="00A62BA2"/>
    <w:rsid w:val="00A659DB"/>
    <w:rsid w:val="00A71DA3"/>
    <w:rsid w:val="00A749C9"/>
    <w:rsid w:val="00A7625B"/>
    <w:rsid w:val="00A908C3"/>
    <w:rsid w:val="00A90DB3"/>
    <w:rsid w:val="00A913C4"/>
    <w:rsid w:val="00A9251D"/>
    <w:rsid w:val="00A926C5"/>
    <w:rsid w:val="00A929DF"/>
    <w:rsid w:val="00A96DE5"/>
    <w:rsid w:val="00AA0B08"/>
    <w:rsid w:val="00AA350E"/>
    <w:rsid w:val="00AA79CD"/>
    <w:rsid w:val="00AB2957"/>
    <w:rsid w:val="00AC0F7A"/>
    <w:rsid w:val="00AC2C87"/>
    <w:rsid w:val="00AC2EA6"/>
    <w:rsid w:val="00AC3926"/>
    <w:rsid w:val="00AD6FE7"/>
    <w:rsid w:val="00AE0B45"/>
    <w:rsid w:val="00AE1511"/>
    <w:rsid w:val="00AE381A"/>
    <w:rsid w:val="00AF0871"/>
    <w:rsid w:val="00AF34A6"/>
    <w:rsid w:val="00AF3894"/>
    <w:rsid w:val="00B046E3"/>
    <w:rsid w:val="00B05FBA"/>
    <w:rsid w:val="00B06F77"/>
    <w:rsid w:val="00B07B1C"/>
    <w:rsid w:val="00B07E5D"/>
    <w:rsid w:val="00B10D49"/>
    <w:rsid w:val="00B11952"/>
    <w:rsid w:val="00B127EB"/>
    <w:rsid w:val="00B154C2"/>
    <w:rsid w:val="00B22B73"/>
    <w:rsid w:val="00B30E84"/>
    <w:rsid w:val="00B3140F"/>
    <w:rsid w:val="00B3225B"/>
    <w:rsid w:val="00B343B4"/>
    <w:rsid w:val="00B3752B"/>
    <w:rsid w:val="00B4555F"/>
    <w:rsid w:val="00B46E2F"/>
    <w:rsid w:val="00B5112B"/>
    <w:rsid w:val="00B5213D"/>
    <w:rsid w:val="00B521D2"/>
    <w:rsid w:val="00B53846"/>
    <w:rsid w:val="00B568D6"/>
    <w:rsid w:val="00B56C7E"/>
    <w:rsid w:val="00B57777"/>
    <w:rsid w:val="00B57B25"/>
    <w:rsid w:val="00B60C02"/>
    <w:rsid w:val="00B61269"/>
    <w:rsid w:val="00B623CE"/>
    <w:rsid w:val="00B66E1A"/>
    <w:rsid w:val="00B670FC"/>
    <w:rsid w:val="00B70771"/>
    <w:rsid w:val="00B72BF7"/>
    <w:rsid w:val="00B73BF9"/>
    <w:rsid w:val="00B83BBF"/>
    <w:rsid w:val="00B87FF6"/>
    <w:rsid w:val="00B90FCA"/>
    <w:rsid w:val="00B93A6A"/>
    <w:rsid w:val="00B94066"/>
    <w:rsid w:val="00B96ED3"/>
    <w:rsid w:val="00BA0223"/>
    <w:rsid w:val="00BA0EDF"/>
    <w:rsid w:val="00BB0DC1"/>
    <w:rsid w:val="00BB1029"/>
    <w:rsid w:val="00BC09D3"/>
    <w:rsid w:val="00BC2582"/>
    <w:rsid w:val="00BC74EE"/>
    <w:rsid w:val="00BC7EA7"/>
    <w:rsid w:val="00BD1B35"/>
    <w:rsid w:val="00BD33F2"/>
    <w:rsid w:val="00BD3B5A"/>
    <w:rsid w:val="00BD3C44"/>
    <w:rsid w:val="00BD3E49"/>
    <w:rsid w:val="00BD6A44"/>
    <w:rsid w:val="00BD775C"/>
    <w:rsid w:val="00BE4746"/>
    <w:rsid w:val="00BE625F"/>
    <w:rsid w:val="00BE6D36"/>
    <w:rsid w:val="00BF3DBA"/>
    <w:rsid w:val="00C075D9"/>
    <w:rsid w:val="00C103AF"/>
    <w:rsid w:val="00C10B7B"/>
    <w:rsid w:val="00C10E6A"/>
    <w:rsid w:val="00C11D18"/>
    <w:rsid w:val="00C1264D"/>
    <w:rsid w:val="00C14533"/>
    <w:rsid w:val="00C15DF6"/>
    <w:rsid w:val="00C16265"/>
    <w:rsid w:val="00C177DF"/>
    <w:rsid w:val="00C17EF2"/>
    <w:rsid w:val="00C23C99"/>
    <w:rsid w:val="00C26E64"/>
    <w:rsid w:val="00C353DF"/>
    <w:rsid w:val="00C43AB2"/>
    <w:rsid w:val="00C43B6A"/>
    <w:rsid w:val="00C456FD"/>
    <w:rsid w:val="00C45B82"/>
    <w:rsid w:val="00C46EA7"/>
    <w:rsid w:val="00C522B5"/>
    <w:rsid w:val="00C650E4"/>
    <w:rsid w:val="00C71927"/>
    <w:rsid w:val="00C746EC"/>
    <w:rsid w:val="00C75745"/>
    <w:rsid w:val="00C81537"/>
    <w:rsid w:val="00C9316D"/>
    <w:rsid w:val="00C96DF0"/>
    <w:rsid w:val="00C96EF8"/>
    <w:rsid w:val="00C97C46"/>
    <w:rsid w:val="00CA4559"/>
    <w:rsid w:val="00CA4B50"/>
    <w:rsid w:val="00CA5030"/>
    <w:rsid w:val="00CA52A3"/>
    <w:rsid w:val="00CA7564"/>
    <w:rsid w:val="00CA79F2"/>
    <w:rsid w:val="00CA7A16"/>
    <w:rsid w:val="00CB0192"/>
    <w:rsid w:val="00CB0CCD"/>
    <w:rsid w:val="00CB3926"/>
    <w:rsid w:val="00CB4A56"/>
    <w:rsid w:val="00CC0573"/>
    <w:rsid w:val="00CC11CF"/>
    <w:rsid w:val="00CC19CE"/>
    <w:rsid w:val="00CC2B60"/>
    <w:rsid w:val="00CC2E5E"/>
    <w:rsid w:val="00CC3504"/>
    <w:rsid w:val="00CC40D7"/>
    <w:rsid w:val="00CC5340"/>
    <w:rsid w:val="00CC5898"/>
    <w:rsid w:val="00CC6674"/>
    <w:rsid w:val="00CD0887"/>
    <w:rsid w:val="00CD409E"/>
    <w:rsid w:val="00CD7215"/>
    <w:rsid w:val="00CE6385"/>
    <w:rsid w:val="00CE7718"/>
    <w:rsid w:val="00CE7E7B"/>
    <w:rsid w:val="00CF41DA"/>
    <w:rsid w:val="00CF5543"/>
    <w:rsid w:val="00CF6B0F"/>
    <w:rsid w:val="00CF6F48"/>
    <w:rsid w:val="00CF7A1D"/>
    <w:rsid w:val="00CF7D69"/>
    <w:rsid w:val="00D02767"/>
    <w:rsid w:val="00D033C0"/>
    <w:rsid w:val="00D036FA"/>
    <w:rsid w:val="00D041CC"/>
    <w:rsid w:val="00D04720"/>
    <w:rsid w:val="00D11741"/>
    <w:rsid w:val="00D1638A"/>
    <w:rsid w:val="00D17BDC"/>
    <w:rsid w:val="00D20251"/>
    <w:rsid w:val="00D21653"/>
    <w:rsid w:val="00D23742"/>
    <w:rsid w:val="00D24180"/>
    <w:rsid w:val="00D25DA3"/>
    <w:rsid w:val="00D26DB8"/>
    <w:rsid w:val="00D331D3"/>
    <w:rsid w:val="00D33329"/>
    <w:rsid w:val="00D34666"/>
    <w:rsid w:val="00D35C1A"/>
    <w:rsid w:val="00D364E7"/>
    <w:rsid w:val="00D366ED"/>
    <w:rsid w:val="00D36EF0"/>
    <w:rsid w:val="00D44008"/>
    <w:rsid w:val="00D51E2A"/>
    <w:rsid w:val="00D54710"/>
    <w:rsid w:val="00D54E46"/>
    <w:rsid w:val="00D566D9"/>
    <w:rsid w:val="00D566E0"/>
    <w:rsid w:val="00D56DEF"/>
    <w:rsid w:val="00D6033B"/>
    <w:rsid w:val="00D6047D"/>
    <w:rsid w:val="00D61504"/>
    <w:rsid w:val="00D72613"/>
    <w:rsid w:val="00D7552F"/>
    <w:rsid w:val="00D768B1"/>
    <w:rsid w:val="00D81B2C"/>
    <w:rsid w:val="00D857DA"/>
    <w:rsid w:val="00D8771C"/>
    <w:rsid w:val="00D87DAA"/>
    <w:rsid w:val="00D947E9"/>
    <w:rsid w:val="00DA0DDC"/>
    <w:rsid w:val="00DA426A"/>
    <w:rsid w:val="00DA5438"/>
    <w:rsid w:val="00DB0F00"/>
    <w:rsid w:val="00DB48A9"/>
    <w:rsid w:val="00DC012B"/>
    <w:rsid w:val="00DC46E9"/>
    <w:rsid w:val="00DD0F55"/>
    <w:rsid w:val="00DD1607"/>
    <w:rsid w:val="00DD1FA6"/>
    <w:rsid w:val="00DD293D"/>
    <w:rsid w:val="00DD5536"/>
    <w:rsid w:val="00DE0029"/>
    <w:rsid w:val="00DE4C10"/>
    <w:rsid w:val="00DF2083"/>
    <w:rsid w:val="00DF253C"/>
    <w:rsid w:val="00DF61C0"/>
    <w:rsid w:val="00E05423"/>
    <w:rsid w:val="00E07E65"/>
    <w:rsid w:val="00E1239C"/>
    <w:rsid w:val="00E12B64"/>
    <w:rsid w:val="00E14C0D"/>
    <w:rsid w:val="00E17771"/>
    <w:rsid w:val="00E2056C"/>
    <w:rsid w:val="00E234F2"/>
    <w:rsid w:val="00E2495B"/>
    <w:rsid w:val="00E2678F"/>
    <w:rsid w:val="00E308CB"/>
    <w:rsid w:val="00E346C5"/>
    <w:rsid w:val="00E373E3"/>
    <w:rsid w:val="00E4015C"/>
    <w:rsid w:val="00E42628"/>
    <w:rsid w:val="00E427D5"/>
    <w:rsid w:val="00E4566D"/>
    <w:rsid w:val="00E46584"/>
    <w:rsid w:val="00E47774"/>
    <w:rsid w:val="00E50F8D"/>
    <w:rsid w:val="00E514D9"/>
    <w:rsid w:val="00E519DC"/>
    <w:rsid w:val="00E66006"/>
    <w:rsid w:val="00E666E0"/>
    <w:rsid w:val="00E66B4D"/>
    <w:rsid w:val="00E66DD4"/>
    <w:rsid w:val="00E738C8"/>
    <w:rsid w:val="00E7733E"/>
    <w:rsid w:val="00E81E93"/>
    <w:rsid w:val="00E83024"/>
    <w:rsid w:val="00E90714"/>
    <w:rsid w:val="00E91458"/>
    <w:rsid w:val="00E9570C"/>
    <w:rsid w:val="00E9581A"/>
    <w:rsid w:val="00E95FFC"/>
    <w:rsid w:val="00EA071E"/>
    <w:rsid w:val="00EA3D77"/>
    <w:rsid w:val="00EA4B66"/>
    <w:rsid w:val="00EA5C10"/>
    <w:rsid w:val="00EB15D7"/>
    <w:rsid w:val="00EB3172"/>
    <w:rsid w:val="00EB51B3"/>
    <w:rsid w:val="00EC09E3"/>
    <w:rsid w:val="00EC7C6E"/>
    <w:rsid w:val="00ED04A5"/>
    <w:rsid w:val="00ED0FA3"/>
    <w:rsid w:val="00ED52BB"/>
    <w:rsid w:val="00ED659F"/>
    <w:rsid w:val="00ED6A43"/>
    <w:rsid w:val="00ED6E25"/>
    <w:rsid w:val="00EE271C"/>
    <w:rsid w:val="00EE48EB"/>
    <w:rsid w:val="00EE5F55"/>
    <w:rsid w:val="00EF12FD"/>
    <w:rsid w:val="00EF3602"/>
    <w:rsid w:val="00EF7789"/>
    <w:rsid w:val="00EF7A18"/>
    <w:rsid w:val="00F11614"/>
    <w:rsid w:val="00F13826"/>
    <w:rsid w:val="00F20F4D"/>
    <w:rsid w:val="00F2190B"/>
    <w:rsid w:val="00F236A6"/>
    <w:rsid w:val="00F240CE"/>
    <w:rsid w:val="00F2473D"/>
    <w:rsid w:val="00F27D84"/>
    <w:rsid w:val="00F33379"/>
    <w:rsid w:val="00F34297"/>
    <w:rsid w:val="00F3481B"/>
    <w:rsid w:val="00F351FB"/>
    <w:rsid w:val="00F35228"/>
    <w:rsid w:val="00F4076A"/>
    <w:rsid w:val="00F450A7"/>
    <w:rsid w:val="00F47406"/>
    <w:rsid w:val="00F5133D"/>
    <w:rsid w:val="00F53740"/>
    <w:rsid w:val="00F540C3"/>
    <w:rsid w:val="00F564AE"/>
    <w:rsid w:val="00F56BCC"/>
    <w:rsid w:val="00F57305"/>
    <w:rsid w:val="00F63159"/>
    <w:rsid w:val="00F6326E"/>
    <w:rsid w:val="00F63368"/>
    <w:rsid w:val="00F6698E"/>
    <w:rsid w:val="00F72B05"/>
    <w:rsid w:val="00F73469"/>
    <w:rsid w:val="00F74B39"/>
    <w:rsid w:val="00F84D91"/>
    <w:rsid w:val="00F85E08"/>
    <w:rsid w:val="00F878D8"/>
    <w:rsid w:val="00F93B3B"/>
    <w:rsid w:val="00F95CCF"/>
    <w:rsid w:val="00F96030"/>
    <w:rsid w:val="00FA174D"/>
    <w:rsid w:val="00FA1DE8"/>
    <w:rsid w:val="00FA1F5B"/>
    <w:rsid w:val="00FA502E"/>
    <w:rsid w:val="00FA619A"/>
    <w:rsid w:val="00FA6CB8"/>
    <w:rsid w:val="00FA7556"/>
    <w:rsid w:val="00FB2739"/>
    <w:rsid w:val="00FB3F54"/>
    <w:rsid w:val="00FC233C"/>
    <w:rsid w:val="00FC31B3"/>
    <w:rsid w:val="00FC4175"/>
    <w:rsid w:val="00FD0609"/>
    <w:rsid w:val="00FD2DAA"/>
    <w:rsid w:val="00FD63DA"/>
    <w:rsid w:val="00FE0C5B"/>
    <w:rsid w:val="00FE1452"/>
    <w:rsid w:val="00FE1C4B"/>
    <w:rsid w:val="00FE27CB"/>
  </w:rsids>
  <m:mathPr>
    <m:mathFont m:val="Cambria Math"/>
    <m:brkBin m:val="before"/>
    <m:brkBinSub m:val="--"/>
    <m:smallFrac/>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rules v:ext="edit">
        <o:r id="V:Rule48" type="connector" idref="#_x0000_s1100"/>
        <o:r id="V:Rule49" type="connector" idref="#_x0000_s1141"/>
        <o:r id="V:Rule50" type="connector" idref="#Прямая со стрелкой 10"/>
        <o:r id="V:Rule51" type="connector" idref="#_x0000_s1122"/>
        <o:r id="V:Rule52" type="connector" idref="#_x0000_s1140"/>
        <o:r id="V:Rule53" type="connector" idref="#_x0000_s1154"/>
        <o:r id="V:Rule54" type="connector" idref="#_x0000_s1093"/>
        <o:r id="V:Rule55" type="connector" idref="#_x0000_s1148"/>
        <o:r id="V:Rule56" type="connector" idref="#Прямая со стрелкой 9"/>
        <o:r id="V:Rule57" type="connector" idref="#_x0000_s1150"/>
        <o:r id="V:Rule58" type="connector" idref="#_x0000_s1118"/>
        <o:r id="V:Rule59" type="connector" idref="#Прямая со стрелкой 78"/>
        <o:r id="V:Rule60" type="connector" idref="#_x0000_s1146"/>
        <o:r id="V:Rule61" type="connector" idref="#_x0000_s1157"/>
        <o:r id="V:Rule62" type="connector" idref="#_x0000_s1124"/>
        <o:r id="V:Rule63" type="connector" idref="#_x0000_s1105"/>
        <o:r id="V:Rule64" type="connector" idref="#Прямая со стрелкой 77"/>
        <o:r id="V:Rule65" type="connector" idref="#Прямая со стрелкой 8"/>
        <o:r id="V:Rule66" type="connector" idref="#_x0000_s1145"/>
        <o:r id="V:Rule67" type="connector" idref="#_x0000_s1156"/>
        <o:r id="V:Rule68" type="connector" idref="#_x0000_s1097"/>
        <o:r id="V:Rule69" type="connector" idref="#_x0000_s1117"/>
        <o:r id="V:Rule70" type="connector" idref="#_x0000_s1103"/>
        <o:r id="V:Rule71" type="connector" idref="#_x0000_s1104"/>
        <o:r id="V:Rule72" type="connector" idref="#_x0000_s1161"/>
        <o:r id="V:Rule73" type="connector" idref="#_x0000_s1099"/>
        <o:r id="V:Rule74" type="connector" idref="#Прямая со стрелкой 2"/>
        <o:r id="V:Rule75" type="connector" idref="#_x0000_s1102"/>
        <o:r id="V:Rule76" type="connector" idref="#_x0000_s1158"/>
        <o:r id="V:Rule77" type="connector" idref="#_x0000_s1144"/>
        <o:r id="V:Rule78" type="connector" idref="#_x0000_s1152"/>
        <o:r id="V:Rule79" type="connector" idref="#_x0000_s1149"/>
        <o:r id="V:Rule80" type="connector" idref="#_x0000_s1153"/>
        <o:r id="V:Rule81" type="connector" idref="#_x0000_s1155"/>
        <o:r id="V:Rule82" type="connector" idref="#Прямая со стрелкой 7"/>
        <o:r id="V:Rule83" type="connector" idref="#_x0000_s1094"/>
        <o:r id="V:Rule84" type="connector" idref="#Прямая со стрелкой 5"/>
        <o:r id="V:Rule85" type="connector" idref="#_x0000_s1075"/>
        <o:r id="V:Rule86" type="connector" idref="#_x0000_s1160"/>
        <o:r id="V:Rule87" type="connector" idref="#_x0000_s1120"/>
        <o:r id="V:Rule88" type="connector" idref="#_x0000_s1142"/>
        <o:r id="V:Rule89" type="connector" idref="#_x0000_s1123"/>
        <o:r id="V:Rule90" type="connector" idref="#_x0000_s1139"/>
        <o:r id="V:Rule91" type="connector" idref="#Прямая со стрелкой 71"/>
        <o:r id="V:Rule92" type="connector" idref="#_x0000_s1147"/>
        <o:r id="V:Rule93" type="connector" idref="#_x0000_s1096"/>
        <o:r id="V:Rule94"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3F3"/>
    <w:pPr>
      <w:spacing w:after="0" w:line="240" w:lineRule="auto"/>
    </w:pPr>
    <w:rPr>
      <w:rFonts w:ascii="Verdana" w:eastAsia="Times New Roman" w:hAnsi="Verdana" w:cs="Times New Roman"/>
      <w:sz w:val="28"/>
      <w:szCs w:val="28"/>
      <w:lang w:eastAsia="ru-RU"/>
    </w:rPr>
  </w:style>
  <w:style w:type="paragraph" w:styleId="1">
    <w:name w:val="heading 1"/>
    <w:basedOn w:val="a"/>
    <w:next w:val="a"/>
    <w:link w:val="10"/>
    <w:uiPriority w:val="9"/>
    <w:qFormat/>
    <w:rsid w:val="008006E9"/>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semiHidden/>
    <w:unhideWhenUsed/>
    <w:qFormat/>
    <w:rsid w:val="00CA4B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8006E9"/>
    <w:pPr>
      <w:spacing w:before="100" w:beforeAutospacing="1" w:after="100" w:afterAutospacing="1"/>
      <w:outlineLvl w:val="2"/>
    </w:pPr>
    <w:rPr>
      <w:rFonts w:ascii="Times New Roman" w:hAnsi="Times New Roman"/>
      <w:b/>
      <w:bCs/>
      <w:sz w:val="27"/>
      <w:szCs w:val="27"/>
    </w:rPr>
  </w:style>
  <w:style w:type="paragraph" w:styleId="4">
    <w:name w:val="heading 4"/>
    <w:basedOn w:val="a"/>
    <w:next w:val="a"/>
    <w:link w:val="40"/>
    <w:uiPriority w:val="9"/>
    <w:semiHidden/>
    <w:unhideWhenUsed/>
    <w:qFormat/>
    <w:rsid w:val="0090358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A4B50"/>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20120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1B53F3"/>
    <w:pPr>
      <w:spacing w:after="120"/>
    </w:pPr>
    <w:rPr>
      <w:sz w:val="16"/>
      <w:szCs w:val="16"/>
    </w:rPr>
  </w:style>
  <w:style w:type="character" w:customStyle="1" w:styleId="32">
    <w:name w:val="Основной текст 3 Знак"/>
    <w:basedOn w:val="a0"/>
    <w:link w:val="31"/>
    <w:rsid w:val="001B53F3"/>
    <w:rPr>
      <w:rFonts w:ascii="Verdana" w:eastAsia="Times New Roman" w:hAnsi="Verdana" w:cs="Times New Roman"/>
      <w:sz w:val="16"/>
      <w:szCs w:val="16"/>
      <w:lang w:eastAsia="ru-RU"/>
    </w:rPr>
  </w:style>
  <w:style w:type="paragraph" w:styleId="a3">
    <w:name w:val="Body Text Indent"/>
    <w:basedOn w:val="a"/>
    <w:link w:val="a4"/>
    <w:uiPriority w:val="99"/>
    <w:semiHidden/>
    <w:unhideWhenUsed/>
    <w:rsid w:val="001B53F3"/>
    <w:pPr>
      <w:spacing w:after="120"/>
      <w:ind w:left="283"/>
    </w:pPr>
  </w:style>
  <w:style w:type="character" w:customStyle="1" w:styleId="a4">
    <w:name w:val="Основной текст с отступом Знак"/>
    <w:basedOn w:val="a0"/>
    <w:link w:val="a3"/>
    <w:uiPriority w:val="99"/>
    <w:semiHidden/>
    <w:rsid w:val="001B53F3"/>
    <w:rPr>
      <w:rFonts w:ascii="Verdana" w:eastAsia="Times New Roman" w:hAnsi="Verdana" w:cs="Times New Roman"/>
      <w:sz w:val="28"/>
      <w:szCs w:val="28"/>
      <w:lang w:eastAsia="ru-RU"/>
    </w:rPr>
  </w:style>
  <w:style w:type="paragraph" w:styleId="a5">
    <w:name w:val="No Spacing"/>
    <w:qFormat/>
    <w:rsid w:val="001B53F3"/>
    <w:pPr>
      <w:spacing w:after="0" w:line="240" w:lineRule="auto"/>
    </w:pPr>
    <w:rPr>
      <w:rFonts w:ascii="Calibri" w:eastAsia="Times New Roman" w:hAnsi="Calibri" w:cs="Times New Roman"/>
      <w:lang w:eastAsia="ru-RU"/>
    </w:rPr>
  </w:style>
  <w:style w:type="paragraph" w:customStyle="1" w:styleId="FR1">
    <w:name w:val="FR1"/>
    <w:rsid w:val="001B53F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6">
    <w:name w:val="Balloon Text"/>
    <w:basedOn w:val="a"/>
    <w:link w:val="a7"/>
    <w:uiPriority w:val="99"/>
    <w:semiHidden/>
    <w:unhideWhenUsed/>
    <w:rsid w:val="001B53F3"/>
    <w:rPr>
      <w:rFonts w:ascii="Tahoma" w:hAnsi="Tahoma" w:cs="Tahoma"/>
      <w:sz w:val="16"/>
      <w:szCs w:val="16"/>
    </w:rPr>
  </w:style>
  <w:style w:type="character" w:customStyle="1" w:styleId="a7">
    <w:name w:val="Текст выноски Знак"/>
    <w:basedOn w:val="a0"/>
    <w:link w:val="a6"/>
    <w:uiPriority w:val="99"/>
    <w:semiHidden/>
    <w:rsid w:val="001B53F3"/>
    <w:rPr>
      <w:rFonts w:ascii="Tahoma" w:eastAsia="Times New Roman" w:hAnsi="Tahoma" w:cs="Tahoma"/>
      <w:sz w:val="16"/>
      <w:szCs w:val="16"/>
      <w:lang w:eastAsia="ru-RU"/>
    </w:rPr>
  </w:style>
  <w:style w:type="table" w:styleId="a8">
    <w:name w:val="Table Grid"/>
    <w:basedOn w:val="a1"/>
    <w:uiPriority w:val="59"/>
    <w:rsid w:val="00DF2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7066B5"/>
    <w:pPr>
      <w:spacing w:before="100" w:beforeAutospacing="1" w:after="100" w:afterAutospacing="1"/>
    </w:pPr>
    <w:rPr>
      <w:rFonts w:ascii="Times New Roman" w:hAnsi="Times New Roman"/>
      <w:sz w:val="24"/>
      <w:szCs w:val="24"/>
    </w:rPr>
  </w:style>
  <w:style w:type="paragraph" w:styleId="aa">
    <w:name w:val="List Paragraph"/>
    <w:aliases w:val="маркированный,Heading1,Colorful List - Accent 11,Colorful List - Accent 11CxSpLast,H1-1,Заголовок3,Bullet 1,Use Case List Paragraph,List Paragraph,без абзаца"/>
    <w:basedOn w:val="a"/>
    <w:link w:val="ab"/>
    <w:uiPriority w:val="34"/>
    <w:qFormat/>
    <w:rsid w:val="008C17F6"/>
    <w:pPr>
      <w:ind w:left="720"/>
      <w:contextualSpacing/>
    </w:pPr>
  </w:style>
  <w:style w:type="character" w:customStyle="1" w:styleId="30">
    <w:name w:val="Заголовок 3 Знак"/>
    <w:basedOn w:val="a0"/>
    <w:link w:val="3"/>
    <w:uiPriority w:val="9"/>
    <w:rsid w:val="008006E9"/>
    <w:rPr>
      <w:rFonts w:ascii="Times New Roman" w:eastAsia="Times New Roman" w:hAnsi="Times New Roman" w:cs="Times New Roman"/>
      <w:b/>
      <w:bCs/>
      <w:sz w:val="27"/>
      <w:szCs w:val="27"/>
      <w:lang w:eastAsia="ru-RU"/>
    </w:rPr>
  </w:style>
  <w:style w:type="character" w:styleId="ac">
    <w:name w:val="Strong"/>
    <w:basedOn w:val="a0"/>
    <w:uiPriority w:val="22"/>
    <w:qFormat/>
    <w:rsid w:val="008006E9"/>
    <w:rPr>
      <w:b/>
      <w:bCs/>
    </w:rPr>
  </w:style>
  <w:style w:type="character" w:customStyle="1" w:styleId="10">
    <w:name w:val="Заголовок 1 Знак"/>
    <w:basedOn w:val="a0"/>
    <w:link w:val="1"/>
    <w:uiPriority w:val="9"/>
    <w:rsid w:val="008006E9"/>
    <w:rPr>
      <w:rFonts w:asciiTheme="majorHAnsi" w:eastAsiaTheme="majorEastAsia" w:hAnsiTheme="majorHAnsi" w:cstheme="majorBidi"/>
      <w:b/>
      <w:bCs/>
      <w:color w:val="365F91" w:themeColor="accent1" w:themeShade="BF"/>
      <w:sz w:val="28"/>
      <w:szCs w:val="28"/>
      <w:lang w:eastAsia="ru-RU"/>
    </w:rPr>
  </w:style>
  <w:style w:type="paragraph" w:styleId="21">
    <w:name w:val="Body Text 2"/>
    <w:basedOn w:val="a"/>
    <w:link w:val="22"/>
    <w:uiPriority w:val="99"/>
    <w:unhideWhenUsed/>
    <w:rsid w:val="00281EB4"/>
    <w:pPr>
      <w:spacing w:after="120" w:line="480" w:lineRule="auto"/>
    </w:pPr>
    <w:rPr>
      <w:rFonts w:asciiTheme="minorHAnsi" w:eastAsiaTheme="minorHAnsi" w:hAnsiTheme="minorHAnsi" w:cstheme="minorBidi"/>
      <w:sz w:val="22"/>
      <w:szCs w:val="22"/>
      <w:lang w:eastAsia="en-US"/>
    </w:rPr>
  </w:style>
  <w:style w:type="character" w:customStyle="1" w:styleId="22">
    <w:name w:val="Основной текст 2 Знак"/>
    <w:basedOn w:val="a0"/>
    <w:link w:val="21"/>
    <w:uiPriority w:val="99"/>
    <w:rsid w:val="00281EB4"/>
  </w:style>
  <w:style w:type="character" w:customStyle="1" w:styleId="20">
    <w:name w:val="Заголовок 2 Знак"/>
    <w:basedOn w:val="a0"/>
    <w:link w:val="2"/>
    <w:uiPriority w:val="9"/>
    <w:semiHidden/>
    <w:rsid w:val="00CA4B50"/>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CA4B50"/>
    <w:rPr>
      <w:rFonts w:asciiTheme="majorHAnsi" w:eastAsiaTheme="majorEastAsia" w:hAnsiTheme="majorHAnsi" w:cstheme="majorBidi"/>
      <w:color w:val="243F60" w:themeColor="accent1" w:themeShade="7F"/>
      <w:sz w:val="28"/>
      <w:szCs w:val="28"/>
      <w:lang w:eastAsia="ru-RU"/>
    </w:rPr>
  </w:style>
  <w:style w:type="paragraph" w:styleId="ad">
    <w:name w:val="Body Text"/>
    <w:basedOn w:val="a"/>
    <w:link w:val="ae"/>
    <w:uiPriority w:val="99"/>
    <w:unhideWhenUsed/>
    <w:rsid w:val="00CA4B50"/>
    <w:pPr>
      <w:spacing w:after="120"/>
    </w:pPr>
  </w:style>
  <w:style w:type="character" w:customStyle="1" w:styleId="ae">
    <w:name w:val="Основной текст Знак"/>
    <w:basedOn w:val="a0"/>
    <w:link w:val="ad"/>
    <w:uiPriority w:val="99"/>
    <w:rsid w:val="00CA4B50"/>
    <w:rPr>
      <w:rFonts w:ascii="Verdana" w:eastAsia="Times New Roman" w:hAnsi="Verdana" w:cs="Times New Roman"/>
      <w:sz w:val="28"/>
      <w:szCs w:val="28"/>
      <w:lang w:eastAsia="ru-RU"/>
    </w:rPr>
  </w:style>
  <w:style w:type="character" w:customStyle="1" w:styleId="80">
    <w:name w:val="Заголовок 8 Знак"/>
    <w:basedOn w:val="a0"/>
    <w:link w:val="8"/>
    <w:uiPriority w:val="9"/>
    <w:semiHidden/>
    <w:rsid w:val="00201206"/>
    <w:rPr>
      <w:rFonts w:asciiTheme="majorHAnsi" w:eastAsiaTheme="majorEastAsia" w:hAnsiTheme="majorHAnsi" w:cstheme="majorBidi"/>
      <w:color w:val="404040" w:themeColor="text1" w:themeTint="BF"/>
      <w:sz w:val="20"/>
      <w:szCs w:val="20"/>
      <w:lang w:eastAsia="ru-RU"/>
    </w:rPr>
  </w:style>
  <w:style w:type="character" w:styleId="af">
    <w:name w:val="Hyperlink"/>
    <w:basedOn w:val="a0"/>
    <w:unhideWhenUsed/>
    <w:rsid w:val="00473834"/>
    <w:rPr>
      <w:color w:val="0000FF"/>
      <w:u w:val="single"/>
    </w:rPr>
  </w:style>
  <w:style w:type="character" w:customStyle="1" w:styleId="apple-converted-space">
    <w:name w:val="apple-converted-space"/>
    <w:basedOn w:val="a0"/>
    <w:rsid w:val="005813CF"/>
  </w:style>
  <w:style w:type="paragraph" w:styleId="HTML">
    <w:name w:val="HTML Preformatted"/>
    <w:basedOn w:val="a"/>
    <w:link w:val="HTML0"/>
    <w:uiPriority w:val="99"/>
    <w:unhideWhenUsed/>
    <w:rsid w:val="00581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813CF"/>
    <w:rPr>
      <w:rFonts w:ascii="Courier New" w:eastAsia="Times New Roman" w:hAnsi="Courier New" w:cs="Courier New"/>
      <w:sz w:val="20"/>
      <w:szCs w:val="20"/>
      <w:lang w:eastAsia="ru-RU"/>
    </w:rPr>
  </w:style>
  <w:style w:type="character" w:customStyle="1" w:styleId="ab">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a"/>
    <w:uiPriority w:val="34"/>
    <w:rsid w:val="00F72B05"/>
    <w:rPr>
      <w:rFonts w:ascii="Verdana" w:eastAsia="Times New Roman" w:hAnsi="Verdana" w:cs="Times New Roman"/>
      <w:sz w:val="28"/>
      <w:szCs w:val="28"/>
      <w:lang w:eastAsia="ru-RU"/>
    </w:rPr>
  </w:style>
  <w:style w:type="character" w:customStyle="1" w:styleId="40">
    <w:name w:val="Заголовок 4 Знак"/>
    <w:basedOn w:val="a0"/>
    <w:link w:val="4"/>
    <w:uiPriority w:val="9"/>
    <w:semiHidden/>
    <w:rsid w:val="0090358A"/>
    <w:rPr>
      <w:rFonts w:asciiTheme="majorHAnsi" w:eastAsiaTheme="majorEastAsia" w:hAnsiTheme="majorHAnsi" w:cstheme="majorBidi"/>
      <w:b/>
      <w:bCs/>
      <w:i/>
      <w:iCs/>
      <w:color w:val="4F81BD" w:themeColor="accent1"/>
      <w:sz w:val="28"/>
      <w:szCs w:val="28"/>
      <w:lang w:eastAsia="ru-RU"/>
    </w:rPr>
  </w:style>
  <w:style w:type="character" w:customStyle="1" w:styleId="apple-style-span">
    <w:name w:val="apple-style-span"/>
    <w:basedOn w:val="a0"/>
    <w:rsid w:val="007209AE"/>
  </w:style>
  <w:style w:type="paragraph" w:customStyle="1" w:styleId="Default">
    <w:name w:val="Default"/>
    <w:rsid w:val="00BD775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s1">
    <w:name w:val="s1"/>
    <w:basedOn w:val="a0"/>
    <w:rsid w:val="00BD775C"/>
    <w:rPr>
      <w:rFonts w:cs="Times New Roman"/>
    </w:rPr>
  </w:style>
  <w:style w:type="paragraph" w:styleId="23">
    <w:name w:val="Body Text Indent 2"/>
    <w:basedOn w:val="a"/>
    <w:link w:val="24"/>
    <w:uiPriority w:val="99"/>
    <w:semiHidden/>
    <w:unhideWhenUsed/>
    <w:rsid w:val="00D947E9"/>
    <w:pPr>
      <w:spacing w:after="120" w:line="480" w:lineRule="auto"/>
      <w:ind w:left="283"/>
    </w:pPr>
  </w:style>
  <w:style w:type="character" w:customStyle="1" w:styleId="24">
    <w:name w:val="Основной текст с отступом 2 Знак"/>
    <w:basedOn w:val="a0"/>
    <w:link w:val="23"/>
    <w:uiPriority w:val="99"/>
    <w:semiHidden/>
    <w:rsid w:val="00D947E9"/>
    <w:rPr>
      <w:rFonts w:ascii="Verdana" w:eastAsia="Times New Roman" w:hAnsi="Verdana" w:cs="Times New Roman"/>
      <w:sz w:val="28"/>
      <w:szCs w:val="28"/>
      <w:lang w:eastAsia="ru-RU"/>
    </w:rPr>
  </w:style>
  <w:style w:type="paragraph" w:customStyle="1" w:styleId="11">
    <w:name w:val="Обычный1"/>
    <w:rsid w:val="00611894"/>
    <w:pPr>
      <w:widowControl w:val="0"/>
      <w:suppressAutoHyphens/>
      <w:spacing w:after="0" w:line="480" w:lineRule="auto"/>
      <w:jc w:val="both"/>
    </w:pPr>
    <w:rPr>
      <w:rFonts w:ascii="Times New Roman" w:eastAsia="Arial" w:hAnsi="Times New Roman" w:cs="Times New Roman"/>
      <w:sz w:val="24"/>
      <w:szCs w:val="20"/>
      <w:lang w:eastAsia="ar-SA"/>
    </w:rPr>
  </w:style>
  <w:style w:type="paragraph" w:styleId="af0">
    <w:name w:val="header"/>
    <w:basedOn w:val="a"/>
    <w:link w:val="af1"/>
    <w:uiPriority w:val="99"/>
    <w:semiHidden/>
    <w:unhideWhenUsed/>
    <w:rsid w:val="005A43D7"/>
    <w:pPr>
      <w:tabs>
        <w:tab w:val="center" w:pos="4677"/>
        <w:tab w:val="right" w:pos="9355"/>
      </w:tabs>
    </w:pPr>
  </w:style>
  <w:style w:type="character" w:customStyle="1" w:styleId="af1">
    <w:name w:val="Верхний колонтитул Знак"/>
    <w:basedOn w:val="a0"/>
    <w:link w:val="af0"/>
    <w:uiPriority w:val="99"/>
    <w:semiHidden/>
    <w:rsid w:val="005A43D7"/>
    <w:rPr>
      <w:rFonts w:ascii="Verdana" w:eastAsia="Times New Roman" w:hAnsi="Verdana" w:cs="Times New Roman"/>
      <w:sz w:val="28"/>
      <w:szCs w:val="28"/>
      <w:lang w:eastAsia="ru-RU"/>
    </w:rPr>
  </w:style>
  <w:style w:type="paragraph" w:styleId="af2">
    <w:name w:val="footer"/>
    <w:basedOn w:val="a"/>
    <w:link w:val="af3"/>
    <w:uiPriority w:val="99"/>
    <w:unhideWhenUsed/>
    <w:rsid w:val="005A43D7"/>
    <w:pPr>
      <w:tabs>
        <w:tab w:val="center" w:pos="4677"/>
        <w:tab w:val="right" w:pos="9355"/>
      </w:tabs>
    </w:pPr>
  </w:style>
  <w:style w:type="character" w:customStyle="1" w:styleId="af3">
    <w:name w:val="Нижний колонтитул Знак"/>
    <w:basedOn w:val="a0"/>
    <w:link w:val="af2"/>
    <w:uiPriority w:val="99"/>
    <w:rsid w:val="005A43D7"/>
    <w:rPr>
      <w:rFonts w:ascii="Verdana" w:eastAsia="Times New Roman" w:hAnsi="Verdana"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3F3"/>
    <w:pPr>
      <w:spacing w:after="0" w:line="240" w:lineRule="auto"/>
    </w:pPr>
    <w:rPr>
      <w:rFonts w:ascii="Verdana" w:eastAsia="Times New Roman" w:hAnsi="Verdana" w:cs="Times New Roman"/>
      <w:sz w:val="28"/>
      <w:szCs w:val="28"/>
      <w:lang w:eastAsia="ru-RU"/>
    </w:rPr>
  </w:style>
  <w:style w:type="paragraph" w:styleId="1">
    <w:name w:val="heading 1"/>
    <w:basedOn w:val="a"/>
    <w:next w:val="a"/>
    <w:link w:val="10"/>
    <w:uiPriority w:val="9"/>
    <w:qFormat/>
    <w:rsid w:val="008006E9"/>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semiHidden/>
    <w:unhideWhenUsed/>
    <w:qFormat/>
    <w:rsid w:val="00CA4B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8006E9"/>
    <w:pPr>
      <w:spacing w:before="100" w:beforeAutospacing="1" w:after="100" w:afterAutospacing="1"/>
      <w:outlineLvl w:val="2"/>
    </w:pPr>
    <w:rPr>
      <w:rFonts w:ascii="Times New Roman" w:hAnsi="Times New Roman"/>
      <w:b/>
      <w:bCs/>
      <w:sz w:val="27"/>
      <w:szCs w:val="27"/>
    </w:rPr>
  </w:style>
  <w:style w:type="paragraph" w:styleId="5">
    <w:name w:val="heading 5"/>
    <w:basedOn w:val="a"/>
    <w:next w:val="a"/>
    <w:link w:val="50"/>
    <w:uiPriority w:val="9"/>
    <w:semiHidden/>
    <w:unhideWhenUsed/>
    <w:qFormat/>
    <w:rsid w:val="00CA4B50"/>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20120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1B53F3"/>
    <w:pPr>
      <w:spacing w:after="120"/>
    </w:pPr>
    <w:rPr>
      <w:sz w:val="16"/>
      <w:szCs w:val="16"/>
    </w:rPr>
  </w:style>
  <w:style w:type="character" w:customStyle="1" w:styleId="32">
    <w:name w:val="Основной текст 3 Знак"/>
    <w:basedOn w:val="a0"/>
    <w:link w:val="31"/>
    <w:rsid w:val="001B53F3"/>
    <w:rPr>
      <w:rFonts w:ascii="Verdana" w:eastAsia="Times New Roman" w:hAnsi="Verdana" w:cs="Times New Roman"/>
      <w:sz w:val="16"/>
      <w:szCs w:val="16"/>
      <w:lang w:eastAsia="ru-RU"/>
    </w:rPr>
  </w:style>
  <w:style w:type="paragraph" w:styleId="a3">
    <w:name w:val="Body Text Indent"/>
    <w:basedOn w:val="a"/>
    <w:link w:val="a4"/>
    <w:uiPriority w:val="99"/>
    <w:semiHidden/>
    <w:unhideWhenUsed/>
    <w:rsid w:val="001B53F3"/>
    <w:pPr>
      <w:spacing w:after="120"/>
      <w:ind w:left="283"/>
    </w:pPr>
  </w:style>
  <w:style w:type="character" w:customStyle="1" w:styleId="a4">
    <w:name w:val="Основной текст с отступом Знак"/>
    <w:basedOn w:val="a0"/>
    <w:link w:val="a3"/>
    <w:uiPriority w:val="99"/>
    <w:semiHidden/>
    <w:rsid w:val="001B53F3"/>
    <w:rPr>
      <w:rFonts w:ascii="Verdana" w:eastAsia="Times New Roman" w:hAnsi="Verdana" w:cs="Times New Roman"/>
      <w:sz w:val="28"/>
      <w:szCs w:val="28"/>
      <w:lang w:eastAsia="ru-RU"/>
    </w:rPr>
  </w:style>
  <w:style w:type="paragraph" w:styleId="a5">
    <w:name w:val="No Spacing"/>
    <w:qFormat/>
    <w:rsid w:val="001B53F3"/>
    <w:pPr>
      <w:spacing w:after="0" w:line="240" w:lineRule="auto"/>
    </w:pPr>
    <w:rPr>
      <w:rFonts w:ascii="Calibri" w:eastAsia="Times New Roman" w:hAnsi="Calibri" w:cs="Times New Roman"/>
      <w:lang w:eastAsia="ru-RU"/>
    </w:rPr>
  </w:style>
  <w:style w:type="paragraph" w:customStyle="1" w:styleId="FR1">
    <w:name w:val="FR1"/>
    <w:rsid w:val="001B53F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6">
    <w:name w:val="Balloon Text"/>
    <w:basedOn w:val="a"/>
    <w:link w:val="a7"/>
    <w:uiPriority w:val="99"/>
    <w:semiHidden/>
    <w:unhideWhenUsed/>
    <w:rsid w:val="001B53F3"/>
    <w:rPr>
      <w:rFonts w:ascii="Tahoma" w:hAnsi="Tahoma" w:cs="Tahoma"/>
      <w:sz w:val="16"/>
      <w:szCs w:val="16"/>
    </w:rPr>
  </w:style>
  <w:style w:type="character" w:customStyle="1" w:styleId="a7">
    <w:name w:val="Текст выноски Знак"/>
    <w:basedOn w:val="a0"/>
    <w:link w:val="a6"/>
    <w:uiPriority w:val="99"/>
    <w:semiHidden/>
    <w:rsid w:val="001B53F3"/>
    <w:rPr>
      <w:rFonts w:ascii="Tahoma" w:eastAsia="Times New Roman" w:hAnsi="Tahoma" w:cs="Tahoma"/>
      <w:sz w:val="16"/>
      <w:szCs w:val="16"/>
      <w:lang w:eastAsia="ru-RU"/>
    </w:rPr>
  </w:style>
  <w:style w:type="table" w:styleId="a8">
    <w:name w:val="Table Grid"/>
    <w:basedOn w:val="a1"/>
    <w:uiPriority w:val="59"/>
    <w:rsid w:val="00DF2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7066B5"/>
    <w:pPr>
      <w:spacing w:before="100" w:beforeAutospacing="1" w:after="100" w:afterAutospacing="1"/>
    </w:pPr>
    <w:rPr>
      <w:rFonts w:ascii="Times New Roman" w:hAnsi="Times New Roman"/>
      <w:sz w:val="24"/>
      <w:szCs w:val="24"/>
    </w:rPr>
  </w:style>
  <w:style w:type="paragraph" w:styleId="aa">
    <w:name w:val="List Paragraph"/>
    <w:basedOn w:val="a"/>
    <w:uiPriority w:val="34"/>
    <w:qFormat/>
    <w:rsid w:val="008C17F6"/>
    <w:pPr>
      <w:ind w:left="720"/>
      <w:contextualSpacing/>
    </w:pPr>
  </w:style>
  <w:style w:type="character" w:customStyle="1" w:styleId="30">
    <w:name w:val="Заголовок 3 Знак"/>
    <w:basedOn w:val="a0"/>
    <w:link w:val="3"/>
    <w:uiPriority w:val="9"/>
    <w:rsid w:val="008006E9"/>
    <w:rPr>
      <w:rFonts w:ascii="Times New Roman" w:eastAsia="Times New Roman" w:hAnsi="Times New Roman" w:cs="Times New Roman"/>
      <w:b/>
      <w:bCs/>
      <w:sz w:val="27"/>
      <w:szCs w:val="27"/>
      <w:lang w:eastAsia="ru-RU"/>
    </w:rPr>
  </w:style>
  <w:style w:type="character" w:styleId="ac">
    <w:name w:val="Strong"/>
    <w:basedOn w:val="a0"/>
    <w:uiPriority w:val="22"/>
    <w:qFormat/>
    <w:rsid w:val="008006E9"/>
    <w:rPr>
      <w:b/>
      <w:bCs/>
    </w:rPr>
  </w:style>
  <w:style w:type="character" w:customStyle="1" w:styleId="10">
    <w:name w:val="Заголовок 1 Знак"/>
    <w:basedOn w:val="a0"/>
    <w:link w:val="1"/>
    <w:uiPriority w:val="9"/>
    <w:rsid w:val="008006E9"/>
    <w:rPr>
      <w:rFonts w:asciiTheme="majorHAnsi" w:eastAsiaTheme="majorEastAsia" w:hAnsiTheme="majorHAnsi" w:cstheme="majorBidi"/>
      <w:b/>
      <w:bCs/>
      <w:color w:val="365F91" w:themeColor="accent1" w:themeShade="BF"/>
      <w:sz w:val="28"/>
      <w:szCs w:val="28"/>
      <w:lang w:eastAsia="ru-RU"/>
    </w:rPr>
  </w:style>
  <w:style w:type="paragraph" w:styleId="21">
    <w:name w:val="Body Text 2"/>
    <w:basedOn w:val="a"/>
    <w:link w:val="22"/>
    <w:uiPriority w:val="99"/>
    <w:unhideWhenUsed/>
    <w:rsid w:val="00281EB4"/>
    <w:pPr>
      <w:spacing w:after="120" w:line="480" w:lineRule="auto"/>
    </w:pPr>
    <w:rPr>
      <w:rFonts w:asciiTheme="minorHAnsi" w:eastAsiaTheme="minorHAnsi" w:hAnsiTheme="minorHAnsi" w:cstheme="minorBidi"/>
      <w:sz w:val="22"/>
      <w:szCs w:val="22"/>
      <w:lang w:eastAsia="en-US"/>
    </w:rPr>
  </w:style>
  <w:style w:type="character" w:customStyle="1" w:styleId="22">
    <w:name w:val="Основной текст 2 Знак"/>
    <w:basedOn w:val="a0"/>
    <w:link w:val="21"/>
    <w:uiPriority w:val="99"/>
    <w:rsid w:val="00281EB4"/>
  </w:style>
  <w:style w:type="character" w:customStyle="1" w:styleId="20">
    <w:name w:val="Заголовок 2 Знак"/>
    <w:basedOn w:val="a0"/>
    <w:link w:val="2"/>
    <w:uiPriority w:val="9"/>
    <w:semiHidden/>
    <w:rsid w:val="00CA4B50"/>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CA4B50"/>
    <w:rPr>
      <w:rFonts w:asciiTheme="majorHAnsi" w:eastAsiaTheme="majorEastAsia" w:hAnsiTheme="majorHAnsi" w:cstheme="majorBidi"/>
      <w:color w:val="243F60" w:themeColor="accent1" w:themeShade="7F"/>
      <w:sz w:val="28"/>
      <w:szCs w:val="28"/>
      <w:lang w:eastAsia="ru-RU"/>
    </w:rPr>
  </w:style>
  <w:style w:type="paragraph" w:styleId="ad">
    <w:name w:val="Body Text"/>
    <w:basedOn w:val="a"/>
    <w:link w:val="ae"/>
    <w:uiPriority w:val="99"/>
    <w:semiHidden/>
    <w:unhideWhenUsed/>
    <w:rsid w:val="00CA4B50"/>
    <w:pPr>
      <w:spacing w:after="120"/>
    </w:pPr>
  </w:style>
  <w:style w:type="character" w:customStyle="1" w:styleId="ae">
    <w:name w:val="Основной текст Знак"/>
    <w:basedOn w:val="a0"/>
    <w:link w:val="ad"/>
    <w:uiPriority w:val="99"/>
    <w:semiHidden/>
    <w:rsid w:val="00CA4B50"/>
    <w:rPr>
      <w:rFonts w:ascii="Verdana" w:eastAsia="Times New Roman" w:hAnsi="Verdana" w:cs="Times New Roman"/>
      <w:sz w:val="28"/>
      <w:szCs w:val="28"/>
      <w:lang w:eastAsia="ru-RU"/>
    </w:rPr>
  </w:style>
  <w:style w:type="character" w:customStyle="1" w:styleId="80">
    <w:name w:val="Заголовок 8 Знак"/>
    <w:basedOn w:val="a0"/>
    <w:link w:val="8"/>
    <w:uiPriority w:val="9"/>
    <w:semiHidden/>
    <w:rsid w:val="00201206"/>
    <w:rPr>
      <w:rFonts w:asciiTheme="majorHAnsi" w:eastAsiaTheme="majorEastAsia" w:hAnsiTheme="majorHAnsi" w:cstheme="majorBidi"/>
      <w:color w:val="404040" w:themeColor="text1" w:themeTint="BF"/>
      <w:sz w:val="20"/>
      <w:szCs w:val="20"/>
      <w:lang w:eastAsia="ru-RU"/>
    </w:rPr>
  </w:style>
  <w:style w:type="character" w:styleId="af">
    <w:name w:val="Hyperlink"/>
    <w:basedOn w:val="a0"/>
    <w:uiPriority w:val="99"/>
    <w:semiHidden/>
    <w:unhideWhenUsed/>
    <w:rsid w:val="00473834"/>
    <w:rPr>
      <w:color w:val="0000FF"/>
      <w:u w:val="single"/>
    </w:rPr>
  </w:style>
  <w:style w:type="character" w:customStyle="1" w:styleId="apple-converted-space">
    <w:name w:val="apple-converted-space"/>
    <w:basedOn w:val="a0"/>
    <w:rsid w:val="005813CF"/>
  </w:style>
  <w:style w:type="paragraph" w:styleId="HTML">
    <w:name w:val="HTML Preformatted"/>
    <w:basedOn w:val="a"/>
    <w:link w:val="HTML0"/>
    <w:uiPriority w:val="99"/>
    <w:unhideWhenUsed/>
    <w:rsid w:val="00581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813CF"/>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77473112">
      <w:bodyDiv w:val="1"/>
      <w:marLeft w:val="0"/>
      <w:marRight w:val="0"/>
      <w:marTop w:val="0"/>
      <w:marBottom w:val="0"/>
      <w:divBdr>
        <w:top w:val="none" w:sz="0" w:space="0" w:color="auto"/>
        <w:left w:val="none" w:sz="0" w:space="0" w:color="auto"/>
        <w:bottom w:val="none" w:sz="0" w:space="0" w:color="auto"/>
        <w:right w:val="none" w:sz="0" w:space="0" w:color="auto"/>
      </w:divBdr>
    </w:div>
    <w:div w:id="293029969">
      <w:bodyDiv w:val="1"/>
      <w:marLeft w:val="0"/>
      <w:marRight w:val="0"/>
      <w:marTop w:val="0"/>
      <w:marBottom w:val="0"/>
      <w:divBdr>
        <w:top w:val="none" w:sz="0" w:space="0" w:color="auto"/>
        <w:left w:val="none" w:sz="0" w:space="0" w:color="auto"/>
        <w:bottom w:val="none" w:sz="0" w:space="0" w:color="auto"/>
        <w:right w:val="none" w:sz="0" w:space="0" w:color="auto"/>
      </w:divBdr>
    </w:div>
    <w:div w:id="370421848">
      <w:bodyDiv w:val="1"/>
      <w:marLeft w:val="0"/>
      <w:marRight w:val="0"/>
      <w:marTop w:val="0"/>
      <w:marBottom w:val="0"/>
      <w:divBdr>
        <w:top w:val="none" w:sz="0" w:space="0" w:color="auto"/>
        <w:left w:val="none" w:sz="0" w:space="0" w:color="auto"/>
        <w:bottom w:val="none" w:sz="0" w:space="0" w:color="auto"/>
        <w:right w:val="none" w:sz="0" w:space="0" w:color="auto"/>
      </w:divBdr>
    </w:div>
    <w:div w:id="385759421">
      <w:bodyDiv w:val="1"/>
      <w:marLeft w:val="0"/>
      <w:marRight w:val="0"/>
      <w:marTop w:val="0"/>
      <w:marBottom w:val="0"/>
      <w:divBdr>
        <w:top w:val="none" w:sz="0" w:space="0" w:color="auto"/>
        <w:left w:val="none" w:sz="0" w:space="0" w:color="auto"/>
        <w:bottom w:val="none" w:sz="0" w:space="0" w:color="auto"/>
        <w:right w:val="none" w:sz="0" w:space="0" w:color="auto"/>
      </w:divBdr>
    </w:div>
    <w:div w:id="391855700">
      <w:bodyDiv w:val="1"/>
      <w:marLeft w:val="0"/>
      <w:marRight w:val="0"/>
      <w:marTop w:val="0"/>
      <w:marBottom w:val="0"/>
      <w:divBdr>
        <w:top w:val="none" w:sz="0" w:space="0" w:color="auto"/>
        <w:left w:val="none" w:sz="0" w:space="0" w:color="auto"/>
        <w:bottom w:val="none" w:sz="0" w:space="0" w:color="auto"/>
        <w:right w:val="none" w:sz="0" w:space="0" w:color="auto"/>
      </w:divBdr>
    </w:div>
    <w:div w:id="392241946">
      <w:bodyDiv w:val="1"/>
      <w:marLeft w:val="0"/>
      <w:marRight w:val="0"/>
      <w:marTop w:val="0"/>
      <w:marBottom w:val="0"/>
      <w:divBdr>
        <w:top w:val="none" w:sz="0" w:space="0" w:color="auto"/>
        <w:left w:val="none" w:sz="0" w:space="0" w:color="auto"/>
        <w:bottom w:val="none" w:sz="0" w:space="0" w:color="auto"/>
        <w:right w:val="none" w:sz="0" w:space="0" w:color="auto"/>
      </w:divBdr>
    </w:div>
    <w:div w:id="421335476">
      <w:bodyDiv w:val="1"/>
      <w:marLeft w:val="0"/>
      <w:marRight w:val="0"/>
      <w:marTop w:val="0"/>
      <w:marBottom w:val="0"/>
      <w:divBdr>
        <w:top w:val="none" w:sz="0" w:space="0" w:color="auto"/>
        <w:left w:val="none" w:sz="0" w:space="0" w:color="auto"/>
        <w:bottom w:val="none" w:sz="0" w:space="0" w:color="auto"/>
        <w:right w:val="none" w:sz="0" w:space="0" w:color="auto"/>
      </w:divBdr>
    </w:div>
    <w:div w:id="511147970">
      <w:bodyDiv w:val="1"/>
      <w:marLeft w:val="0"/>
      <w:marRight w:val="0"/>
      <w:marTop w:val="0"/>
      <w:marBottom w:val="0"/>
      <w:divBdr>
        <w:top w:val="none" w:sz="0" w:space="0" w:color="auto"/>
        <w:left w:val="none" w:sz="0" w:space="0" w:color="auto"/>
        <w:bottom w:val="none" w:sz="0" w:space="0" w:color="auto"/>
        <w:right w:val="none" w:sz="0" w:space="0" w:color="auto"/>
      </w:divBdr>
    </w:div>
    <w:div w:id="534198616">
      <w:bodyDiv w:val="1"/>
      <w:marLeft w:val="0"/>
      <w:marRight w:val="0"/>
      <w:marTop w:val="0"/>
      <w:marBottom w:val="0"/>
      <w:divBdr>
        <w:top w:val="none" w:sz="0" w:space="0" w:color="auto"/>
        <w:left w:val="none" w:sz="0" w:space="0" w:color="auto"/>
        <w:bottom w:val="none" w:sz="0" w:space="0" w:color="auto"/>
        <w:right w:val="none" w:sz="0" w:space="0" w:color="auto"/>
      </w:divBdr>
    </w:div>
    <w:div w:id="545915919">
      <w:bodyDiv w:val="1"/>
      <w:marLeft w:val="0"/>
      <w:marRight w:val="0"/>
      <w:marTop w:val="0"/>
      <w:marBottom w:val="0"/>
      <w:divBdr>
        <w:top w:val="none" w:sz="0" w:space="0" w:color="auto"/>
        <w:left w:val="none" w:sz="0" w:space="0" w:color="auto"/>
        <w:bottom w:val="none" w:sz="0" w:space="0" w:color="auto"/>
        <w:right w:val="none" w:sz="0" w:space="0" w:color="auto"/>
      </w:divBdr>
    </w:div>
    <w:div w:id="548108757">
      <w:bodyDiv w:val="1"/>
      <w:marLeft w:val="0"/>
      <w:marRight w:val="0"/>
      <w:marTop w:val="0"/>
      <w:marBottom w:val="0"/>
      <w:divBdr>
        <w:top w:val="none" w:sz="0" w:space="0" w:color="auto"/>
        <w:left w:val="none" w:sz="0" w:space="0" w:color="auto"/>
        <w:bottom w:val="none" w:sz="0" w:space="0" w:color="auto"/>
        <w:right w:val="none" w:sz="0" w:space="0" w:color="auto"/>
      </w:divBdr>
    </w:div>
    <w:div w:id="564149747">
      <w:bodyDiv w:val="1"/>
      <w:marLeft w:val="0"/>
      <w:marRight w:val="0"/>
      <w:marTop w:val="0"/>
      <w:marBottom w:val="0"/>
      <w:divBdr>
        <w:top w:val="none" w:sz="0" w:space="0" w:color="auto"/>
        <w:left w:val="none" w:sz="0" w:space="0" w:color="auto"/>
        <w:bottom w:val="none" w:sz="0" w:space="0" w:color="auto"/>
        <w:right w:val="none" w:sz="0" w:space="0" w:color="auto"/>
      </w:divBdr>
    </w:div>
    <w:div w:id="845944327">
      <w:bodyDiv w:val="1"/>
      <w:marLeft w:val="0"/>
      <w:marRight w:val="0"/>
      <w:marTop w:val="0"/>
      <w:marBottom w:val="0"/>
      <w:divBdr>
        <w:top w:val="none" w:sz="0" w:space="0" w:color="auto"/>
        <w:left w:val="none" w:sz="0" w:space="0" w:color="auto"/>
        <w:bottom w:val="none" w:sz="0" w:space="0" w:color="auto"/>
        <w:right w:val="none" w:sz="0" w:space="0" w:color="auto"/>
      </w:divBdr>
    </w:div>
    <w:div w:id="972832871">
      <w:bodyDiv w:val="1"/>
      <w:marLeft w:val="0"/>
      <w:marRight w:val="0"/>
      <w:marTop w:val="0"/>
      <w:marBottom w:val="0"/>
      <w:divBdr>
        <w:top w:val="none" w:sz="0" w:space="0" w:color="auto"/>
        <w:left w:val="none" w:sz="0" w:space="0" w:color="auto"/>
        <w:bottom w:val="none" w:sz="0" w:space="0" w:color="auto"/>
        <w:right w:val="none" w:sz="0" w:space="0" w:color="auto"/>
      </w:divBdr>
    </w:div>
    <w:div w:id="1167792947">
      <w:bodyDiv w:val="1"/>
      <w:marLeft w:val="0"/>
      <w:marRight w:val="0"/>
      <w:marTop w:val="0"/>
      <w:marBottom w:val="0"/>
      <w:divBdr>
        <w:top w:val="none" w:sz="0" w:space="0" w:color="auto"/>
        <w:left w:val="none" w:sz="0" w:space="0" w:color="auto"/>
        <w:bottom w:val="none" w:sz="0" w:space="0" w:color="auto"/>
        <w:right w:val="none" w:sz="0" w:space="0" w:color="auto"/>
      </w:divBdr>
    </w:div>
    <w:div w:id="1217932574">
      <w:bodyDiv w:val="1"/>
      <w:marLeft w:val="0"/>
      <w:marRight w:val="0"/>
      <w:marTop w:val="0"/>
      <w:marBottom w:val="0"/>
      <w:divBdr>
        <w:top w:val="none" w:sz="0" w:space="0" w:color="auto"/>
        <w:left w:val="none" w:sz="0" w:space="0" w:color="auto"/>
        <w:bottom w:val="none" w:sz="0" w:space="0" w:color="auto"/>
        <w:right w:val="none" w:sz="0" w:space="0" w:color="auto"/>
      </w:divBdr>
    </w:div>
    <w:div w:id="1321733700">
      <w:bodyDiv w:val="1"/>
      <w:marLeft w:val="0"/>
      <w:marRight w:val="0"/>
      <w:marTop w:val="0"/>
      <w:marBottom w:val="0"/>
      <w:divBdr>
        <w:top w:val="none" w:sz="0" w:space="0" w:color="auto"/>
        <w:left w:val="none" w:sz="0" w:space="0" w:color="auto"/>
        <w:bottom w:val="none" w:sz="0" w:space="0" w:color="auto"/>
        <w:right w:val="none" w:sz="0" w:space="0" w:color="auto"/>
      </w:divBdr>
    </w:div>
    <w:div w:id="1333028723">
      <w:bodyDiv w:val="1"/>
      <w:marLeft w:val="0"/>
      <w:marRight w:val="0"/>
      <w:marTop w:val="0"/>
      <w:marBottom w:val="0"/>
      <w:divBdr>
        <w:top w:val="none" w:sz="0" w:space="0" w:color="auto"/>
        <w:left w:val="none" w:sz="0" w:space="0" w:color="auto"/>
        <w:bottom w:val="none" w:sz="0" w:space="0" w:color="auto"/>
        <w:right w:val="none" w:sz="0" w:space="0" w:color="auto"/>
      </w:divBdr>
    </w:div>
    <w:div w:id="1356543439">
      <w:bodyDiv w:val="1"/>
      <w:marLeft w:val="0"/>
      <w:marRight w:val="0"/>
      <w:marTop w:val="0"/>
      <w:marBottom w:val="0"/>
      <w:divBdr>
        <w:top w:val="none" w:sz="0" w:space="0" w:color="auto"/>
        <w:left w:val="none" w:sz="0" w:space="0" w:color="auto"/>
        <w:bottom w:val="none" w:sz="0" w:space="0" w:color="auto"/>
        <w:right w:val="none" w:sz="0" w:space="0" w:color="auto"/>
      </w:divBdr>
    </w:div>
    <w:div w:id="1494644032">
      <w:bodyDiv w:val="1"/>
      <w:marLeft w:val="0"/>
      <w:marRight w:val="0"/>
      <w:marTop w:val="0"/>
      <w:marBottom w:val="0"/>
      <w:divBdr>
        <w:top w:val="none" w:sz="0" w:space="0" w:color="auto"/>
        <w:left w:val="none" w:sz="0" w:space="0" w:color="auto"/>
        <w:bottom w:val="none" w:sz="0" w:space="0" w:color="auto"/>
        <w:right w:val="none" w:sz="0" w:space="0" w:color="auto"/>
      </w:divBdr>
    </w:div>
    <w:div w:id="1506555217">
      <w:bodyDiv w:val="1"/>
      <w:marLeft w:val="0"/>
      <w:marRight w:val="0"/>
      <w:marTop w:val="0"/>
      <w:marBottom w:val="0"/>
      <w:divBdr>
        <w:top w:val="none" w:sz="0" w:space="0" w:color="auto"/>
        <w:left w:val="none" w:sz="0" w:space="0" w:color="auto"/>
        <w:bottom w:val="none" w:sz="0" w:space="0" w:color="auto"/>
        <w:right w:val="none" w:sz="0" w:space="0" w:color="auto"/>
      </w:divBdr>
    </w:div>
    <w:div w:id="1518690127">
      <w:bodyDiv w:val="1"/>
      <w:marLeft w:val="0"/>
      <w:marRight w:val="0"/>
      <w:marTop w:val="0"/>
      <w:marBottom w:val="0"/>
      <w:divBdr>
        <w:top w:val="none" w:sz="0" w:space="0" w:color="auto"/>
        <w:left w:val="none" w:sz="0" w:space="0" w:color="auto"/>
        <w:bottom w:val="none" w:sz="0" w:space="0" w:color="auto"/>
        <w:right w:val="none" w:sz="0" w:space="0" w:color="auto"/>
      </w:divBdr>
    </w:div>
    <w:div w:id="1596399821">
      <w:bodyDiv w:val="1"/>
      <w:marLeft w:val="0"/>
      <w:marRight w:val="0"/>
      <w:marTop w:val="0"/>
      <w:marBottom w:val="0"/>
      <w:divBdr>
        <w:top w:val="none" w:sz="0" w:space="0" w:color="auto"/>
        <w:left w:val="none" w:sz="0" w:space="0" w:color="auto"/>
        <w:bottom w:val="none" w:sz="0" w:space="0" w:color="auto"/>
        <w:right w:val="none" w:sz="0" w:space="0" w:color="auto"/>
      </w:divBdr>
    </w:div>
    <w:div w:id="1601404003">
      <w:bodyDiv w:val="1"/>
      <w:marLeft w:val="0"/>
      <w:marRight w:val="0"/>
      <w:marTop w:val="0"/>
      <w:marBottom w:val="0"/>
      <w:divBdr>
        <w:top w:val="none" w:sz="0" w:space="0" w:color="auto"/>
        <w:left w:val="none" w:sz="0" w:space="0" w:color="auto"/>
        <w:bottom w:val="none" w:sz="0" w:space="0" w:color="auto"/>
        <w:right w:val="none" w:sz="0" w:space="0" w:color="auto"/>
      </w:divBdr>
    </w:div>
    <w:div w:id="1620796298">
      <w:bodyDiv w:val="1"/>
      <w:marLeft w:val="0"/>
      <w:marRight w:val="0"/>
      <w:marTop w:val="0"/>
      <w:marBottom w:val="0"/>
      <w:divBdr>
        <w:top w:val="none" w:sz="0" w:space="0" w:color="auto"/>
        <w:left w:val="none" w:sz="0" w:space="0" w:color="auto"/>
        <w:bottom w:val="none" w:sz="0" w:space="0" w:color="auto"/>
        <w:right w:val="none" w:sz="0" w:space="0" w:color="auto"/>
      </w:divBdr>
    </w:div>
    <w:div w:id="1628126827">
      <w:bodyDiv w:val="1"/>
      <w:marLeft w:val="0"/>
      <w:marRight w:val="0"/>
      <w:marTop w:val="0"/>
      <w:marBottom w:val="0"/>
      <w:divBdr>
        <w:top w:val="none" w:sz="0" w:space="0" w:color="auto"/>
        <w:left w:val="none" w:sz="0" w:space="0" w:color="auto"/>
        <w:bottom w:val="none" w:sz="0" w:space="0" w:color="auto"/>
        <w:right w:val="none" w:sz="0" w:space="0" w:color="auto"/>
      </w:divBdr>
    </w:div>
    <w:div w:id="1696152068">
      <w:bodyDiv w:val="1"/>
      <w:marLeft w:val="0"/>
      <w:marRight w:val="0"/>
      <w:marTop w:val="0"/>
      <w:marBottom w:val="0"/>
      <w:divBdr>
        <w:top w:val="none" w:sz="0" w:space="0" w:color="auto"/>
        <w:left w:val="none" w:sz="0" w:space="0" w:color="auto"/>
        <w:bottom w:val="none" w:sz="0" w:space="0" w:color="auto"/>
        <w:right w:val="none" w:sz="0" w:space="0" w:color="auto"/>
      </w:divBdr>
    </w:div>
    <w:div w:id="1711690712">
      <w:bodyDiv w:val="1"/>
      <w:marLeft w:val="0"/>
      <w:marRight w:val="0"/>
      <w:marTop w:val="0"/>
      <w:marBottom w:val="0"/>
      <w:divBdr>
        <w:top w:val="none" w:sz="0" w:space="0" w:color="auto"/>
        <w:left w:val="none" w:sz="0" w:space="0" w:color="auto"/>
        <w:bottom w:val="none" w:sz="0" w:space="0" w:color="auto"/>
        <w:right w:val="none" w:sz="0" w:space="0" w:color="auto"/>
      </w:divBdr>
    </w:div>
    <w:div w:id="1755275568">
      <w:bodyDiv w:val="1"/>
      <w:marLeft w:val="0"/>
      <w:marRight w:val="0"/>
      <w:marTop w:val="0"/>
      <w:marBottom w:val="0"/>
      <w:divBdr>
        <w:top w:val="none" w:sz="0" w:space="0" w:color="auto"/>
        <w:left w:val="none" w:sz="0" w:space="0" w:color="auto"/>
        <w:bottom w:val="none" w:sz="0" w:space="0" w:color="auto"/>
        <w:right w:val="none" w:sz="0" w:space="0" w:color="auto"/>
      </w:divBdr>
    </w:div>
    <w:div w:id="1894926234">
      <w:bodyDiv w:val="1"/>
      <w:marLeft w:val="0"/>
      <w:marRight w:val="0"/>
      <w:marTop w:val="0"/>
      <w:marBottom w:val="0"/>
      <w:divBdr>
        <w:top w:val="none" w:sz="0" w:space="0" w:color="auto"/>
        <w:left w:val="none" w:sz="0" w:space="0" w:color="auto"/>
        <w:bottom w:val="none" w:sz="0" w:space="0" w:color="auto"/>
        <w:right w:val="none" w:sz="0" w:space="0" w:color="auto"/>
      </w:divBdr>
    </w:div>
    <w:div w:id="1917351822">
      <w:bodyDiv w:val="1"/>
      <w:marLeft w:val="0"/>
      <w:marRight w:val="0"/>
      <w:marTop w:val="0"/>
      <w:marBottom w:val="0"/>
      <w:divBdr>
        <w:top w:val="none" w:sz="0" w:space="0" w:color="auto"/>
        <w:left w:val="none" w:sz="0" w:space="0" w:color="auto"/>
        <w:bottom w:val="none" w:sz="0" w:space="0" w:color="auto"/>
        <w:right w:val="none" w:sz="0" w:space="0" w:color="auto"/>
      </w:divBdr>
    </w:div>
    <w:div w:id="1935897408">
      <w:bodyDiv w:val="1"/>
      <w:marLeft w:val="0"/>
      <w:marRight w:val="0"/>
      <w:marTop w:val="0"/>
      <w:marBottom w:val="0"/>
      <w:divBdr>
        <w:top w:val="none" w:sz="0" w:space="0" w:color="auto"/>
        <w:left w:val="none" w:sz="0" w:space="0" w:color="auto"/>
        <w:bottom w:val="none" w:sz="0" w:space="0" w:color="auto"/>
        <w:right w:val="none" w:sz="0" w:space="0" w:color="auto"/>
      </w:divBdr>
    </w:div>
    <w:div w:id="1961834968">
      <w:bodyDiv w:val="1"/>
      <w:marLeft w:val="0"/>
      <w:marRight w:val="0"/>
      <w:marTop w:val="0"/>
      <w:marBottom w:val="0"/>
      <w:divBdr>
        <w:top w:val="none" w:sz="0" w:space="0" w:color="auto"/>
        <w:left w:val="none" w:sz="0" w:space="0" w:color="auto"/>
        <w:bottom w:val="none" w:sz="0" w:space="0" w:color="auto"/>
        <w:right w:val="none" w:sz="0" w:space="0" w:color="auto"/>
      </w:divBdr>
    </w:div>
    <w:div w:id="1967540834">
      <w:bodyDiv w:val="1"/>
      <w:marLeft w:val="0"/>
      <w:marRight w:val="0"/>
      <w:marTop w:val="0"/>
      <w:marBottom w:val="0"/>
      <w:divBdr>
        <w:top w:val="none" w:sz="0" w:space="0" w:color="auto"/>
        <w:left w:val="none" w:sz="0" w:space="0" w:color="auto"/>
        <w:bottom w:val="none" w:sz="0" w:space="0" w:color="auto"/>
        <w:right w:val="none" w:sz="0" w:space="0" w:color="auto"/>
      </w:divBdr>
    </w:div>
    <w:div w:id="1968702288">
      <w:bodyDiv w:val="1"/>
      <w:marLeft w:val="0"/>
      <w:marRight w:val="0"/>
      <w:marTop w:val="0"/>
      <w:marBottom w:val="0"/>
      <w:divBdr>
        <w:top w:val="none" w:sz="0" w:space="0" w:color="auto"/>
        <w:left w:val="none" w:sz="0" w:space="0" w:color="auto"/>
        <w:bottom w:val="none" w:sz="0" w:space="0" w:color="auto"/>
        <w:right w:val="none" w:sz="0" w:space="0" w:color="auto"/>
      </w:divBdr>
    </w:div>
    <w:div w:id="1988127992">
      <w:bodyDiv w:val="1"/>
      <w:marLeft w:val="0"/>
      <w:marRight w:val="0"/>
      <w:marTop w:val="0"/>
      <w:marBottom w:val="0"/>
      <w:divBdr>
        <w:top w:val="none" w:sz="0" w:space="0" w:color="auto"/>
        <w:left w:val="none" w:sz="0" w:space="0" w:color="auto"/>
        <w:bottom w:val="none" w:sz="0" w:space="0" w:color="auto"/>
        <w:right w:val="none" w:sz="0" w:space="0" w:color="auto"/>
      </w:divBdr>
    </w:div>
    <w:div w:id="2047632968">
      <w:bodyDiv w:val="1"/>
      <w:marLeft w:val="0"/>
      <w:marRight w:val="0"/>
      <w:marTop w:val="0"/>
      <w:marBottom w:val="0"/>
      <w:divBdr>
        <w:top w:val="none" w:sz="0" w:space="0" w:color="auto"/>
        <w:left w:val="none" w:sz="0" w:space="0" w:color="auto"/>
        <w:bottom w:val="none" w:sz="0" w:space="0" w:color="auto"/>
        <w:right w:val="none" w:sz="0" w:space="0" w:color="auto"/>
      </w:divBdr>
    </w:div>
    <w:div w:id="2053648795">
      <w:bodyDiv w:val="1"/>
      <w:marLeft w:val="0"/>
      <w:marRight w:val="0"/>
      <w:marTop w:val="0"/>
      <w:marBottom w:val="0"/>
      <w:divBdr>
        <w:top w:val="none" w:sz="0" w:space="0" w:color="auto"/>
        <w:left w:val="none" w:sz="0" w:space="0" w:color="auto"/>
        <w:bottom w:val="none" w:sz="0" w:space="0" w:color="auto"/>
        <w:right w:val="none" w:sz="0" w:space="0" w:color="auto"/>
      </w:divBdr>
    </w:div>
    <w:div w:id="2079474542">
      <w:bodyDiv w:val="1"/>
      <w:marLeft w:val="0"/>
      <w:marRight w:val="0"/>
      <w:marTop w:val="0"/>
      <w:marBottom w:val="0"/>
      <w:divBdr>
        <w:top w:val="none" w:sz="0" w:space="0" w:color="auto"/>
        <w:left w:val="none" w:sz="0" w:space="0" w:color="auto"/>
        <w:bottom w:val="none" w:sz="0" w:space="0" w:color="auto"/>
        <w:right w:val="none" w:sz="0" w:space="0" w:color="auto"/>
      </w:divBdr>
    </w:div>
    <w:div w:id="21034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hyperlink" Target="https://kk.wikipedia.org/wiki/%D0%90%D0%BA%D1%86%D0%B8%D0%BE%D0%BD%D0%B5%D1%80" TargetMode="External"/><Relationship Id="rId26" Type="http://schemas.openxmlformats.org/officeDocument/2006/relationships/hyperlink" Target="http://netref.ru/2-nsa-azastan-tarihi.html" TargetMode="External"/><Relationship Id="rId3" Type="http://schemas.openxmlformats.org/officeDocument/2006/relationships/styles" Target="styles.xml"/><Relationship Id="rId21" Type="http://schemas.openxmlformats.org/officeDocument/2006/relationships/hyperlink" Target="https://kk.wikipedia.org/wiki/%D0%A2%D0%B0%D0%B1%D1%8B%D1%8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elimde.com/memlekettik-izmet-fimi-jene-principterini-maizdilifina-atisti.html" TargetMode="External"/><Relationship Id="rId17" Type="http://schemas.openxmlformats.org/officeDocument/2006/relationships/hyperlink" Target="https://kk.wikipedia.org/wiki/%D0%9B%D0%B0%D1%82%D1%8B%D0%BD_%D1%82%D1%96%D0%BB%D1%96" TargetMode="External"/><Relationship Id="rId25" Type="http://schemas.openxmlformats.org/officeDocument/2006/relationships/hyperlink" Target="http://netref.ru/sra-kolik-raldari-ielerini-azamatti-iti-jauapkershiligin-minde.htm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kk.wikipedia.org/wiki/%D2%9A%D0%BE%D2%93%D0%B0%D0%BC" TargetMode="External"/><Relationship Id="rId29" Type="http://schemas.openxmlformats.org/officeDocument/2006/relationships/hyperlink" Target="https://kk.wikipedia.org/wiki/%D0%91%D0%B8%D0%B7%D0%BD%D0%B5%D1%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2%9A%D2%B1%D0%B6%D0%B0%D1%82" TargetMode="External"/><Relationship Id="rId24" Type="http://schemas.openxmlformats.org/officeDocument/2006/relationships/hyperlink" Target="http://melimde.com/turizm-sauali-jene-amtamasiz-etu-1-kirispe.html" TargetMode="External"/><Relationship Id="rId32" Type="http://schemas.openxmlformats.org/officeDocument/2006/relationships/hyperlink" Target="http://www.minfin.gov.kz/"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kk.wikipedia.org/wiki/%D0%9E%D0%B1%D0%BB%D0%B8%D0%B3%D0%B0%D1%86%D0%B8%D1%8F" TargetMode="External"/><Relationship Id="rId28" Type="http://schemas.openxmlformats.org/officeDocument/2006/relationships/hyperlink" Target="https://kk.wikipedia.org/wiki/%D0%9A%D3%99%D1%81%D1%96%D0%BF%D0%BE%D1%80%D1%8B%D0%BD" TargetMode="External"/><Relationship Id="rId36" Type="http://schemas.microsoft.com/office/2007/relationships/stylesWithEffects" Target="stylesWithEffects.xml"/><Relationship Id="rId10" Type="http://schemas.openxmlformats.org/officeDocument/2006/relationships/hyperlink" Target="https://kk.wikipedia.org/wiki/%D0%9F%D0%B0%D1%81%D1%81%D0%B8%D0%B2" TargetMode="External"/><Relationship Id="rId19" Type="http://schemas.openxmlformats.org/officeDocument/2006/relationships/hyperlink" Target="https://kk.wikipedia.org/wiki/%D2%9A%D2%B1%D0%BD" TargetMode="External"/><Relationship Id="rId31" Type="http://schemas.openxmlformats.org/officeDocument/2006/relationships/image" Target="media/image6.gif"/><Relationship Id="rId4" Type="http://schemas.openxmlformats.org/officeDocument/2006/relationships/settings" Target="settings.xml"/><Relationship Id="rId9" Type="http://schemas.openxmlformats.org/officeDocument/2006/relationships/hyperlink" Target="https://kk.wikipedia.org/wiki/%D0%90%D0%BA%D1%82%D0%B8%D0%B2%D1%82%D0%B5%D1%80" TargetMode="External"/><Relationship Id="rId14" Type="http://schemas.openxmlformats.org/officeDocument/2006/relationships/oleObject" Target="embeddings/oleObject1.bin"/><Relationship Id="rId22" Type="http://schemas.openxmlformats.org/officeDocument/2006/relationships/hyperlink" Target="https://kk.wikipedia.org/wiki/%D0%A0%D0%B5%D0%B7%D0%B5%D1%80%D0%B2" TargetMode="External"/><Relationship Id="rId27" Type="http://schemas.openxmlformats.org/officeDocument/2006/relationships/image" Target="media/image5.png"/><Relationship Id="rId30" Type="http://schemas.openxmlformats.org/officeDocument/2006/relationships/hyperlink" Target="https://kk.wikipedia.org/wiki/%D0%98%D0%BD%D0%B2%D0%B5%D1%81%D1%82%D0%B8%D1%86%D0%B8%D1%8F"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0A38D-9067-4EC8-B814-24B059210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164</Pages>
  <Words>53510</Words>
  <Characters>305011</Characters>
  <Application>Microsoft Office Word</Application>
  <DocSecurity>0</DocSecurity>
  <Lines>2541</Lines>
  <Paragraphs>715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156</cp:revision>
  <dcterms:created xsi:type="dcterms:W3CDTF">2020-04-02T18:57:00Z</dcterms:created>
  <dcterms:modified xsi:type="dcterms:W3CDTF">2020-06-10T05:47:00Z</dcterms:modified>
</cp:coreProperties>
</file>